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8C" w:rsidRPr="006F0F8C" w:rsidRDefault="006F0F8C" w:rsidP="006F0F8C">
      <w:pPr>
        <w:widowControl w:val="0"/>
        <w:shd w:val="clear" w:color="auto" w:fill="FFFFFF"/>
        <w:spacing w:line="276" w:lineRule="auto"/>
        <w:ind w:firstLine="720"/>
        <w:jc w:val="center"/>
        <w:rPr>
          <w:b/>
          <w:sz w:val="36"/>
          <w:szCs w:val="36"/>
        </w:rPr>
      </w:pPr>
      <w:r w:rsidRPr="006F0F8C">
        <w:rPr>
          <w:b/>
          <w:sz w:val="36"/>
          <w:szCs w:val="36"/>
        </w:rPr>
        <w:t>ОГИБДД информирует</w:t>
      </w:r>
    </w:p>
    <w:p w:rsidR="006F0F8C" w:rsidRPr="006F0F8C" w:rsidRDefault="006F0F8C" w:rsidP="006F0F8C">
      <w:pPr>
        <w:widowControl w:val="0"/>
        <w:shd w:val="clear" w:color="auto" w:fill="FFFFFF"/>
        <w:spacing w:line="276" w:lineRule="auto"/>
        <w:ind w:firstLine="720"/>
        <w:jc w:val="center"/>
        <w:rPr>
          <w:sz w:val="36"/>
          <w:szCs w:val="36"/>
        </w:rPr>
      </w:pPr>
    </w:p>
    <w:p w:rsidR="006F0F8C" w:rsidRPr="006F0F8C" w:rsidRDefault="006F0F8C" w:rsidP="006F0F8C">
      <w:pPr>
        <w:widowControl w:val="0"/>
        <w:shd w:val="clear" w:color="auto" w:fill="FFFFFF"/>
        <w:spacing w:line="276" w:lineRule="auto"/>
        <w:ind w:firstLine="720"/>
        <w:jc w:val="both"/>
        <w:rPr>
          <w:rFonts w:eastAsia="Arial Unicode MS"/>
          <w:sz w:val="36"/>
          <w:szCs w:val="36"/>
          <w:lang w:eastAsia="en-US" w:bidi="en-US"/>
        </w:rPr>
      </w:pPr>
      <w:r w:rsidRPr="006F0F8C">
        <w:rPr>
          <w:sz w:val="36"/>
          <w:szCs w:val="36"/>
        </w:rPr>
        <w:t>ОМВД России по Костромскому информирует о том, что</w:t>
      </w:r>
      <w:r w:rsidRPr="006F0F8C">
        <w:rPr>
          <w:rFonts w:eastAsia="Arial Unicode MS"/>
          <w:sz w:val="36"/>
          <w:szCs w:val="36"/>
          <w:lang w:eastAsia="en-US" w:bidi="en-US"/>
        </w:rPr>
        <w:t xml:space="preserve"> с начала 2024 года на территории Костромского района возросло количество ДТП с участием несовершеннолетних с 1 до 3, раненых с 2 до 3 человек.</w:t>
      </w:r>
    </w:p>
    <w:p w:rsidR="006F0F8C" w:rsidRPr="006F0F8C" w:rsidRDefault="006F0F8C" w:rsidP="006F0F8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36"/>
          <w:szCs w:val="36"/>
        </w:rPr>
      </w:pPr>
      <w:r w:rsidRPr="006F0F8C">
        <w:rPr>
          <w:rFonts w:eastAsia="Arial Unicode MS"/>
          <w:sz w:val="36"/>
          <w:szCs w:val="36"/>
          <w:lang w:eastAsia="en-US" w:bidi="en-US"/>
        </w:rPr>
        <w:t xml:space="preserve">        </w:t>
      </w:r>
      <w:r w:rsidRPr="006F0F8C">
        <w:rPr>
          <w:sz w:val="36"/>
          <w:szCs w:val="36"/>
        </w:rPr>
        <w:t xml:space="preserve"> </w:t>
      </w:r>
      <w:proofErr w:type="gramStart"/>
      <w:r w:rsidRPr="006F0F8C">
        <w:rPr>
          <w:sz w:val="36"/>
          <w:szCs w:val="36"/>
        </w:rPr>
        <w:t>Согласно</w:t>
      </w:r>
      <w:proofErr w:type="gramEnd"/>
      <w:r w:rsidRPr="006F0F8C">
        <w:rPr>
          <w:sz w:val="36"/>
          <w:szCs w:val="36"/>
        </w:rPr>
        <w:t xml:space="preserve"> проведенного анализа аварийности, в весенне-летний период наблюдается рост дорожно-транспортных происшествий с участием несовершеннолетних, управляющих </w:t>
      </w:r>
      <w:proofErr w:type="spellStart"/>
      <w:r w:rsidRPr="006F0F8C">
        <w:rPr>
          <w:sz w:val="36"/>
          <w:szCs w:val="36"/>
        </w:rPr>
        <w:t>мототехникой</w:t>
      </w:r>
      <w:proofErr w:type="spellEnd"/>
      <w:r w:rsidRPr="006F0F8C">
        <w:rPr>
          <w:sz w:val="36"/>
          <w:szCs w:val="36"/>
        </w:rPr>
        <w:t xml:space="preserve">, а также велосипедами и средствами индивидуальной мобильности. </w:t>
      </w:r>
    </w:p>
    <w:p w:rsidR="006F0F8C" w:rsidRPr="006F0F8C" w:rsidRDefault="006F0F8C" w:rsidP="006F0F8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36"/>
          <w:szCs w:val="36"/>
          <w:lang w:bidi="en-US"/>
        </w:rPr>
      </w:pPr>
      <w:r w:rsidRPr="006F0F8C">
        <w:rPr>
          <w:sz w:val="36"/>
          <w:szCs w:val="36"/>
        </w:rPr>
        <w:t xml:space="preserve">         В целях предупреждения детского дорожно-транспортного травматизма, профилактики ДТП с участием несовершеннолетних, управляющих </w:t>
      </w:r>
      <w:proofErr w:type="spellStart"/>
      <w:r w:rsidRPr="006F0F8C">
        <w:rPr>
          <w:sz w:val="36"/>
          <w:szCs w:val="36"/>
        </w:rPr>
        <w:t>мототранспортными</w:t>
      </w:r>
      <w:proofErr w:type="spellEnd"/>
      <w:r w:rsidRPr="006F0F8C">
        <w:rPr>
          <w:sz w:val="36"/>
          <w:szCs w:val="36"/>
        </w:rPr>
        <w:t xml:space="preserve"> средствами</w:t>
      </w:r>
      <w:r w:rsidRPr="006F0F8C">
        <w:rPr>
          <w:rFonts w:eastAsia="Arial Unicode MS"/>
          <w:sz w:val="36"/>
          <w:szCs w:val="36"/>
          <w:lang w:eastAsia="en-US" w:bidi="en-US"/>
        </w:rPr>
        <w:t xml:space="preserve">, велосипедами и СИМ </w:t>
      </w:r>
      <w:r w:rsidRPr="006F0F8C">
        <w:rPr>
          <w:sz w:val="36"/>
          <w:szCs w:val="36"/>
          <w:lang w:bidi="en-US"/>
        </w:rPr>
        <w:t xml:space="preserve">на территории Костромского района </w:t>
      </w:r>
      <w:r w:rsidRPr="006F0F8C">
        <w:rPr>
          <w:rFonts w:eastAsia="Arial Unicode MS"/>
          <w:sz w:val="36"/>
          <w:szCs w:val="36"/>
          <w:lang w:eastAsia="en-US" w:bidi="en-US"/>
        </w:rPr>
        <w:t>в период</w:t>
      </w:r>
      <w:r w:rsidRPr="006F0F8C">
        <w:rPr>
          <w:rFonts w:eastAsia="Calibri"/>
          <w:sz w:val="36"/>
          <w:szCs w:val="36"/>
          <w:lang w:eastAsia="en-US"/>
        </w:rPr>
        <w:t xml:space="preserve"> с 18 апреля по 07 мая 2024 года проводится комплекс информационно-пропагандистских мероприятий «Два безопасных колеса»</w:t>
      </w:r>
      <w:r w:rsidRPr="006F0F8C">
        <w:rPr>
          <w:sz w:val="36"/>
          <w:szCs w:val="36"/>
          <w:lang w:bidi="en-US"/>
        </w:rPr>
        <w:t xml:space="preserve">. </w:t>
      </w:r>
    </w:p>
    <w:p w:rsidR="00C04185" w:rsidRPr="006F0F8C" w:rsidRDefault="006F0F8C" w:rsidP="006F0F8C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8817D9E" wp14:editId="2995E0DA">
            <wp:extent cx="5726810" cy="3940508"/>
            <wp:effectExtent l="0" t="0" r="7620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00" cy="39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185" w:rsidRPr="006F0F8C" w:rsidSect="006F0F8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C"/>
    <w:rsid w:val="00637429"/>
    <w:rsid w:val="006F0F8C"/>
    <w:rsid w:val="007A56AB"/>
    <w:rsid w:val="00A248B7"/>
    <w:rsid w:val="00E85ECB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F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F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  <_dlc_DocId xmlns="9c7967ae-0ed1-43b8-ab17-07c74bbb2655">JNR7EQYY5TWF-1986597776-450</_dlc_DocId>
    <_dlc_DocIdUrl xmlns="9c7967ae-0ed1-43b8-ab17-07c74bbb2655">
      <Url>https://www.eduportal44.ru/Kostroma_R_EDU/DsShun/_layouts/15/DocIdRedir.aspx?ID=JNR7EQYY5TWF-1986597776-450</Url>
      <Description>JNR7EQYY5TWF-1986597776-450</Description>
    </_dlc_DocIdUrl>
  </documentManagement>
</p:properties>
</file>

<file path=customXml/itemProps1.xml><?xml version="1.0" encoding="utf-8"?>
<ds:datastoreItem xmlns:ds="http://schemas.openxmlformats.org/officeDocument/2006/customXml" ds:itemID="{E87A27F5-F13F-4051-9842-35EAC62C4945}"/>
</file>

<file path=customXml/itemProps2.xml><?xml version="1.0" encoding="utf-8"?>
<ds:datastoreItem xmlns:ds="http://schemas.openxmlformats.org/officeDocument/2006/customXml" ds:itemID="{B10003B1-019E-4DB9-BD8B-439945BF82DC}"/>
</file>

<file path=customXml/itemProps3.xml><?xml version="1.0" encoding="utf-8"?>
<ds:datastoreItem xmlns:ds="http://schemas.openxmlformats.org/officeDocument/2006/customXml" ds:itemID="{89427CCF-DE4D-41C0-8774-C5765AFF6772}"/>
</file>

<file path=customXml/itemProps4.xml><?xml version="1.0" encoding="utf-8"?>
<ds:datastoreItem xmlns:ds="http://schemas.openxmlformats.org/officeDocument/2006/customXml" ds:itemID="{12A9E9B2-4AF8-480C-B080-6C9A2D8C2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12</cp:lastModifiedBy>
  <cp:revision>1</cp:revision>
  <dcterms:created xsi:type="dcterms:W3CDTF">2024-05-02T13:05:00Z</dcterms:created>
  <dcterms:modified xsi:type="dcterms:W3CDTF">2024-05-02T13:14:00Z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ccbe0e23-3301-4f84-8b75-6baeb4b4bc3d</vt:lpwstr>
  </property>
</Properties>
</file>