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A" w:rsidRDefault="00807FCA" w:rsidP="00807FCA">
      <w:pPr>
        <w:jc w:val="both"/>
        <w:rPr>
          <w:szCs w:val="28"/>
        </w:rPr>
      </w:pPr>
      <w:r w:rsidRPr="00CA4033">
        <w:rPr>
          <w:szCs w:val="28"/>
        </w:rPr>
        <w:t xml:space="preserve">            </w:t>
      </w:r>
      <w:r w:rsidRPr="007F7BE2">
        <w:rPr>
          <w:szCs w:val="28"/>
        </w:rPr>
        <w:t xml:space="preserve">Управление образования администрации Костромского муниципального  района  информирует, что </w:t>
      </w:r>
      <w:r>
        <w:rPr>
          <w:szCs w:val="28"/>
        </w:rPr>
        <w:t>н</w:t>
      </w:r>
      <w:r>
        <w:rPr>
          <w:rFonts w:eastAsia="Arial Unicode MS"/>
          <w:szCs w:val="28"/>
          <w:lang w:eastAsia="en-US" w:bidi="en-US"/>
        </w:rPr>
        <w:t>а территории Костромского района</w:t>
      </w:r>
      <w:r w:rsidRPr="007C01D0">
        <w:rPr>
          <w:rFonts w:eastAsia="Arial Unicode MS"/>
          <w:szCs w:val="28"/>
          <w:lang w:eastAsia="en-US" w:bidi="en-US"/>
        </w:rPr>
        <w:t xml:space="preserve"> </w:t>
      </w:r>
      <w:r w:rsidRPr="003A7BB9">
        <w:rPr>
          <w:rFonts w:eastAsia="Calibri"/>
          <w:szCs w:val="28"/>
        </w:rPr>
        <w:t xml:space="preserve">с </w:t>
      </w:r>
      <w:r>
        <w:rPr>
          <w:rFonts w:eastAsia="Calibri"/>
          <w:szCs w:val="28"/>
        </w:rPr>
        <w:t xml:space="preserve">28 октября </w:t>
      </w:r>
      <w:r w:rsidRPr="003A7BB9">
        <w:rPr>
          <w:rFonts w:eastAsia="Calibri"/>
          <w:szCs w:val="28"/>
        </w:rPr>
        <w:t xml:space="preserve">по </w:t>
      </w:r>
      <w:r>
        <w:rPr>
          <w:rFonts w:eastAsia="Calibri"/>
          <w:szCs w:val="28"/>
        </w:rPr>
        <w:t>4</w:t>
      </w:r>
      <w:r w:rsidRPr="003A7BB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декабря</w:t>
      </w:r>
      <w:r w:rsidRPr="003A7BB9">
        <w:rPr>
          <w:rFonts w:eastAsia="Calibri"/>
          <w:szCs w:val="28"/>
        </w:rPr>
        <w:t xml:space="preserve"> 2024 года</w:t>
      </w:r>
      <w:r>
        <w:rPr>
          <w:rFonts w:eastAsia="Calibri"/>
          <w:szCs w:val="28"/>
        </w:rPr>
        <w:t xml:space="preserve"> проводится комплекс информационно-пропагандистских</w:t>
      </w:r>
      <w:r>
        <w:rPr>
          <w:szCs w:val="28"/>
        </w:rPr>
        <w:t xml:space="preserve"> мероприятий</w:t>
      </w:r>
      <w:r>
        <w:rPr>
          <w:szCs w:val="28"/>
        </w:rPr>
        <w:t xml:space="preserve"> (далее ИПМ)</w:t>
      </w:r>
      <w:r w:rsidRPr="003A7BB9">
        <w:rPr>
          <w:szCs w:val="28"/>
        </w:rPr>
        <w:t>, направленн</w:t>
      </w:r>
      <w:r>
        <w:rPr>
          <w:szCs w:val="28"/>
        </w:rPr>
        <w:t>ых</w:t>
      </w:r>
      <w:r w:rsidRPr="003A7BB9">
        <w:rPr>
          <w:szCs w:val="28"/>
        </w:rPr>
        <w:t xml:space="preserve"> на </w:t>
      </w:r>
      <w:r>
        <w:rPr>
          <w:szCs w:val="28"/>
        </w:rPr>
        <w:t xml:space="preserve">повышение уровня безопасности детей-пешеходов. </w:t>
      </w:r>
    </w:p>
    <w:p w:rsidR="00807FCA" w:rsidRDefault="007A3290" w:rsidP="007A3290">
      <w:pPr>
        <w:widowControl w:val="0"/>
        <w:suppressAutoHyphens/>
        <w:ind w:firstLine="708"/>
        <w:jc w:val="both"/>
        <w:rPr>
          <w:szCs w:val="28"/>
          <w:lang w:eastAsia="ar-SA"/>
        </w:rPr>
      </w:pPr>
      <w:r w:rsidRPr="007C01D0">
        <w:rPr>
          <w:rFonts w:eastAsia="Arial Unicode MS"/>
          <w:szCs w:val="28"/>
          <w:lang w:eastAsia="en-US" w:bidi="en-US"/>
        </w:rPr>
        <w:t>В целях профилактики дорожно-транспортных происшествий с участием несовершеннолетних</w:t>
      </w:r>
      <w:r>
        <w:rPr>
          <w:szCs w:val="28"/>
          <w:lang w:eastAsia="ar-SA"/>
        </w:rPr>
        <w:t xml:space="preserve"> необходимо принять активное участие в проведении</w:t>
      </w:r>
      <w:r w:rsidRPr="00D01FAE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Комплекса ИПМ.</w:t>
      </w:r>
    </w:p>
    <w:p w:rsidR="007A3290" w:rsidRDefault="007A3290" w:rsidP="00B94632">
      <w:pPr>
        <w:widowControl w:val="0"/>
        <w:suppressAutoHyphens/>
        <w:jc w:val="center"/>
        <w:rPr>
          <w:rFonts w:eastAsia="Arial Unicode MS" w:cs="Tahoma"/>
          <w:color w:val="000000"/>
          <w:szCs w:val="28"/>
          <w:lang w:eastAsia="en-US" w:bidi="en-US"/>
        </w:rPr>
      </w:pPr>
    </w:p>
    <w:p w:rsidR="00B94632" w:rsidRDefault="00B94632" w:rsidP="00B94632">
      <w:pPr>
        <w:widowControl w:val="0"/>
        <w:suppressAutoHyphens/>
        <w:jc w:val="center"/>
        <w:rPr>
          <w:rFonts w:eastAsia="Arial Unicode MS" w:cs="Tahoma"/>
          <w:color w:val="000000"/>
          <w:szCs w:val="28"/>
          <w:lang w:eastAsia="en-US" w:bidi="en-US"/>
        </w:rPr>
      </w:pPr>
      <w:r>
        <w:rPr>
          <w:rFonts w:eastAsia="Arial Unicode MS" w:cs="Tahoma"/>
          <w:color w:val="000000"/>
          <w:szCs w:val="28"/>
          <w:lang w:eastAsia="en-US" w:bidi="en-US"/>
        </w:rPr>
        <w:t xml:space="preserve">Перечень Комплекса </w:t>
      </w:r>
      <w:r w:rsidR="00807FCA">
        <w:rPr>
          <w:rFonts w:eastAsia="Arial Unicode MS" w:cs="Tahoma"/>
          <w:color w:val="000000"/>
          <w:szCs w:val="28"/>
          <w:lang w:eastAsia="en-US" w:bidi="en-US"/>
        </w:rPr>
        <w:t>ИПМ</w:t>
      </w:r>
      <w:r>
        <w:rPr>
          <w:rFonts w:eastAsia="Arial Unicode MS" w:cs="Tahoma"/>
          <w:color w:val="000000"/>
          <w:szCs w:val="28"/>
          <w:lang w:eastAsia="en-US" w:bidi="en-US"/>
        </w:rPr>
        <w:t xml:space="preserve"> </w:t>
      </w:r>
      <w:r w:rsidR="00807FCA">
        <w:rPr>
          <w:rFonts w:eastAsia="Arial Unicode MS" w:cs="Tahoma"/>
          <w:color w:val="000000"/>
          <w:szCs w:val="28"/>
          <w:lang w:eastAsia="en-US" w:bidi="en-US"/>
        </w:rPr>
        <w:t>в ДОУ</w:t>
      </w:r>
    </w:p>
    <w:p w:rsidR="00B94632" w:rsidRDefault="00B94632" w:rsidP="00B94632">
      <w:pPr>
        <w:widowControl w:val="0"/>
        <w:suppressAutoHyphens/>
        <w:jc w:val="center"/>
        <w:rPr>
          <w:rFonts w:eastAsia="Arial Unicode MS" w:cs="Tahoma"/>
          <w:color w:val="000000"/>
          <w:szCs w:val="28"/>
          <w:lang w:eastAsia="en-US" w:bidi="en-US"/>
        </w:rPr>
      </w:pPr>
    </w:p>
    <w:tbl>
      <w:tblPr>
        <w:tblW w:w="10987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6805"/>
        <w:gridCol w:w="1276"/>
        <w:gridCol w:w="2551"/>
      </w:tblGrid>
      <w:tr w:rsidR="00B94632" w:rsidTr="00B94632">
        <w:trPr>
          <w:trHeight w:val="31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2" w:rsidRDefault="00B94632">
            <w:pPr>
              <w:ind w:left="-726" w:firstLine="72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2" w:rsidRDefault="00B94632" w:rsidP="00B94632">
            <w:pPr>
              <w:ind w:left="34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2" w:rsidRDefault="00B94632">
            <w:pPr>
              <w:ind w:left="34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2" w:rsidRDefault="00B94632">
            <w:pPr>
              <w:ind w:left="34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Ответственные</w:t>
            </w:r>
          </w:p>
        </w:tc>
      </w:tr>
      <w:tr w:rsidR="00B94632" w:rsidTr="00B94632">
        <w:trPr>
          <w:trHeight w:val="31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32" w:rsidRDefault="00B94632">
            <w:pPr>
              <w:ind w:left="-726" w:firstLine="72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32" w:rsidRDefault="00B94632" w:rsidP="00B94632">
            <w:pPr>
              <w:ind w:left="34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Разместить на интернет-са</w:t>
            </w:r>
            <w:r>
              <w:rPr>
                <w:rFonts w:eastAsia="Calibri"/>
                <w:szCs w:val="28"/>
              </w:rPr>
              <w:t xml:space="preserve">йте ДОУ </w:t>
            </w:r>
            <w:r>
              <w:rPr>
                <w:rFonts w:eastAsia="Calibri"/>
                <w:szCs w:val="28"/>
              </w:rPr>
              <w:t xml:space="preserve">информацию о целях, задачах и сроках проведения  </w:t>
            </w:r>
            <w:r>
              <w:rPr>
                <w:szCs w:val="28"/>
                <w:lang w:eastAsia="ar-SA"/>
              </w:rPr>
              <w:t>Комплекса ИПМ</w:t>
            </w:r>
            <w:r>
              <w:rPr>
                <w:rFonts w:eastAsia="Calibri"/>
                <w:szCs w:val="28"/>
                <w:lang w:eastAsia="en-US"/>
              </w:rPr>
              <w:t>, а также информационные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 xml:space="preserve">материалы и памятки о необходимости использования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световозвращающих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элементов, соблюдение ПДД  пешеходами.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2" w:rsidRDefault="00B94632" w:rsidP="00807FCA">
            <w:pPr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ноября</w:t>
            </w:r>
          </w:p>
          <w:p w:rsidR="00B94632" w:rsidRDefault="00B94632" w:rsidP="00B94632">
            <w:pPr>
              <w:ind w:left="34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2" w:rsidRDefault="00807FCA">
            <w:pPr>
              <w:ind w:left="34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Старший воспитател</w:t>
            </w:r>
            <w:r w:rsidR="00B94632">
              <w:rPr>
                <w:rFonts w:eastAsia="Calibri"/>
                <w:szCs w:val="28"/>
                <w:lang w:eastAsia="en-US"/>
              </w:rPr>
              <w:t>ь</w:t>
            </w:r>
          </w:p>
          <w:p w:rsidR="00B94632" w:rsidRDefault="00B94632">
            <w:pPr>
              <w:ind w:left="34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94632" w:rsidTr="00B94632">
        <w:trPr>
          <w:trHeight w:val="31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2" w:rsidRDefault="00B94632">
            <w:pPr>
              <w:ind w:left="-726" w:firstLine="72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2" w:rsidRDefault="00B94632" w:rsidP="00B94632">
            <w:pPr>
              <w:ind w:left="34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 xml:space="preserve">Разместить </w:t>
            </w:r>
            <w:r>
              <w:rPr>
                <w:szCs w:val="28"/>
                <w:lang w:eastAsia="ar-SA"/>
              </w:rPr>
              <w:t xml:space="preserve">в группах </w:t>
            </w:r>
            <w:proofErr w:type="spellStart"/>
            <w:r>
              <w:rPr>
                <w:szCs w:val="28"/>
                <w:lang w:eastAsia="ar-SA"/>
              </w:rPr>
              <w:t>месенджеров</w:t>
            </w:r>
            <w:proofErr w:type="spellEnd"/>
            <w:r>
              <w:rPr>
                <w:szCs w:val="28"/>
                <w:lang w:eastAsia="ar-SA"/>
              </w:rPr>
              <w:t xml:space="preserve"> родителей</w:t>
            </w:r>
            <w:r>
              <w:rPr>
                <w:rFonts w:eastAsia="Calibri"/>
                <w:szCs w:val="28"/>
              </w:rPr>
              <w:t xml:space="preserve"> информацию о целях, задачах и сроках проведения  </w:t>
            </w:r>
            <w:r>
              <w:rPr>
                <w:szCs w:val="28"/>
                <w:lang w:eastAsia="ar-SA"/>
              </w:rPr>
              <w:t>Комплекса ИПМ</w:t>
            </w:r>
            <w:r>
              <w:rPr>
                <w:rFonts w:eastAsia="Calibri"/>
                <w:szCs w:val="28"/>
                <w:lang w:eastAsia="en-US"/>
              </w:rPr>
              <w:t>, а также информационные</w:t>
            </w:r>
          </w:p>
          <w:p w:rsidR="00B94632" w:rsidRDefault="00B94632" w:rsidP="00B94632">
            <w:pPr>
              <w:ind w:left="34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материалы и памятки о необходимости использования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световозвращающих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элементов, соблюдение ПДД  пешеходами.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2" w:rsidRDefault="00807FCA" w:rsidP="00807FCA">
            <w:pPr>
              <w:contextualSpacing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 </w:t>
            </w:r>
            <w:r w:rsidR="00B94632">
              <w:rPr>
                <w:rFonts w:eastAsia="Calibri"/>
                <w:szCs w:val="28"/>
                <w:lang w:eastAsia="en-US"/>
              </w:rPr>
              <w:t>ноября</w:t>
            </w:r>
          </w:p>
          <w:p w:rsidR="00B94632" w:rsidRDefault="00B94632" w:rsidP="00807FCA">
            <w:pPr>
              <w:ind w:left="34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2" w:rsidRDefault="00807FCA">
            <w:pPr>
              <w:ind w:left="34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="00B94632">
              <w:rPr>
                <w:rFonts w:eastAsia="Calibri"/>
                <w:szCs w:val="28"/>
                <w:lang w:eastAsia="en-US"/>
              </w:rPr>
              <w:t>оспитатели</w:t>
            </w:r>
            <w:r>
              <w:rPr>
                <w:rFonts w:eastAsia="Calibri"/>
                <w:szCs w:val="28"/>
                <w:lang w:eastAsia="en-US"/>
              </w:rPr>
              <w:t xml:space="preserve"> групп</w:t>
            </w:r>
          </w:p>
        </w:tc>
      </w:tr>
      <w:tr w:rsidR="00B94632" w:rsidTr="00B94632">
        <w:trPr>
          <w:trHeight w:val="295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32" w:rsidRDefault="00B94632">
            <w:pPr>
              <w:ind w:left="-726" w:firstLine="720"/>
              <w:contextualSpacing/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32" w:rsidRDefault="00B94632">
            <w:pPr>
              <w:ind w:left="34"/>
              <w:contextualSpacing/>
              <w:jc w:val="both"/>
              <w:rPr>
                <w:rFonts w:eastAsia="Arial Unicode MS"/>
                <w:color w:val="000000"/>
                <w:szCs w:val="28"/>
                <w:lang w:eastAsia="en-US" w:bidi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Провести широкомасштабную социально-значимую акцию «Засветись!», при участии представителей общественных и молодежных организаций, педагогов, уполномоченных по правам ребенка,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юидовцев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, направленную на повышение уровня безопасности пешеходов, в том числе детей, с акцентом на необходимость использования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световозвращающих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элементов в условиях межсезонья и сокращения светового дня.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A" w:rsidRPr="00807FCA" w:rsidRDefault="00807FCA" w:rsidP="00807FCA">
            <w:pPr>
              <w:contextualSpacing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Cs w:val="28"/>
                <w:lang w:eastAsia="en-US" w:bidi="en-US"/>
              </w:rPr>
              <w:t>2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A" w:rsidRDefault="00B94632">
            <w:pPr>
              <w:ind w:left="34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Группы комбинированной и компенсирующей направленности </w:t>
            </w:r>
            <w:r w:rsidR="00807FCA">
              <w:rPr>
                <w:rFonts w:eastAsia="Calibri"/>
                <w:sz w:val="24"/>
                <w:szCs w:val="24"/>
                <w:lang w:eastAsia="en-US"/>
              </w:rPr>
              <w:t>(Теремок, Курочка Ряба,</w:t>
            </w:r>
            <w:proofErr w:type="gramEnd"/>
          </w:p>
          <w:p w:rsidR="00B94632" w:rsidRDefault="00B94632">
            <w:pPr>
              <w:ind w:left="34"/>
              <w:contextualSpacing/>
              <w:rPr>
                <w:rFonts w:eastAsia="Calibri"/>
                <w:szCs w:val="28"/>
                <w:lang w:eastAsia="en-US"/>
              </w:rPr>
            </w:pPr>
            <w:proofErr w:type="gramStart"/>
            <w:r w:rsidRPr="00B94632">
              <w:rPr>
                <w:rFonts w:eastAsia="Calibri"/>
                <w:sz w:val="24"/>
                <w:szCs w:val="24"/>
                <w:lang w:eastAsia="en-US"/>
              </w:rPr>
              <w:t>Летучий корабль, Золотой ключик)</w:t>
            </w:r>
            <w:proofErr w:type="gramEnd"/>
          </w:p>
        </w:tc>
      </w:tr>
      <w:tr w:rsidR="00B94632" w:rsidTr="00B94632">
        <w:trPr>
          <w:trHeight w:val="31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32" w:rsidRDefault="00B94632">
            <w:pPr>
              <w:ind w:left="-726" w:firstLine="720"/>
              <w:contextualSpacing/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32" w:rsidRDefault="00B94632" w:rsidP="00B94632">
            <w:pPr>
              <w:ind w:left="34"/>
              <w:contextualSpacing/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Провести информационно-просветительские мероприятия «Я - заметный пешеход» в </w:t>
            </w:r>
            <w:r>
              <w:rPr>
                <w:rFonts w:eastAsia="Calibri"/>
                <w:szCs w:val="28"/>
                <w:lang w:eastAsia="en-US"/>
              </w:rPr>
              <w:t>ДОУ</w:t>
            </w:r>
            <w:r>
              <w:rPr>
                <w:rFonts w:eastAsia="Calibri"/>
                <w:szCs w:val="28"/>
                <w:lang w:eastAsia="en-US"/>
              </w:rPr>
              <w:t xml:space="preserve"> по безопасности дорожного движения для детей и родителей с разъяснением необходимости применения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световозвращающих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элементов.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2" w:rsidRDefault="00807FCA" w:rsidP="007A3290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  <w:r w:rsidR="007A3290">
              <w:rPr>
                <w:rFonts w:eastAsia="Calibri"/>
                <w:szCs w:val="28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eastAsia="Calibri"/>
                <w:szCs w:val="28"/>
                <w:lang w:eastAsia="en-US"/>
              </w:rPr>
              <w:t xml:space="preserve"> ноября</w:t>
            </w:r>
          </w:p>
          <w:p w:rsidR="00B94632" w:rsidRDefault="00B94632">
            <w:pPr>
              <w:ind w:left="34"/>
              <w:contextualSpacing/>
              <w:jc w:val="center"/>
              <w:rPr>
                <w:rFonts w:eastAsia="Calibri"/>
                <w:color w:val="FF0000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2" w:rsidRDefault="00B94632">
            <w:pPr>
              <w:ind w:left="34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Группы общеразвивающей направленности </w:t>
            </w:r>
            <w:r w:rsidRPr="00B94632">
              <w:rPr>
                <w:rFonts w:eastAsia="Calibri"/>
                <w:sz w:val="24"/>
                <w:szCs w:val="24"/>
                <w:lang w:eastAsia="en-US"/>
              </w:rPr>
              <w:t>(Жар-птица, Золотая рыбка, Лукоморье»)</w:t>
            </w:r>
          </w:p>
        </w:tc>
      </w:tr>
      <w:tr w:rsidR="00B94632" w:rsidTr="00B94632">
        <w:trPr>
          <w:trHeight w:val="31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32" w:rsidRDefault="00B94632">
            <w:pPr>
              <w:ind w:left="-726" w:firstLine="72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32" w:rsidRDefault="00B94632" w:rsidP="00807FCA">
            <w:pPr>
              <w:widowControl w:val="0"/>
              <w:jc w:val="both"/>
              <w:rPr>
                <w:rFonts w:eastAsia="Arial Unicode MS"/>
                <w:color w:val="000000"/>
                <w:szCs w:val="28"/>
                <w:lang w:eastAsia="en-US" w:bidi="en-US"/>
              </w:rPr>
            </w:pPr>
            <w:r>
              <w:rPr>
                <w:rFonts w:eastAsia="Arial Unicode MS"/>
                <w:color w:val="000000"/>
                <w:szCs w:val="28"/>
                <w:lang w:eastAsia="en-US" w:bidi="en-US"/>
              </w:rPr>
              <w:t xml:space="preserve"> «Родительский патруль»</w:t>
            </w:r>
            <w:r w:rsidR="00807FCA">
              <w:rPr>
                <w:rFonts w:eastAsia="Arial Unicode MS"/>
                <w:color w:val="000000"/>
                <w:szCs w:val="28"/>
                <w:lang w:eastAsia="en-US" w:bidi="en-US"/>
              </w:rPr>
              <w:t xml:space="preserve"> -</w:t>
            </w:r>
            <w:r>
              <w:rPr>
                <w:rFonts w:eastAsia="Arial Unicode MS"/>
                <w:color w:val="000000"/>
                <w:szCs w:val="28"/>
                <w:lang w:eastAsia="en-US" w:bidi="en-US"/>
              </w:rPr>
              <w:t xml:space="preserve"> провести рейдовые мероприятия вблизи </w:t>
            </w:r>
            <w:r w:rsidR="00807FCA">
              <w:rPr>
                <w:rFonts w:eastAsia="Arial Unicode MS"/>
                <w:color w:val="000000"/>
                <w:szCs w:val="28"/>
                <w:lang w:eastAsia="en-US" w:bidi="en-US"/>
              </w:rPr>
              <w:t>ДОУ</w:t>
            </w:r>
            <w:r>
              <w:rPr>
                <w:rFonts w:eastAsia="Arial Unicode MS"/>
                <w:color w:val="000000"/>
                <w:szCs w:val="28"/>
                <w:lang w:eastAsia="en-US" w:bidi="en-US"/>
              </w:rPr>
              <w:t xml:space="preserve"> по контролю использования </w:t>
            </w:r>
            <w:proofErr w:type="gramStart"/>
            <w:r>
              <w:rPr>
                <w:rFonts w:eastAsia="Arial Unicode MS"/>
                <w:color w:val="000000"/>
                <w:szCs w:val="28"/>
                <w:lang w:eastAsia="en-US" w:bidi="en-US"/>
              </w:rPr>
              <w:t>обучающимися</w:t>
            </w:r>
            <w:proofErr w:type="gramEnd"/>
            <w:r>
              <w:rPr>
                <w:rFonts w:eastAsia="Arial Unicode MS"/>
                <w:color w:val="000000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  <w:lang w:eastAsia="en-US" w:bidi="en-US"/>
              </w:rPr>
              <w:t>световозвращающих</w:t>
            </w:r>
            <w:proofErr w:type="spellEnd"/>
            <w:r>
              <w:rPr>
                <w:rFonts w:eastAsia="Arial Unicode MS"/>
                <w:color w:val="000000"/>
                <w:szCs w:val="28"/>
                <w:lang w:eastAsia="en-US" w:bidi="en-US"/>
              </w:rPr>
              <w:t xml:space="preserve"> элементов.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32" w:rsidRDefault="00807FCA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 ноября</w:t>
            </w:r>
          </w:p>
          <w:p w:rsidR="00807FCA" w:rsidRDefault="00807FCA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CA" w:rsidRDefault="00807FCA" w:rsidP="00807FCA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Миничева Н.А.</w:t>
            </w:r>
          </w:p>
          <w:p w:rsidR="00807FCA" w:rsidRDefault="00807FC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07FCA" w:rsidRDefault="00807FCA">
            <w:pPr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Айнакулова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А.А.</w:t>
            </w:r>
          </w:p>
          <w:p w:rsidR="00807FCA" w:rsidRDefault="00807FCA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Козлова Т.Н.</w:t>
            </w:r>
          </w:p>
        </w:tc>
      </w:tr>
    </w:tbl>
    <w:p w:rsidR="00B94632" w:rsidRDefault="00B94632" w:rsidP="00B94632">
      <w:pPr>
        <w:widowControl w:val="0"/>
        <w:suppressAutoHyphens/>
        <w:rPr>
          <w:rFonts w:eastAsia="Arial Unicode MS" w:cs="Tahoma"/>
          <w:color w:val="000000"/>
          <w:sz w:val="24"/>
          <w:szCs w:val="24"/>
          <w:lang w:eastAsia="en-US" w:bidi="en-US"/>
        </w:rPr>
      </w:pPr>
    </w:p>
    <w:p w:rsidR="00B94632" w:rsidRDefault="00B94632" w:rsidP="00B94632">
      <w:pPr>
        <w:widowControl w:val="0"/>
        <w:suppressAutoHyphens/>
        <w:rPr>
          <w:rFonts w:eastAsia="Arial Unicode MS" w:cs="Tahoma"/>
          <w:color w:val="000000"/>
          <w:sz w:val="24"/>
          <w:szCs w:val="24"/>
          <w:lang w:eastAsia="en-US" w:bidi="en-US"/>
        </w:rPr>
      </w:pPr>
    </w:p>
    <w:p w:rsidR="00070756" w:rsidRDefault="00070756"/>
    <w:sectPr w:rsidR="0007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32"/>
    <w:rsid w:val="00070756"/>
    <w:rsid w:val="007A3290"/>
    <w:rsid w:val="00807FCA"/>
    <w:rsid w:val="00B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00B81EEDB06458F6BA36225429923" ma:contentTypeVersion="1" ma:contentTypeDescription="Создание документа." ma:contentTypeScope="" ma:versionID="422a5cfabc843df3a603a8fe76409c9b">
  <xsd:schema xmlns:xsd="http://www.w3.org/2001/XMLSchema" xmlns:xs="http://www.w3.org/2001/XMLSchema" xmlns:p="http://schemas.microsoft.com/office/2006/metadata/properties" xmlns:ns2="9c7967ae-0ed1-43b8-ab17-07c74bbb2655" xmlns:ns3="c70978be-bd46-4a20-a25b-e05a0104e224" targetNamespace="http://schemas.microsoft.com/office/2006/metadata/properties" ma:root="true" ma:fieldsID="fe5437c9e4394b16c3158bdf3c1f5966" ns2:_="" ns3:_="">
    <xsd:import namespace="9c7967ae-0ed1-43b8-ab17-07c74bbb2655"/>
    <xsd:import namespace="c70978be-bd46-4a20-a25b-e05a0104e2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78be-bd46-4a20-a25b-e05a0104e224" elementFormDefault="qualified">
    <xsd:import namespace="http://schemas.microsoft.com/office/2006/documentManagement/types"/>
    <xsd:import namespace="http://schemas.microsoft.com/office/infopath/2007/PartnerControls"/>
    <xsd:element 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a:index="11" nillable="true" ma:displayName="Персональный состав педагогических работников. " ma:internal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mlns="c70978be-bd46-4a20-a25b-e05a0104e224" xsi:nil="true"/>
    <_dlc_DocId xmlns="9c7967ae-0ed1-43b8-ab17-07c74bbb2655">JNR7EQYY5TWF-1986597776-447</_dlc_DocId>
    <_dlc_DocIdUrl xmlns="9c7967ae-0ed1-43b8-ab17-07c74bbb2655">
      <Url>https://www.eduportal44.ru/Kostroma_R_EDU/DsShun/_layouts/15/DocIdRedir.aspx?ID=JNR7EQYY5TWF-1986597776-447</Url>
      <Description>JNR7EQYY5TWF-1986597776-447</Description>
    </_dlc_DocIdUrl>
  </documentManagement>
</p:properties>
</file>

<file path=customXml/itemProps1.xml><?xml version="1.0" encoding="utf-8"?>
<ds:datastoreItem xmlns:ds="http://schemas.openxmlformats.org/officeDocument/2006/customXml" ds:itemID="{B121B19A-C2DE-44E3-98B1-20219D260F0F}"/>
</file>

<file path=customXml/itemProps2.xml><?xml version="1.0" encoding="utf-8"?>
<ds:datastoreItem xmlns:ds="http://schemas.openxmlformats.org/officeDocument/2006/customXml" ds:itemID="{5FF9F5C0-ABA6-485D-8D05-14BE7F01636E}"/>
</file>

<file path=customXml/itemProps3.xml><?xml version="1.0" encoding="utf-8"?>
<ds:datastoreItem xmlns:ds="http://schemas.openxmlformats.org/officeDocument/2006/customXml" ds:itemID="{07FAE12C-692F-4B65-A8FF-54713DAC9B6A}"/>
</file>

<file path=customXml/itemProps4.xml><?xml version="1.0" encoding="utf-8"?>
<ds:datastoreItem xmlns:ds="http://schemas.openxmlformats.org/officeDocument/2006/customXml" ds:itemID="{47A7107E-957B-4D39-BF29-B7E6B84C11CD}"/>
</file>

<file path=customXml/itemProps5.xml><?xml version="1.0" encoding="utf-8"?>
<ds:datastoreItem xmlns:ds="http://schemas.openxmlformats.org/officeDocument/2006/customXml" ds:itemID="{D4E73794-BFDE-4441-BB10-C6BA02E16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*</cp:lastModifiedBy>
  <cp:revision>1</cp:revision>
  <cp:lastPrinted>2024-10-31T12:48:00Z</cp:lastPrinted>
  <dcterms:created xsi:type="dcterms:W3CDTF">2024-10-31T12:23:00Z</dcterms:created>
  <dcterms:modified xsi:type="dcterms:W3CDTF">2024-10-31T12:48:00Z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0x01010084300B81EEDB06458F6BA36225429923</vt:lpwstr>
  </property>
  <property fmtid="{D5CDD505-2E9C-101B-9397-08002B2CF9AE}" pid="3" name="_dlc_DocIdItemGuid">
    <vt:lpwstr>3286f467-5ccd-4092-8e03-df9d58d36f6e</vt:lpwstr>
  </property>
</Properties>
</file>