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053" w:rsidRPr="002B55EE" w:rsidRDefault="00494053" w:rsidP="00A45989">
      <w:pPr>
        <w:pStyle w:val="a3"/>
        <w:spacing w:before="0" w:beforeAutospacing="0" w:after="0" w:afterAutospacing="0"/>
        <w:jc w:val="center"/>
        <w:rPr>
          <w:rStyle w:val="a4"/>
          <w:color w:val="FF0000"/>
          <w:sz w:val="32"/>
          <w:szCs w:val="32"/>
          <w:u w:val="single"/>
        </w:rPr>
      </w:pPr>
      <w:bookmarkStart w:id="0" w:name="_GoBack"/>
      <w:bookmarkEnd w:id="0"/>
    </w:p>
    <w:p w:rsidR="00494053" w:rsidRDefault="00494053" w:rsidP="00A45989">
      <w:pPr>
        <w:pStyle w:val="a3"/>
        <w:spacing w:before="0" w:beforeAutospacing="0" w:after="0" w:afterAutospacing="0"/>
        <w:jc w:val="center"/>
        <w:rPr>
          <w:rStyle w:val="a4"/>
          <w:color w:val="FF0000"/>
          <w:sz w:val="32"/>
          <w:szCs w:val="32"/>
          <w:u w:val="single"/>
          <w:lang w:val="en-US"/>
        </w:rPr>
      </w:pPr>
      <w:proofErr w:type="spellStart"/>
      <w:r w:rsidRPr="00494053">
        <w:rPr>
          <w:rStyle w:val="a4"/>
          <w:color w:val="FF0000"/>
          <w:sz w:val="32"/>
          <w:szCs w:val="32"/>
          <w:u w:val="single"/>
          <w:lang w:val="en-US"/>
        </w:rPr>
        <w:t>Информация</w:t>
      </w:r>
      <w:proofErr w:type="spellEnd"/>
    </w:p>
    <w:p w:rsidR="00664601" w:rsidRPr="002F75C3" w:rsidRDefault="00664601" w:rsidP="00A45989">
      <w:pPr>
        <w:pStyle w:val="a3"/>
        <w:spacing w:before="0" w:beforeAutospacing="0" w:after="0" w:afterAutospacing="0"/>
        <w:jc w:val="center"/>
        <w:rPr>
          <w:color w:val="FF0000"/>
          <w:sz w:val="32"/>
          <w:szCs w:val="32"/>
          <w:u w:val="single"/>
        </w:rPr>
      </w:pPr>
      <w:r w:rsidRPr="002F75C3">
        <w:rPr>
          <w:rStyle w:val="a4"/>
          <w:color w:val="FF0000"/>
          <w:sz w:val="32"/>
          <w:szCs w:val="32"/>
          <w:u w:val="single"/>
        </w:rPr>
        <w:t>об объектах для проведения практических занятий, </w:t>
      </w:r>
    </w:p>
    <w:p w:rsidR="00664601" w:rsidRPr="002F75C3" w:rsidRDefault="00664601" w:rsidP="00A45989">
      <w:pPr>
        <w:pStyle w:val="a3"/>
        <w:spacing w:before="0" w:beforeAutospacing="0" w:after="0" w:afterAutospacing="0"/>
        <w:jc w:val="center"/>
        <w:rPr>
          <w:color w:val="FF0000"/>
          <w:sz w:val="32"/>
          <w:szCs w:val="32"/>
          <w:u w:val="single"/>
        </w:rPr>
      </w:pPr>
      <w:proofErr w:type="gramStart"/>
      <w:r w:rsidRPr="002F75C3">
        <w:rPr>
          <w:rStyle w:val="a4"/>
          <w:color w:val="FF0000"/>
          <w:sz w:val="32"/>
          <w:szCs w:val="32"/>
          <w:u w:val="single"/>
        </w:rPr>
        <w:t>приспособленных</w:t>
      </w:r>
      <w:proofErr w:type="gramEnd"/>
      <w:r w:rsidRPr="002F75C3">
        <w:rPr>
          <w:rStyle w:val="a4"/>
          <w:color w:val="FF0000"/>
          <w:sz w:val="32"/>
          <w:szCs w:val="32"/>
          <w:u w:val="single"/>
        </w:rPr>
        <w:t xml:space="preserve"> для использования инвалидами и лицами с ОВЗ</w:t>
      </w:r>
    </w:p>
    <w:p w:rsidR="00664601" w:rsidRPr="00E147ED" w:rsidRDefault="00664601" w:rsidP="00A4598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147ED">
        <w:rPr>
          <w:rStyle w:val="ms-rtefontsize-3"/>
          <w:color w:val="000000" w:themeColor="text1"/>
          <w:sz w:val="28"/>
          <w:szCs w:val="28"/>
        </w:rPr>
        <w:t>В учреждении имеются следующие помещения:</w:t>
      </w:r>
    </w:p>
    <w:p w:rsidR="00664601" w:rsidRPr="00E147ED" w:rsidRDefault="00664601" w:rsidP="00664601">
      <w:pPr>
        <w:pStyle w:val="a3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147ED">
        <w:rPr>
          <w:rStyle w:val="ms-rtefontsize-3"/>
          <w:color w:val="000000" w:themeColor="text1"/>
          <w:sz w:val="28"/>
          <w:szCs w:val="28"/>
        </w:rPr>
        <w:t>6 групп</w:t>
      </w:r>
      <w:r w:rsidR="002F75C3">
        <w:rPr>
          <w:rStyle w:val="ms-rtefontsize-3"/>
          <w:color w:val="000000" w:themeColor="text1"/>
          <w:sz w:val="28"/>
          <w:szCs w:val="28"/>
        </w:rPr>
        <w:t>овых комнат (</w:t>
      </w:r>
      <w:r w:rsidR="00A45989" w:rsidRPr="00A45989">
        <w:rPr>
          <w:rStyle w:val="ms-rtefontsize-3"/>
          <w:i/>
          <w:color w:val="000000" w:themeColor="text1"/>
          <w:sz w:val="28"/>
          <w:szCs w:val="28"/>
        </w:rPr>
        <w:t>4 группы общеразвивающей направленности и 2 группы комбинированной направленности</w:t>
      </w:r>
      <w:r w:rsidR="00A45989">
        <w:rPr>
          <w:rStyle w:val="ms-rtefontsize-3"/>
          <w:color w:val="000000" w:themeColor="text1"/>
          <w:sz w:val="28"/>
          <w:szCs w:val="28"/>
        </w:rPr>
        <w:t xml:space="preserve">; </w:t>
      </w:r>
      <w:r w:rsidR="00A45989" w:rsidRPr="00A45989">
        <w:rPr>
          <w:i/>
          <w:sz w:val="28"/>
          <w:szCs w:val="28"/>
        </w:rPr>
        <w:t>каждая групповая комната имеет спальное, приемное, игровое помещение и санузел</w:t>
      </w:r>
      <w:r w:rsidRPr="00A45989">
        <w:rPr>
          <w:rStyle w:val="a4"/>
          <w:i/>
          <w:color w:val="000000" w:themeColor="text1"/>
          <w:sz w:val="28"/>
          <w:szCs w:val="28"/>
        </w:rPr>
        <w:t>)</w:t>
      </w:r>
      <w:r w:rsidRPr="00A45989">
        <w:rPr>
          <w:rStyle w:val="ms-rtefontsize-3"/>
          <w:i/>
          <w:color w:val="000000" w:themeColor="text1"/>
          <w:sz w:val="28"/>
          <w:szCs w:val="28"/>
        </w:rPr>
        <w:t>.</w:t>
      </w:r>
    </w:p>
    <w:p w:rsidR="00664601" w:rsidRPr="00E147ED" w:rsidRDefault="00664601" w:rsidP="00664601">
      <w:pPr>
        <w:pStyle w:val="a3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147ED">
        <w:rPr>
          <w:rStyle w:val="ms-rtefontsize-3"/>
          <w:color w:val="000000" w:themeColor="text1"/>
          <w:sz w:val="28"/>
          <w:szCs w:val="28"/>
        </w:rPr>
        <w:t>Это основные помещения для пребывания воспитанников в детском саду, в том числе для использования инвалидами и лицами с ограниченными возможностями здоровья.</w:t>
      </w:r>
      <w:r w:rsidR="006937F3">
        <w:rPr>
          <w:color w:val="000000" w:themeColor="text1"/>
          <w:sz w:val="28"/>
          <w:szCs w:val="28"/>
        </w:rPr>
        <w:t xml:space="preserve"> </w:t>
      </w:r>
      <w:r w:rsidRPr="00E147ED">
        <w:rPr>
          <w:rStyle w:val="ms-rtefontsize-3"/>
          <w:color w:val="000000" w:themeColor="text1"/>
          <w:sz w:val="28"/>
          <w:szCs w:val="28"/>
        </w:rPr>
        <w:t xml:space="preserve">Оснащены детской мебелью, комплектами игровых модулей, пособиями для полноценного развития детей с учетом их возрастных особенностей и интересов. Оборудование групповых помещений соответствует росту и возрасту детей. В группах создана развивающая предметно-пространственная среда с учетом основных направлений развития воспитанника. Подбор оборудования осуществляется в соответствии с ООП </w:t>
      </w:r>
      <w:proofErr w:type="gramStart"/>
      <w:r w:rsidRPr="00E147ED">
        <w:rPr>
          <w:rStyle w:val="ms-rtefontsize-3"/>
          <w:color w:val="000000" w:themeColor="text1"/>
          <w:sz w:val="28"/>
          <w:szCs w:val="28"/>
        </w:rPr>
        <w:t>ДО</w:t>
      </w:r>
      <w:proofErr w:type="gramEnd"/>
      <w:r w:rsidRPr="00E147ED">
        <w:rPr>
          <w:rStyle w:val="ms-rtefontsize-3"/>
          <w:color w:val="000000" w:themeColor="text1"/>
          <w:sz w:val="28"/>
          <w:szCs w:val="28"/>
        </w:rPr>
        <w:t>.</w:t>
      </w:r>
    </w:p>
    <w:p w:rsidR="00664601" w:rsidRPr="00A45989" w:rsidRDefault="00664601" w:rsidP="00664601">
      <w:pPr>
        <w:pStyle w:val="a3"/>
        <w:spacing w:before="0" w:beforeAutospacing="0" w:after="150" w:afterAutospacing="0"/>
        <w:ind w:firstLine="709"/>
        <w:jc w:val="both"/>
        <w:rPr>
          <w:i/>
          <w:color w:val="000000" w:themeColor="text1"/>
          <w:sz w:val="28"/>
          <w:szCs w:val="28"/>
          <w:u w:val="single"/>
        </w:rPr>
      </w:pPr>
      <w:r w:rsidRPr="00A45989">
        <w:rPr>
          <w:rStyle w:val="a5"/>
          <w:i w:val="0"/>
          <w:color w:val="000000" w:themeColor="text1"/>
          <w:sz w:val="28"/>
          <w:szCs w:val="28"/>
          <w:u w:val="single"/>
        </w:rPr>
        <w:t>Внутреннее пространство учреждения, помимо групповых комнат, включает и специальные помещения, позволяющие осуществлять развитие детей:</w:t>
      </w:r>
    </w:p>
    <w:p w:rsidR="00664601" w:rsidRPr="00E147ED" w:rsidRDefault="00664601" w:rsidP="00664601">
      <w:pPr>
        <w:pStyle w:val="a3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D6362">
        <w:rPr>
          <w:rStyle w:val="ms-rtefontsize-3"/>
          <w:b/>
          <w:color w:val="000000" w:themeColor="text1"/>
          <w:sz w:val="28"/>
          <w:szCs w:val="28"/>
          <w:u w:val="single"/>
        </w:rPr>
        <w:t>Физкультурный зал</w:t>
      </w:r>
      <w:r w:rsidRPr="00E147ED">
        <w:rPr>
          <w:rStyle w:val="ms-rtefontsize-3"/>
          <w:color w:val="000000" w:themeColor="text1"/>
          <w:sz w:val="28"/>
          <w:szCs w:val="28"/>
        </w:rPr>
        <w:t xml:space="preserve">, обеспеченный необходимым оборудованием для проведения физкультурных занятий. Имеются, в </w:t>
      </w:r>
      <w:proofErr w:type="gramStart"/>
      <w:r w:rsidRPr="00E147ED">
        <w:rPr>
          <w:rStyle w:val="ms-rtefontsize-3"/>
          <w:color w:val="000000" w:themeColor="text1"/>
          <w:sz w:val="28"/>
          <w:szCs w:val="28"/>
        </w:rPr>
        <w:t>количестве</w:t>
      </w:r>
      <w:proofErr w:type="gramEnd"/>
      <w:r w:rsidRPr="00E147ED">
        <w:rPr>
          <w:rStyle w:val="ms-rtefontsize-3"/>
          <w:color w:val="000000" w:themeColor="text1"/>
          <w:sz w:val="28"/>
          <w:szCs w:val="28"/>
        </w:rPr>
        <w:t xml:space="preserve"> рассчитанном по числу детей в группах: мячи разных размеров, обручи, коврики, палки, флажки, кубики, кегли, ленточки, нетрадиционное оборудование и материалы и т.д. Зал обеспечен лавочками, лестницами.</w:t>
      </w:r>
    </w:p>
    <w:p w:rsidR="00664601" w:rsidRDefault="00664601" w:rsidP="00664601">
      <w:pPr>
        <w:pStyle w:val="a3"/>
        <w:spacing w:before="0" w:beforeAutospacing="0" w:after="150" w:afterAutospacing="0"/>
        <w:ind w:firstLine="709"/>
        <w:jc w:val="both"/>
        <w:rPr>
          <w:rStyle w:val="ms-rtefontsize-3"/>
          <w:color w:val="000000" w:themeColor="text1"/>
          <w:sz w:val="28"/>
          <w:szCs w:val="28"/>
        </w:rPr>
      </w:pPr>
      <w:r w:rsidRPr="00BD6362">
        <w:rPr>
          <w:rStyle w:val="ms-rtefontsize-3"/>
          <w:b/>
          <w:color w:val="000000" w:themeColor="text1"/>
          <w:sz w:val="28"/>
          <w:szCs w:val="28"/>
          <w:u w:val="single"/>
        </w:rPr>
        <w:t>Музыкальный зал</w:t>
      </w:r>
      <w:proofErr w:type="gramStart"/>
      <w:r w:rsidRPr="00E147ED">
        <w:rPr>
          <w:rStyle w:val="ms-rtefontsize-3"/>
          <w:color w:val="000000" w:themeColor="text1"/>
          <w:sz w:val="28"/>
          <w:szCs w:val="28"/>
        </w:rPr>
        <w:t> ,</w:t>
      </w:r>
      <w:proofErr w:type="gramEnd"/>
      <w:r w:rsidRPr="00E147ED">
        <w:rPr>
          <w:rStyle w:val="ms-rtefontsize-3"/>
          <w:color w:val="000000" w:themeColor="text1"/>
          <w:sz w:val="28"/>
          <w:szCs w:val="28"/>
        </w:rPr>
        <w:t> обеспеченный стульями, музыкальным оборудованием для проведения музыкальных занятий. В данном помещении установлено мультимедийное оборудование.</w:t>
      </w:r>
    </w:p>
    <w:p w:rsidR="008810DB" w:rsidRPr="008810DB" w:rsidRDefault="008810DB" w:rsidP="001D6A00">
      <w:pPr>
        <w:pStyle w:val="a3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810DB">
        <w:rPr>
          <w:rStyle w:val="a4"/>
          <w:color w:val="000000" w:themeColor="text1"/>
          <w:sz w:val="28"/>
          <w:szCs w:val="28"/>
          <w:u w:val="single"/>
        </w:rPr>
        <w:t>Методический кабинет</w:t>
      </w:r>
      <w:r w:rsidRPr="008810DB">
        <w:rPr>
          <w:color w:val="000000" w:themeColor="text1"/>
          <w:sz w:val="28"/>
          <w:szCs w:val="28"/>
        </w:rPr>
        <w:t> детского сада многофункционален. В его оснащении прослеживается систематизация всех материалов. Методический кабинет является центром, обеспечивающим воспитателей ДОУ необходимой информацией, средствами обучения, учебно-методической литературой. Методический кабинет доступен каждому участнику образовательного процесса. Методическая работа направлена на формирование педагогического коллектива единомышленников, объединенных едиными целями, где внедряется лучший педагогический опыт воспитания и обучения.</w:t>
      </w:r>
    </w:p>
    <w:p w:rsidR="00664601" w:rsidRPr="00E147ED" w:rsidRDefault="00664601" w:rsidP="00664601">
      <w:pPr>
        <w:pStyle w:val="a3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D6362">
        <w:rPr>
          <w:rStyle w:val="ms-rtefontsize-3"/>
          <w:b/>
          <w:color w:val="000000" w:themeColor="text1"/>
          <w:sz w:val="28"/>
          <w:szCs w:val="28"/>
          <w:u w:val="single"/>
        </w:rPr>
        <w:t>Кабинет педагога-психолога</w:t>
      </w:r>
      <w:r w:rsidRPr="00E147ED">
        <w:rPr>
          <w:rStyle w:val="ms-rtefontsize-3"/>
          <w:color w:val="000000" w:themeColor="text1"/>
          <w:sz w:val="28"/>
          <w:szCs w:val="28"/>
        </w:rPr>
        <w:t xml:space="preserve">, который включает в себя следующие рабочие зоны: пространство для взаимодействия с детьми (мебель детская, ковер, аудиоаппаратура, музыкальные записи релаксационной </w:t>
      </w:r>
      <w:r w:rsidRPr="00E147ED">
        <w:rPr>
          <w:rStyle w:val="ms-rtefontsize-3"/>
          <w:color w:val="000000" w:themeColor="text1"/>
          <w:sz w:val="28"/>
          <w:szCs w:val="28"/>
        </w:rPr>
        <w:lastRenderedPageBreak/>
        <w:t xml:space="preserve">направленности, а также стимульный материал к </w:t>
      </w:r>
      <w:proofErr w:type="spellStart"/>
      <w:r w:rsidRPr="00E147ED">
        <w:rPr>
          <w:rStyle w:val="ms-rtefontsize-3"/>
          <w:color w:val="000000" w:themeColor="text1"/>
          <w:sz w:val="28"/>
          <w:szCs w:val="28"/>
        </w:rPr>
        <w:t>диагностико</w:t>
      </w:r>
      <w:proofErr w:type="spellEnd"/>
      <w:r w:rsidRPr="00E147ED">
        <w:rPr>
          <w:rStyle w:val="ms-rtefontsize-3"/>
          <w:color w:val="000000" w:themeColor="text1"/>
          <w:sz w:val="28"/>
          <w:szCs w:val="28"/>
        </w:rPr>
        <w:t xml:space="preserve">-коррекционным методикам и тестам в соответствии с возрастной дифференциацией); пространство взаимодействия </w:t>
      </w:r>
      <w:proofErr w:type="gramStart"/>
      <w:r w:rsidRPr="00E147ED">
        <w:rPr>
          <w:rStyle w:val="ms-rtefontsize-3"/>
          <w:color w:val="000000" w:themeColor="text1"/>
          <w:sz w:val="28"/>
          <w:szCs w:val="28"/>
        </w:rPr>
        <w:t>со</w:t>
      </w:r>
      <w:proofErr w:type="gramEnd"/>
      <w:r w:rsidRPr="00E147ED">
        <w:rPr>
          <w:rStyle w:val="ms-rtefontsize-3"/>
          <w:color w:val="000000" w:themeColor="text1"/>
          <w:sz w:val="28"/>
          <w:szCs w:val="28"/>
        </w:rPr>
        <w:t xml:space="preserve"> взрослыми (небольшой стол, стулья, стимульный материал к тестам, анкетные бланки, литература по проблемам возрастного развития детей); профессиональная зона для организационно-планирующей работы психолога (письменный стол, стул, компьютер, шкаф для хранения документации).</w:t>
      </w:r>
    </w:p>
    <w:p w:rsidR="00A45989" w:rsidRPr="00BD6362" w:rsidRDefault="00664601" w:rsidP="00A45989">
      <w:pPr>
        <w:pStyle w:val="a3"/>
        <w:spacing w:before="0" w:beforeAutospacing="0" w:after="150" w:afterAutospacing="0"/>
        <w:jc w:val="both"/>
        <w:rPr>
          <w:rStyle w:val="ms-rtefontsize-3"/>
          <w:b/>
          <w:bCs/>
          <w:color w:val="444444"/>
          <w:sz w:val="22"/>
          <w:szCs w:val="22"/>
        </w:rPr>
      </w:pPr>
      <w:r w:rsidRPr="00BD6362">
        <w:rPr>
          <w:rStyle w:val="ms-rtefontsize-3"/>
          <w:b/>
          <w:color w:val="000000" w:themeColor="text1"/>
          <w:sz w:val="28"/>
          <w:szCs w:val="28"/>
          <w:u w:val="single"/>
        </w:rPr>
        <w:t>Кабинет учителя-логопеда</w:t>
      </w:r>
      <w:r w:rsidR="00A45989" w:rsidRPr="00BD6362">
        <w:rPr>
          <w:rStyle w:val="ms-rtefontsize-3"/>
          <w:b/>
          <w:bCs/>
          <w:color w:val="444444"/>
          <w:sz w:val="22"/>
          <w:szCs w:val="22"/>
        </w:rPr>
        <w:t xml:space="preserve"> </w:t>
      </w:r>
    </w:p>
    <w:p w:rsidR="00BD6362" w:rsidRPr="00BD6362" w:rsidRDefault="00BD6362" w:rsidP="00BD6362">
      <w:pPr>
        <w:pStyle w:val="a3"/>
        <w:spacing w:before="0" w:beforeAutospacing="0" w:after="150" w:afterAutospacing="0"/>
        <w:ind w:firstLine="567"/>
        <w:jc w:val="both"/>
        <w:rPr>
          <w:rStyle w:val="a5"/>
          <w:b/>
          <w:bCs/>
          <w:color w:val="000000" w:themeColor="text1"/>
          <w:sz w:val="28"/>
          <w:szCs w:val="28"/>
        </w:rPr>
      </w:pPr>
      <w:r w:rsidRPr="00BD6362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ДОУ </w:t>
      </w:r>
      <w:r w:rsidRPr="00BD6362">
        <w:rPr>
          <w:color w:val="000000" w:themeColor="text1"/>
          <w:sz w:val="28"/>
          <w:szCs w:val="28"/>
        </w:rPr>
        <w:t>функционирует логопедический кабинет, целью работы которого является оказание необходимой коррекционной п</w:t>
      </w:r>
      <w:r w:rsidR="002F75C3">
        <w:rPr>
          <w:color w:val="000000" w:themeColor="text1"/>
          <w:sz w:val="28"/>
          <w:szCs w:val="28"/>
        </w:rPr>
        <w:t>омощи детям в возрасте от 5 до 7</w:t>
      </w:r>
      <w:r w:rsidRPr="00BD6362">
        <w:rPr>
          <w:color w:val="000000" w:themeColor="text1"/>
          <w:sz w:val="28"/>
          <w:szCs w:val="28"/>
        </w:rPr>
        <w:t xml:space="preserve"> лет с фонетическими, фонематическими, фонетико-фонематическими и общими нарушениями речи. </w:t>
      </w:r>
    </w:p>
    <w:p w:rsidR="00A45989" w:rsidRPr="00A45989" w:rsidRDefault="00BD6362" w:rsidP="00A45989">
      <w:pPr>
        <w:pStyle w:val="a3"/>
        <w:spacing w:before="0" w:beforeAutospacing="0" w:after="150" w:afterAutospacing="0"/>
        <w:ind w:firstLine="851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>
        <w:rPr>
          <w:rStyle w:val="ms-rtefontface-3"/>
          <w:color w:val="000000" w:themeColor="text1"/>
          <w:sz w:val="28"/>
          <w:szCs w:val="28"/>
        </w:rPr>
        <w:t>С</w:t>
      </w:r>
      <w:r w:rsidR="00A45989" w:rsidRPr="00A45989">
        <w:rPr>
          <w:rStyle w:val="ms-rtefontface-3"/>
          <w:color w:val="000000" w:themeColor="text1"/>
          <w:sz w:val="28"/>
          <w:szCs w:val="28"/>
        </w:rPr>
        <w:t xml:space="preserve">озданы условия для проведения коррекционной работы с детьми. Кабинет учителя-логопеда предназначен </w:t>
      </w:r>
      <w:proofErr w:type="gramStart"/>
      <w:r w:rsidR="00A45989" w:rsidRPr="00A45989">
        <w:rPr>
          <w:rStyle w:val="ms-rtefontface-3"/>
          <w:color w:val="000000" w:themeColor="text1"/>
          <w:sz w:val="28"/>
          <w:szCs w:val="28"/>
        </w:rPr>
        <w:t>для</w:t>
      </w:r>
      <w:proofErr w:type="gramEnd"/>
      <w:r w:rsidR="00A45989" w:rsidRPr="00A45989">
        <w:rPr>
          <w:rStyle w:val="ms-rtefontface-3"/>
          <w:color w:val="000000" w:themeColor="text1"/>
          <w:sz w:val="28"/>
          <w:szCs w:val="28"/>
        </w:rPr>
        <w:t>:</w:t>
      </w:r>
    </w:p>
    <w:p w:rsidR="00A45989" w:rsidRPr="00A45989" w:rsidRDefault="00A45989" w:rsidP="00A45989">
      <w:pPr>
        <w:pStyle w:val="a3"/>
        <w:spacing w:before="0" w:beforeAutospacing="0" w:after="150" w:afterAutospacing="0"/>
        <w:ind w:firstLine="851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A45989">
        <w:rPr>
          <w:rStyle w:val="ms-rtefontface-3"/>
          <w:color w:val="000000" w:themeColor="text1"/>
          <w:sz w:val="28"/>
          <w:szCs w:val="28"/>
        </w:rPr>
        <w:t>-проведения диагностического обследования речевого развития детей дошкольного возраста.</w:t>
      </w:r>
    </w:p>
    <w:p w:rsidR="00A45989" w:rsidRPr="00A45989" w:rsidRDefault="00A45989" w:rsidP="00A45989">
      <w:pPr>
        <w:pStyle w:val="a3"/>
        <w:spacing w:before="0" w:beforeAutospacing="0" w:after="150" w:afterAutospacing="0"/>
        <w:ind w:firstLine="851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A45989">
        <w:rPr>
          <w:rStyle w:val="ms-rtefontface-3"/>
          <w:color w:val="000000" w:themeColor="text1"/>
          <w:sz w:val="28"/>
          <w:szCs w:val="28"/>
        </w:rPr>
        <w:t>-проведения подгрупповых и индивидуальных занятий учителя-логопеда с детьми.</w:t>
      </w:r>
    </w:p>
    <w:p w:rsidR="00A45989" w:rsidRPr="00BD6362" w:rsidRDefault="00A45989" w:rsidP="00A45989">
      <w:pPr>
        <w:pStyle w:val="a3"/>
        <w:spacing w:before="0" w:beforeAutospacing="0" w:after="150" w:afterAutospacing="0"/>
        <w:ind w:firstLine="851"/>
        <w:jc w:val="both"/>
        <w:rPr>
          <w:rFonts w:ascii="Segoe UI" w:hAnsi="Segoe UI" w:cs="Segoe UI"/>
          <w:b/>
          <w:color w:val="000000" w:themeColor="text1"/>
          <w:sz w:val="28"/>
          <w:szCs w:val="28"/>
        </w:rPr>
      </w:pPr>
      <w:r w:rsidRPr="00BD6362">
        <w:rPr>
          <w:rStyle w:val="a4"/>
          <w:b w:val="0"/>
          <w:color w:val="000000" w:themeColor="text1"/>
          <w:sz w:val="28"/>
          <w:szCs w:val="28"/>
        </w:rPr>
        <w:t>Оснащение</w:t>
      </w:r>
      <w:r w:rsidR="00BD6362" w:rsidRPr="00BD6362">
        <w:rPr>
          <w:rStyle w:val="a4"/>
          <w:b w:val="0"/>
          <w:color w:val="000000" w:themeColor="text1"/>
          <w:sz w:val="28"/>
          <w:szCs w:val="28"/>
        </w:rPr>
        <w:t xml:space="preserve"> логопедического кабинета:</w:t>
      </w:r>
    </w:p>
    <w:p w:rsidR="00A45989" w:rsidRPr="00A45989" w:rsidRDefault="00A45989" w:rsidP="00A45989">
      <w:pPr>
        <w:pStyle w:val="a3"/>
        <w:spacing w:before="0" w:beforeAutospacing="0" w:after="150" w:afterAutospacing="0"/>
        <w:ind w:firstLine="851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A45989">
        <w:rPr>
          <w:rStyle w:val="ms-rtefontface-3"/>
          <w:color w:val="000000" w:themeColor="text1"/>
          <w:sz w:val="28"/>
          <w:szCs w:val="28"/>
        </w:rPr>
        <w:t>-зеркало настенное с лампой дополнительного освещения;</w:t>
      </w:r>
    </w:p>
    <w:p w:rsidR="00A45989" w:rsidRPr="00A45989" w:rsidRDefault="00A45989" w:rsidP="00A45989">
      <w:pPr>
        <w:pStyle w:val="a3"/>
        <w:spacing w:before="0" w:beforeAutospacing="0" w:after="150" w:afterAutospacing="0"/>
        <w:ind w:firstLine="851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A45989">
        <w:rPr>
          <w:rStyle w:val="ms-rtefontface-3"/>
          <w:color w:val="000000" w:themeColor="text1"/>
          <w:sz w:val="28"/>
          <w:szCs w:val="28"/>
        </w:rPr>
        <w:t>-зеркала для индивидуальной работы;</w:t>
      </w:r>
    </w:p>
    <w:p w:rsidR="00BD6362" w:rsidRDefault="00A45989" w:rsidP="00A45989">
      <w:pPr>
        <w:pStyle w:val="a3"/>
        <w:spacing w:before="0" w:beforeAutospacing="0" w:after="150" w:afterAutospacing="0"/>
        <w:ind w:firstLine="851"/>
        <w:jc w:val="both"/>
        <w:rPr>
          <w:rStyle w:val="ms-rtefontsize-3"/>
          <w:color w:val="000000" w:themeColor="text1"/>
          <w:sz w:val="28"/>
          <w:szCs w:val="28"/>
        </w:rPr>
      </w:pPr>
      <w:r w:rsidRPr="00A45989">
        <w:rPr>
          <w:rStyle w:val="ms-rtefontface-3"/>
          <w:color w:val="000000" w:themeColor="text1"/>
          <w:sz w:val="28"/>
          <w:szCs w:val="28"/>
        </w:rPr>
        <w:t>-шкафы для хранения пособий;</w:t>
      </w:r>
      <w:r w:rsidR="00BD6362" w:rsidRPr="00BD6362">
        <w:rPr>
          <w:rStyle w:val="ms-rtefontsize-3"/>
          <w:color w:val="000000" w:themeColor="text1"/>
          <w:sz w:val="28"/>
          <w:szCs w:val="28"/>
        </w:rPr>
        <w:t xml:space="preserve"> </w:t>
      </w:r>
    </w:p>
    <w:p w:rsidR="00A45989" w:rsidRPr="00A45989" w:rsidRDefault="00BD6362" w:rsidP="00A45989">
      <w:pPr>
        <w:pStyle w:val="a3"/>
        <w:spacing w:before="0" w:beforeAutospacing="0" w:after="150" w:afterAutospacing="0"/>
        <w:ind w:firstLine="851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>
        <w:rPr>
          <w:rStyle w:val="ms-rtefontsize-3"/>
          <w:color w:val="000000" w:themeColor="text1"/>
          <w:sz w:val="28"/>
          <w:szCs w:val="28"/>
        </w:rPr>
        <w:t>-м</w:t>
      </w:r>
      <w:r w:rsidRPr="00E147ED">
        <w:rPr>
          <w:rStyle w:val="ms-rtefontsize-3"/>
          <w:color w:val="000000" w:themeColor="text1"/>
          <w:sz w:val="28"/>
          <w:szCs w:val="28"/>
        </w:rPr>
        <w:t>агнитная доска</w:t>
      </w:r>
    </w:p>
    <w:p w:rsidR="00A45989" w:rsidRPr="00A45989" w:rsidRDefault="00A45989" w:rsidP="00A45989">
      <w:pPr>
        <w:pStyle w:val="a3"/>
        <w:spacing w:before="0" w:beforeAutospacing="0" w:after="150" w:afterAutospacing="0"/>
        <w:ind w:firstLine="851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A45989">
        <w:rPr>
          <w:rStyle w:val="ms-rtefontface-3"/>
          <w:color w:val="000000" w:themeColor="text1"/>
          <w:sz w:val="28"/>
          <w:szCs w:val="28"/>
        </w:rPr>
        <w:t>-столы для детей;</w:t>
      </w:r>
    </w:p>
    <w:p w:rsidR="00A45989" w:rsidRPr="00A45989" w:rsidRDefault="00A45989" w:rsidP="00A45989">
      <w:pPr>
        <w:pStyle w:val="a3"/>
        <w:spacing w:before="0" w:beforeAutospacing="0" w:after="150" w:afterAutospacing="0"/>
        <w:ind w:firstLine="851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A45989">
        <w:rPr>
          <w:rStyle w:val="ms-rtefontface-3"/>
          <w:color w:val="000000" w:themeColor="text1"/>
          <w:sz w:val="28"/>
          <w:szCs w:val="28"/>
        </w:rPr>
        <w:t>-стулья детские;</w:t>
      </w:r>
    </w:p>
    <w:p w:rsidR="00A45989" w:rsidRPr="00A45989" w:rsidRDefault="00A45989" w:rsidP="00A45989">
      <w:pPr>
        <w:pStyle w:val="a3"/>
        <w:spacing w:before="0" w:beforeAutospacing="0" w:after="150" w:afterAutospacing="0"/>
        <w:ind w:firstLine="851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A45989">
        <w:rPr>
          <w:rStyle w:val="ms-rtefontface-3"/>
          <w:color w:val="000000" w:themeColor="text1"/>
          <w:sz w:val="28"/>
          <w:szCs w:val="28"/>
        </w:rPr>
        <w:t>-стол, стулья для работы учителя-логопеда с документацией;</w:t>
      </w:r>
    </w:p>
    <w:p w:rsidR="00A45989" w:rsidRPr="00A45989" w:rsidRDefault="00A45989" w:rsidP="00A45989">
      <w:pPr>
        <w:pStyle w:val="a3"/>
        <w:spacing w:before="0" w:beforeAutospacing="0" w:after="150" w:afterAutospacing="0"/>
        <w:ind w:firstLine="851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A45989">
        <w:rPr>
          <w:rStyle w:val="ms-rtefontface-3"/>
          <w:color w:val="000000" w:themeColor="text1"/>
          <w:sz w:val="28"/>
          <w:szCs w:val="28"/>
        </w:rPr>
        <w:t>-стол для песочной анимации.</w:t>
      </w:r>
    </w:p>
    <w:p w:rsidR="00664601" w:rsidRPr="00E147ED" w:rsidRDefault="00664601" w:rsidP="00664601">
      <w:pPr>
        <w:pStyle w:val="a3"/>
        <w:spacing w:before="0" w:beforeAutospacing="0" w:after="150" w:afterAutospacing="0"/>
        <w:ind w:firstLine="709"/>
        <w:rPr>
          <w:color w:val="000000" w:themeColor="text1"/>
          <w:sz w:val="28"/>
          <w:szCs w:val="28"/>
        </w:rPr>
      </w:pPr>
      <w:r w:rsidRPr="00E147ED">
        <w:rPr>
          <w:rStyle w:val="ms-rtefontsize-3"/>
          <w:color w:val="000000" w:themeColor="text1"/>
          <w:sz w:val="28"/>
          <w:szCs w:val="28"/>
        </w:rPr>
        <w:t>Пособия для индивидуальной работы.</w:t>
      </w:r>
    </w:p>
    <w:p w:rsidR="00664601" w:rsidRPr="00E147ED" w:rsidRDefault="00664601" w:rsidP="00664601">
      <w:pPr>
        <w:pStyle w:val="a3"/>
        <w:spacing w:before="0" w:beforeAutospacing="0" w:after="150" w:afterAutospacing="0"/>
        <w:ind w:firstLine="709"/>
        <w:rPr>
          <w:color w:val="000000" w:themeColor="text1"/>
          <w:sz w:val="28"/>
          <w:szCs w:val="28"/>
        </w:rPr>
      </w:pPr>
      <w:r w:rsidRPr="00E147ED">
        <w:rPr>
          <w:rStyle w:val="ms-rtefontsize-3"/>
          <w:color w:val="000000" w:themeColor="text1"/>
          <w:sz w:val="28"/>
          <w:szCs w:val="28"/>
        </w:rPr>
        <w:t>Текстовой материал для автоматизации и дифференциации звуков, работы над </w:t>
      </w:r>
      <w:r w:rsidRPr="00E147ED">
        <w:rPr>
          <w:color w:val="000000" w:themeColor="text1"/>
          <w:sz w:val="28"/>
          <w:szCs w:val="28"/>
        </w:rPr>
        <w:t>слоговой структурой слова.</w:t>
      </w:r>
    </w:p>
    <w:p w:rsidR="00664601" w:rsidRPr="00E147ED" w:rsidRDefault="00664601" w:rsidP="00664601">
      <w:pPr>
        <w:pStyle w:val="a3"/>
        <w:spacing w:before="0" w:beforeAutospacing="0" w:after="150" w:afterAutospacing="0"/>
        <w:ind w:firstLine="709"/>
        <w:rPr>
          <w:color w:val="000000" w:themeColor="text1"/>
          <w:sz w:val="28"/>
          <w:szCs w:val="28"/>
        </w:rPr>
      </w:pPr>
      <w:r w:rsidRPr="00E147ED">
        <w:rPr>
          <w:rStyle w:val="ms-rtefontsize-3"/>
          <w:color w:val="000000" w:themeColor="text1"/>
          <w:sz w:val="28"/>
          <w:szCs w:val="28"/>
        </w:rPr>
        <w:t>Материалы для обследования устной речи.</w:t>
      </w:r>
    </w:p>
    <w:p w:rsidR="00664601" w:rsidRPr="00E147ED" w:rsidRDefault="00664601" w:rsidP="00664601">
      <w:pPr>
        <w:pStyle w:val="a3"/>
        <w:spacing w:before="0" w:beforeAutospacing="0" w:after="150" w:afterAutospacing="0"/>
        <w:ind w:firstLine="709"/>
        <w:rPr>
          <w:color w:val="000000" w:themeColor="text1"/>
          <w:sz w:val="28"/>
          <w:szCs w:val="28"/>
        </w:rPr>
      </w:pPr>
    </w:p>
    <w:p w:rsidR="008419D6" w:rsidRDefault="008419D6">
      <w:pPr>
        <w:ind w:firstLine="709"/>
      </w:pPr>
    </w:p>
    <w:sectPr w:rsidR="008419D6" w:rsidSect="005E0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01"/>
    <w:rsid w:val="001D6A00"/>
    <w:rsid w:val="0020560B"/>
    <w:rsid w:val="002A1AC5"/>
    <w:rsid w:val="002B55EE"/>
    <w:rsid w:val="002F75C3"/>
    <w:rsid w:val="00440A8C"/>
    <w:rsid w:val="00494053"/>
    <w:rsid w:val="005E0233"/>
    <w:rsid w:val="00664601"/>
    <w:rsid w:val="006937F3"/>
    <w:rsid w:val="008419D6"/>
    <w:rsid w:val="008618A9"/>
    <w:rsid w:val="008810DB"/>
    <w:rsid w:val="00A45989"/>
    <w:rsid w:val="00BD6362"/>
    <w:rsid w:val="00C765DC"/>
    <w:rsid w:val="00D6605F"/>
    <w:rsid w:val="00E91C4C"/>
    <w:rsid w:val="00EC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4601"/>
    <w:rPr>
      <w:b/>
      <w:bCs/>
    </w:rPr>
  </w:style>
  <w:style w:type="character" w:customStyle="1" w:styleId="ms-rtefontsize-3">
    <w:name w:val="ms-rtefontsize-3"/>
    <w:basedOn w:val="a0"/>
    <w:rsid w:val="00664601"/>
  </w:style>
  <w:style w:type="character" w:styleId="a5">
    <w:name w:val="Emphasis"/>
    <w:basedOn w:val="a0"/>
    <w:uiPriority w:val="20"/>
    <w:qFormat/>
    <w:rsid w:val="00664601"/>
    <w:rPr>
      <w:i/>
      <w:iCs/>
    </w:rPr>
  </w:style>
  <w:style w:type="character" w:customStyle="1" w:styleId="ms-rtefontface-3">
    <w:name w:val="ms-rtefontface-3"/>
    <w:basedOn w:val="a0"/>
    <w:rsid w:val="00A45989"/>
  </w:style>
  <w:style w:type="paragraph" w:styleId="a6">
    <w:name w:val="Balloon Text"/>
    <w:basedOn w:val="a"/>
    <w:link w:val="a7"/>
    <w:uiPriority w:val="99"/>
    <w:semiHidden/>
    <w:unhideWhenUsed/>
    <w:rsid w:val="00D66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05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940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4601"/>
    <w:rPr>
      <w:b/>
      <w:bCs/>
    </w:rPr>
  </w:style>
  <w:style w:type="character" w:customStyle="1" w:styleId="ms-rtefontsize-3">
    <w:name w:val="ms-rtefontsize-3"/>
    <w:basedOn w:val="a0"/>
    <w:rsid w:val="00664601"/>
  </w:style>
  <w:style w:type="character" w:styleId="a5">
    <w:name w:val="Emphasis"/>
    <w:basedOn w:val="a0"/>
    <w:uiPriority w:val="20"/>
    <w:qFormat/>
    <w:rsid w:val="00664601"/>
    <w:rPr>
      <w:i/>
      <w:iCs/>
    </w:rPr>
  </w:style>
  <w:style w:type="character" w:customStyle="1" w:styleId="ms-rtefontface-3">
    <w:name w:val="ms-rtefontface-3"/>
    <w:basedOn w:val="a0"/>
    <w:rsid w:val="00A45989"/>
  </w:style>
  <w:style w:type="paragraph" w:styleId="a6">
    <w:name w:val="Balloon Text"/>
    <w:basedOn w:val="a"/>
    <w:link w:val="a7"/>
    <w:uiPriority w:val="99"/>
    <w:semiHidden/>
    <w:unhideWhenUsed/>
    <w:rsid w:val="00D66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05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940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5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{C0C99221-FECF-4FC9-B1B9-EA78C7F953A8}</b:Guid>
    <b:RefOrder>1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300B81EEDB06458F6BA36225429923" ma:contentTypeVersion="1" ma:contentTypeDescription="Создание документа." ma:contentTypeScope="" ma:versionID="422a5cfabc843df3a603a8fe76409c9b">
  <xsd:schema xmlns:xsd="http://www.w3.org/2001/XMLSchema" xmlns:xs="http://www.w3.org/2001/XMLSchema" xmlns:p="http://schemas.microsoft.com/office/2006/metadata/properties" xmlns:ns2="9c7967ae-0ed1-43b8-ab17-07c74bbb2655" xmlns:ns3="c70978be-bd46-4a20-a25b-e05a0104e224" targetNamespace="http://schemas.microsoft.com/office/2006/metadata/properties" ma:root="true" ma:fieldsID="fe5437c9e4394b16c3158bdf3c1f5966" ns2:_="" ns3:_="">
    <xsd:import namespace="9c7967ae-0ed1-43b8-ab17-07c74bbb2655"/>
    <xsd:import namespace="c70978be-bd46-4a20-a25b-e05a0104e2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978be-bd46-4a20-a25b-e05a0104e224" elementFormDefault="qualified">
    <xsd:import namespace="http://schemas.microsoft.com/office/2006/documentManagement/types"/>
    <xsd:import namespace="http://schemas.microsoft.com/office/infopath/2007/PartnerControls"/>
    <xsd:element name="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" ma:index="11" nillable="true" ma:displayName="Персональный состав педагогических работников. " ma:internalName="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JNR7EQYY5TWF-1986597776-218</_dlc_DocId>
    <_dlc_DocIdUrl xmlns="9c7967ae-0ed1-43b8-ab17-07c74bbb2655">
      <Url>http://www.eduportal44.ru/Kostroma_R_EDU/DsShun/_layouts/15/DocIdRedir.aspx?ID=JNR7EQYY5TWF-1986597776-218</Url>
      <Description>JNR7EQYY5TWF-1986597776-218</Description>
    </_dlc_DocIdUrl>
    <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 xmlns="c70978be-bd46-4a20-a25b-e05a0104e224" xsi:nil="true"/>
  </documentManagement>
</p:properties>
</file>

<file path=customXml/itemProps1.xml><?xml version="1.0" encoding="utf-8"?>
<ds:datastoreItem xmlns:ds="http://schemas.openxmlformats.org/officeDocument/2006/customXml" ds:itemID="{D53C7183-EB6F-46A9-96FD-EAB373D8537A}"/>
</file>

<file path=customXml/itemProps2.xml><?xml version="1.0" encoding="utf-8"?>
<ds:datastoreItem xmlns:ds="http://schemas.openxmlformats.org/officeDocument/2006/customXml" ds:itemID="{E1FD29BD-E97A-4B4C-94BE-2196BBB3744F}"/>
</file>

<file path=customXml/itemProps3.xml><?xml version="1.0" encoding="utf-8"?>
<ds:datastoreItem xmlns:ds="http://schemas.openxmlformats.org/officeDocument/2006/customXml" ds:itemID="{90DF9023-700D-4796-9A24-29CD75D133C2}"/>
</file>

<file path=customXml/itemProps4.xml><?xml version="1.0" encoding="utf-8"?>
<ds:datastoreItem xmlns:ds="http://schemas.openxmlformats.org/officeDocument/2006/customXml" ds:itemID="{4B9F8951-79B7-46B1-B909-DB4A45187570}"/>
</file>

<file path=customXml/itemProps5.xml><?xml version="1.0" encoding="utf-8"?>
<ds:datastoreItem xmlns:ds="http://schemas.openxmlformats.org/officeDocument/2006/customXml" ds:itemID="{AB17FA3F-3D7F-4D28-9E03-F9E36028D6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2021-01-24T09:49:00Z</dcterms:created>
  <dcterms:modified xsi:type="dcterms:W3CDTF">2021-01-24T09:49:00Z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0x01010084300B81EEDB06458F6BA36225429923</vt:lpwstr>
  </property>
  <property fmtid="{D5CDD505-2E9C-101B-9397-08002B2CF9AE}" pid="3" name="_dlc_DocIdItemGuid">
    <vt:lpwstr>072f2b6c-3385-4914-b107-e0243a18e269</vt:lpwstr>
  </property>
</Properties>
</file>