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77" w:rsidRPr="00997177" w:rsidRDefault="00997177" w:rsidP="00997177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  <w:r w:rsidRPr="00997177"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  <w:t>Защитная экипировка велосипедиста</w:t>
      </w:r>
    </w:p>
    <w:p w:rsidR="00997177" w:rsidRPr="00997177" w:rsidRDefault="00997177" w:rsidP="00997177">
      <w:pPr>
        <w:spacing w:before="60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17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Экипировка велосипедиста</w:t>
      </w:r>
      <w:r w:rsidRPr="00997177">
        <w:rPr>
          <w:rFonts w:ascii="Times New Roman" w:eastAsia="Times New Roman" w:hAnsi="Times New Roman" w:cs="Times New Roman"/>
          <w:sz w:val="29"/>
          <w:szCs w:val="29"/>
          <w:lang w:eastAsia="ru-RU"/>
        </w:rPr>
        <w:t> - совокупность элементов, служащих для защиты велосипедиста, либо являющихся элементами одежды.</w:t>
      </w:r>
    </w:p>
    <w:p w:rsidR="00997177" w:rsidRPr="00997177" w:rsidRDefault="00997177" w:rsidP="0099717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17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Шлем</w:t>
      </w:r>
      <w:r w:rsidRPr="00997177">
        <w:rPr>
          <w:rFonts w:ascii="Times New Roman" w:eastAsia="Times New Roman" w:hAnsi="Times New Roman" w:cs="Times New Roman"/>
          <w:sz w:val="29"/>
          <w:szCs w:val="29"/>
          <w:lang w:eastAsia="ru-RU"/>
        </w:rPr>
        <w:t>. Значительная часть травм при падении с велосипедов приходится на голову. При падении, даже опираясь на руки, человек не может удержать голову. Шлем велосипедиста изготовлен из прессованного пенопласта строго определенной формы. В момент падения он смягчает удар за счет внутренней деформации. Шлем необходимо менять после каждого падения. Это одноразовая защита, в случае повторного инцидента уровень защиты близок к нулю</w:t>
      </w:r>
      <w:proofErr w:type="gramStart"/>
      <w:r w:rsidRPr="00997177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Pr="00997177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997177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</w:t>
      </w:r>
      <w:proofErr w:type="gramStart"/>
      <w:r w:rsidRPr="00997177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л</w:t>
      </w:r>
      <w:proofErr w:type="gramEnd"/>
      <w:r w:rsidRPr="00997177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истайте фото в карусели)</w:t>
      </w:r>
    </w:p>
    <w:p w:rsidR="00997177" w:rsidRPr="00997177" w:rsidRDefault="00997177" w:rsidP="00997177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11C094" wp14:editId="0015D53F">
            <wp:extent cx="1414130" cy="1442005"/>
            <wp:effectExtent l="0" t="0" r="0" b="6350"/>
            <wp:docPr id="1" name="Рисунок 1" descr="Защитная экипировка велосипедиста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щитная экипировка велосипедиста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470" cy="145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177" w:rsidRPr="00997177" w:rsidRDefault="00997177" w:rsidP="00997177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02DC8B" wp14:editId="69D3B60E">
            <wp:extent cx="1418598" cy="1387777"/>
            <wp:effectExtent l="0" t="0" r="0" b="3175"/>
            <wp:docPr id="2" name="Рисунок 2" descr="Защитная экипировка велосипедиста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щитная экипировка велосипедиста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699" cy="139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177" w:rsidRPr="00997177" w:rsidRDefault="00997177" w:rsidP="00997177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D943F1" wp14:editId="39105A61">
            <wp:extent cx="1446028" cy="1446028"/>
            <wp:effectExtent l="0" t="0" r="1905" b="1905"/>
            <wp:docPr id="3" name="Рисунок 3" descr="Защитная экипировка велосипедиста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щитная экипировка велосипедиста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951" cy="144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177" w:rsidRPr="00997177" w:rsidRDefault="00997177" w:rsidP="00997177">
      <w:pPr>
        <w:shd w:val="clear" w:color="auto" w:fill="F3F3F3"/>
        <w:spacing w:after="0" w:line="195" w:lineRule="atLeast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997177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1 из 3</w:t>
      </w:r>
    </w:p>
    <w:p w:rsidR="00997177" w:rsidRPr="00997177" w:rsidRDefault="00997177" w:rsidP="0099717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17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Налокотники и перчатки</w:t>
      </w:r>
      <w:r w:rsidRPr="00997177">
        <w:rPr>
          <w:rFonts w:ascii="Times New Roman" w:eastAsia="Times New Roman" w:hAnsi="Times New Roman" w:cs="Times New Roman"/>
          <w:sz w:val="29"/>
          <w:szCs w:val="29"/>
          <w:lang w:eastAsia="ru-RU"/>
        </w:rPr>
        <w:t>. При падении велосипедист неосознанно выставляет вперед руки. При падении на асфальт это приводит в самом легком случае к сильным ссадинам. Для защиты рук используются специальные перчатки с закрытой ладонью и налокотники</w:t>
      </w:r>
      <w:proofErr w:type="gramStart"/>
      <w:r w:rsidRPr="00997177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Pr="00997177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997177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</w:t>
      </w:r>
      <w:proofErr w:type="gramStart"/>
      <w:r w:rsidRPr="00997177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л</w:t>
      </w:r>
      <w:proofErr w:type="gramEnd"/>
      <w:r w:rsidRPr="00997177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истайте фото в карусели)</w:t>
      </w:r>
    </w:p>
    <w:p w:rsidR="00997177" w:rsidRPr="00997177" w:rsidRDefault="00997177" w:rsidP="00997177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9352561" wp14:editId="16E7C89E">
            <wp:extent cx="1701209" cy="1538734"/>
            <wp:effectExtent l="0" t="0" r="0" b="4445"/>
            <wp:docPr id="4" name="Рисунок 4" descr="Защитная экипировка велосипедиста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щитная экипировка велосипедиста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172" cy="154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177" w:rsidRPr="00997177" w:rsidRDefault="00997177" w:rsidP="00997177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438B4F" wp14:editId="2A4410F8">
            <wp:extent cx="1722474" cy="1722474"/>
            <wp:effectExtent l="0" t="0" r="0" b="0"/>
            <wp:docPr id="5" name="Рисунок 5" descr="Защитная экипировка велосипедиста, изображение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щитная экипировка велосипедиста, изображение №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467" cy="172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177" w:rsidRPr="00997177" w:rsidRDefault="00997177" w:rsidP="00997177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33FED6" wp14:editId="53C42691">
            <wp:extent cx="1679872" cy="1053690"/>
            <wp:effectExtent l="0" t="0" r="0" b="0"/>
            <wp:docPr id="6" name="Рисунок 6" descr="Защитная экипировка велосипедиста, изображение №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щитная экипировка велосипедиста, изображение №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701" cy="106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177" w:rsidRPr="00997177" w:rsidRDefault="00997177" w:rsidP="00997177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36ADF0" wp14:editId="34BB8DB4">
            <wp:extent cx="1711841" cy="1283245"/>
            <wp:effectExtent l="0" t="0" r="3175" b="0"/>
            <wp:docPr id="7" name="Рисунок 7" descr="Защитная экипировка велосипедиста, изображение №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щитная экипировка велосипедиста, изображение №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156" cy="128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177" w:rsidRPr="00997177" w:rsidRDefault="00997177" w:rsidP="00997177">
      <w:pPr>
        <w:shd w:val="clear" w:color="auto" w:fill="F3F3F3"/>
        <w:spacing w:after="0" w:line="195" w:lineRule="atLeast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997177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1 из 4</w:t>
      </w:r>
    </w:p>
    <w:p w:rsidR="00997177" w:rsidRPr="00997177" w:rsidRDefault="00997177" w:rsidP="0099717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17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Наколенники</w:t>
      </w:r>
      <w:r w:rsidRPr="00997177">
        <w:rPr>
          <w:rFonts w:ascii="Times New Roman" w:eastAsia="Times New Roman" w:hAnsi="Times New Roman" w:cs="Times New Roman"/>
          <w:sz w:val="29"/>
          <w:szCs w:val="29"/>
          <w:lang w:eastAsia="ru-RU"/>
        </w:rPr>
        <w:t>. Ноги велосипедиста защищают наколенники. Наиболее эффективными считаются удлинённые версии с защитой голени</w:t>
      </w:r>
      <w:proofErr w:type="gramStart"/>
      <w:r w:rsidRPr="00997177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Pr="00997177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997177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</w:t>
      </w:r>
      <w:proofErr w:type="gramStart"/>
      <w:r w:rsidRPr="00997177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л</w:t>
      </w:r>
      <w:proofErr w:type="gramEnd"/>
      <w:r w:rsidRPr="00997177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истайте фото в карусели)</w:t>
      </w:r>
    </w:p>
    <w:p w:rsidR="00997177" w:rsidRPr="00997177" w:rsidRDefault="00997177" w:rsidP="00997177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D4EE15" wp14:editId="70BE7697">
            <wp:extent cx="1414131" cy="1414131"/>
            <wp:effectExtent l="0" t="0" r="0" b="0"/>
            <wp:docPr id="8" name="Рисунок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80" cy="141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177" w:rsidRPr="00997177" w:rsidRDefault="00997177" w:rsidP="00997177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177" w:rsidRPr="00997177" w:rsidRDefault="00997177" w:rsidP="00997177">
      <w:pPr>
        <w:shd w:val="clear" w:color="auto" w:fill="F3F3F3"/>
        <w:spacing w:after="0" w:line="195" w:lineRule="atLeast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997177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1 из 2</w:t>
      </w:r>
    </w:p>
    <w:p w:rsidR="00997177" w:rsidRPr="00997177" w:rsidRDefault="00997177" w:rsidP="0099717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1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Важно, что все элементы защиты подбираются под конкретного человека. Шлем имеет размер и регулировку. После настройки ремня шлема он не должен стеснять движения или придавливать подбородок. При этом шлем </w:t>
      </w:r>
      <w:r w:rsidRPr="0099717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должен надёжно удерживаться на голове за счёт формы. Перчатки подбираются по </w:t>
      </w:r>
      <w:proofErr w:type="gramStart"/>
      <w:r w:rsidRPr="00997177">
        <w:rPr>
          <w:rFonts w:ascii="Times New Roman" w:eastAsia="Times New Roman" w:hAnsi="Times New Roman" w:cs="Times New Roman"/>
          <w:sz w:val="29"/>
          <w:szCs w:val="29"/>
          <w:lang w:eastAsia="ru-RU"/>
        </w:rPr>
        <w:t>размеру</w:t>
      </w:r>
      <w:proofErr w:type="gramEnd"/>
      <w:r w:rsidRPr="009971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таким образом, чтоб защищающие элементы располагались в правильном положении и не стесняли движение. По аналогии подбираются и наколенники.</w:t>
      </w:r>
    </w:p>
    <w:p w:rsidR="00997177" w:rsidRPr="00997177" w:rsidRDefault="00997177" w:rsidP="0099717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177">
        <w:rPr>
          <w:rFonts w:ascii="Times New Roman" w:eastAsia="Times New Roman" w:hAnsi="Times New Roman" w:cs="Times New Roman"/>
          <w:sz w:val="29"/>
          <w:szCs w:val="29"/>
          <w:lang w:eastAsia="ru-RU"/>
        </w:rPr>
        <w:t>Также для лучшей защиты и исключения вероятности попадания брючин во вращающиеся детали можно использовать специальные зажимы (ваши родители в детстве применяли обычные бельевые прищепки).</w:t>
      </w:r>
    </w:p>
    <w:p w:rsidR="00997177" w:rsidRPr="00997177" w:rsidRDefault="00997177" w:rsidP="0099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971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7A6C38" wp14:editId="1A966FB2">
            <wp:extent cx="2020186" cy="2020186"/>
            <wp:effectExtent l="0" t="0" r="0" b="0"/>
            <wp:docPr id="10" name="Рисунок 10" descr="Защитная экипировка велосипедиста, изображение №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щитная экипировка велосипедиста, изображение №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258" cy="202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7177" w:rsidRPr="00997177" w:rsidRDefault="00997177" w:rsidP="0099717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177">
        <w:rPr>
          <w:rFonts w:ascii="Times New Roman" w:eastAsia="Times New Roman" w:hAnsi="Times New Roman" w:cs="Times New Roman"/>
          <w:sz w:val="29"/>
          <w:szCs w:val="29"/>
          <w:lang w:eastAsia="ru-RU"/>
        </w:rPr>
        <w:t>Собираясь на прогулку на велосипеде, следует выбирать соответствующую одежду, стоит остановиться на зауженных, эластичных моделях брюк и закрытых удобных моделях футболок, кофт и другой верхней одежды. Наличие </w:t>
      </w:r>
      <w:proofErr w:type="spellStart"/>
      <w:r w:rsidRPr="0099717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световозвращающих</w:t>
      </w:r>
      <w:proofErr w:type="spellEnd"/>
      <w:r w:rsidRPr="0099717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элементов</w:t>
      </w:r>
      <w:r w:rsidRPr="009971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значительно повышает уровень защиты в тёмное время </w:t>
      </w:r>
      <w:proofErr w:type="gramStart"/>
      <w:r w:rsidRPr="00997177">
        <w:rPr>
          <w:rFonts w:ascii="Times New Roman" w:eastAsia="Times New Roman" w:hAnsi="Times New Roman" w:cs="Times New Roman"/>
          <w:sz w:val="29"/>
          <w:szCs w:val="29"/>
          <w:lang w:eastAsia="ru-RU"/>
        </w:rPr>
        <w:t>суток</w:t>
      </w:r>
      <w:proofErr w:type="gramEnd"/>
      <w:r w:rsidRPr="009971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помогут водителю увидеть вас заблаговременно.</w:t>
      </w:r>
    </w:p>
    <w:p w:rsidR="00997177" w:rsidRPr="00997177" w:rsidRDefault="00997177" w:rsidP="0099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937A22" wp14:editId="05C1306A">
            <wp:extent cx="3994527" cy="2022011"/>
            <wp:effectExtent l="0" t="0" r="6350" b="0"/>
            <wp:docPr id="11" name="Рисунок 11" descr="Защитная экипировка велосипедиста, изображение №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щитная экипировка велосипедиста, изображение №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417" cy="202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177" w:rsidRPr="00997177" w:rsidRDefault="00997177" w:rsidP="0099717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7177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Соблюдайте правила безопасного поведения на дороге!</w:t>
      </w:r>
    </w:p>
    <w:p w:rsidR="0016065A" w:rsidRDefault="0016065A"/>
    <w:sectPr w:rsidR="0016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93"/>
    <w:rsid w:val="00025793"/>
    <w:rsid w:val="0016065A"/>
    <w:rsid w:val="0099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1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68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9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1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8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JNR7EQYY5TWF-1529506825-1323</_dlc_DocId>
    <_dlc_DocIdUrl xmlns="9c7967ae-0ed1-43b8-ab17-07c74bbb2655">
      <Url>http://www.eduportal44.ru/Kostroma_R_EDU/DS1Nik/_layouts/15/DocIdRedir.aspx?ID=JNR7EQYY5TWF-1529506825-1323</Url>
      <Description>JNR7EQYY5TWF-1529506825-1323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05584-7970-4EF9-B143-F261866812EA}"/>
</file>

<file path=customXml/itemProps2.xml><?xml version="1.0" encoding="utf-8"?>
<ds:datastoreItem xmlns:ds="http://schemas.openxmlformats.org/officeDocument/2006/customXml" ds:itemID="{D80A39E5-3521-4449-BC82-4FBFC21C8366}"/>
</file>

<file path=customXml/itemProps3.xml><?xml version="1.0" encoding="utf-8"?>
<ds:datastoreItem xmlns:ds="http://schemas.openxmlformats.org/officeDocument/2006/customXml" ds:itemID="{230F6F9C-721D-4803-8F88-2F4B24A45A93}"/>
</file>

<file path=customXml/itemProps4.xml><?xml version="1.0" encoding="utf-8"?>
<ds:datastoreItem xmlns:ds="http://schemas.openxmlformats.org/officeDocument/2006/customXml" ds:itemID="{14224310-F478-4C22-B200-BBA8A0F06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3</cp:revision>
  <dcterms:created xsi:type="dcterms:W3CDTF">2020-04-30T14:11:00Z</dcterms:created>
  <dcterms:modified xsi:type="dcterms:W3CDTF">2020-04-30T14:16:00Z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78e13ebc-1dc5-41cc-8310-ba847ab7c21b</vt:lpwstr>
  </property>
</Properties>
</file>