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F7" w:rsidRPr="001815F7" w:rsidRDefault="001815F7" w:rsidP="001815F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1815F7">
        <w:rPr>
          <w:rFonts w:ascii="Arial" w:eastAsia="Times New Roman" w:hAnsi="Arial" w:cs="Arial"/>
          <w:color w:val="000000"/>
          <w:sz w:val="36"/>
          <w:szCs w:val="36"/>
        </w:rPr>
        <w:t>Первый видеоролик социальной кампании «Без вас не получится» расскажет, как правильно перевозить в автомобиле новорожденного</w:t>
      </w:r>
    </w:p>
    <w:p w:rsidR="001815F7" w:rsidRPr="001815F7" w:rsidRDefault="001815F7" w:rsidP="00181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810000" cy="1514475"/>
            <wp:effectExtent l="19050" t="0" r="0" b="0"/>
            <wp:docPr id="1" name="Рисунок 1" descr="https://xn--90adear.xn--p1ai/upload/site1000/news/_/2019/3-Ramka_v_instagramm_-_kopiya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dear.xn--p1ai/upload/site1000/news/_/2019/3-Ramka_v_instagramm_-_kopiya-400x2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5F7" w:rsidRPr="001815F7" w:rsidRDefault="00F41F54" w:rsidP="00F41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Проблема безопасной перевозки ребенка в автомобиле интересует многих родителей, - от правильного выбора детского удерживающего устройства зависит здоровье, а зачастую и жизнь ребенка. При подборе удерживающего устройства учитываются такие параметры, как возраст, рост и вес маленького пассажира.</w:t>
      </w:r>
    </w:p>
    <w:p w:rsidR="001815F7" w:rsidRPr="001815F7" w:rsidRDefault="001815F7" w:rsidP="00F41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815F7">
        <w:rPr>
          <w:rFonts w:ascii="Arial" w:eastAsia="Times New Roman" w:hAnsi="Arial" w:cs="Arial"/>
          <w:color w:val="000000"/>
          <w:sz w:val="24"/>
          <w:szCs w:val="24"/>
        </w:rPr>
        <w:t xml:space="preserve">Для детей до 12 лет предусмотрены различные детские удерживающие устройства - от </w:t>
      </w:r>
      <w:proofErr w:type="spellStart"/>
      <w:r w:rsidRPr="001815F7">
        <w:rPr>
          <w:rFonts w:ascii="Arial" w:eastAsia="Times New Roman" w:hAnsi="Arial" w:cs="Arial"/>
          <w:color w:val="000000"/>
          <w:sz w:val="24"/>
          <w:szCs w:val="24"/>
        </w:rPr>
        <w:t>автолюльки</w:t>
      </w:r>
      <w:proofErr w:type="spellEnd"/>
      <w:r w:rsidRPr="001815F7">
        <w:rPr>
          <w:rFonts w:ascii="Arial" w:eastAsia="Times New Roman" w:hAnsi="Arial" w:cs="Arial"/>
          <w:color w:val="000000"/>
          <w:sz w:val="24"/>
          <w:szCs w:val="24"/>
        </w:rPr>
        <w:t xml:space="preserve">, специально предназначенной для перевозки новорожденных, до </w:t>
      </w:r>
      <w:proofErr w:type="spellStart"/>
      <w:r w:rsidRPr="001815F7">
        <w:rPr>
          <w:rFonts w:ascii="Arial" w:eastAsia="Times New Roman" w:hAnsi="Arial" w:cs="Arial"/>
          <w:color w:val="000000"/>
          <w:sz w:val="24"/>
          <w:szCs w:val="24"/>
        </w:rPr>
        <w:t>автокресла</w:t>
      </w:r>
      <w:proofErr w:type="spellEnd"/>
      <w:r w:rsidRPr="001815F7">
        <w:rPr>
          <w:rFonts w:ascii="Arial" w:eastAsia="Times New Roman" w:hAnsi="Arial" w:cs="Arial"/>
          <w:color w:val="000000"/>
          <w:sz w:val="24"/>
          <w:szCs w:val="24"/>
        </w:rPr>
        <w:t xml:space="preserve"> для тех, кто постарше.</w:t>
      </w:r>
      <w:proofErr w:type="gramEnd"/>
    </w:p>
    <w:p w:rsidR="001815F7" w:rsidRPr="001815F7" w:rsidRDefault="00F41F54" w:rsidP="00F41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 xml:space="preserve">Именно </w:t>
      </w:r>
      <w:proofErr w:type="spellStart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автолюльку</w:t>
      </w:r>
      <w:proofErr w:type="spellEnd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 xml:space="preserve"> рекомендуется использовать </w:t>
      </w:r>
      <w:proofErr w:type="gramStart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в первые</w:t>
      </w:r>
      <w:proofErr w:type="gramEnd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 xml:space="preserve"> месяцы жизни ребенка. Ответственная перевозка новорожденного пассажира должна начаться с самой первой его дороги — из роддома. Это обусловлено физиологическими моментами: костно-мышечная ткань младенца еще не развита, скелет пока достаточно гибкий и уязвимый. Для </w:t>
      </w:r>
      <w:proofErr w:type="spellStart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травмирования</w:t>
      </w:r>
      <w:proofErr w:type="spellEnd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 xml:space="preserve"> хрупкой шеи новорожденного даже не обязательно попадать в аварию — достаточно резкого торможения и последующего рывка. В положении лежа, которое обеспечивает </w:t>
      </w:r>
      <w:proofErr w:type="spellStart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автолюлька</w:t>
      </w:r>
      <w:proofErr w:type="spellEnd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, практически отсутствует нагрузка на шею и позвоночник, что делает поездку безопасной для ребенка. По крайней мере, при резком торможении ему уже ничего не угрожает.</w:t>
      </w:r>
    </w:p>
    <w:p w:rsidR="001815F7" w:rsidRPr="001815F7" w:rsidRDefault="00F41F54" w:rsidP="00F41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«Новорожденный малыш очень беззащитен, и мы в ответе за него. Мы должны относиться к нему как к чуду, обеспечить ему максимальную безопасность, особенно на дороге, при перевозке в машине – продумать мельчайшие моменты, чтобы младенцу, которого родители ждут девять месяцев, ничего не угрожало», - объясняет первый герой видеоролика, созданного в рамках кампании «Без вас не получится», практикующий врач-акушер Юлия Маркова.</w:t>
      </w:r>
    </w:p>
    <w:p w:rsidR="001815F7" w:rsidRPr="001815F7" w:rsidRDefault="00F41F54" w:rsidP="00F41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 xml:space="preserve">«Сейчас родители стали более осведомлёнными: они тщательно готовятся к выписке, изучают </w:t>
      </w:r>
      <w:proofErr w:type="spellStart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автолюльки</w:t>
      </w:r>
      <w:proofErr w:type="spellEnd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, прикрепляют их ремнем. Но есть и те, кто такой информации не придает особого значения», - отмечает врач.</w:t>
      </w:r>
    </w:p>
    <w:p w:rsidR="001815F7" w:rsidRPr="001815F7" w:rsidRDefault="00F41F54" w:rsidP="00F41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 xml:space="preserve">Социальная кампания «Без вас не получится» разработана Госавтоинспекцией МВД России и Российским союзом </w:t>
      </w:r>
      <w:proofErr w:type="spellStart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автостраховщиков</w:t>
      </w:r>
      <w:proofErr w:type="spellEnd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 xml:space="preserve"> совместно с экспертным центром «Движение без опасности». Прое</w:t>
      </w:r>
      <w:proofErr w:type="gramStart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кт вкл</w:t>
      </w:r>
      <w:proofErr w:type="gramEnd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ючает серию телевизионных видеороликов и обучающий фильм с участием реальных людей – представителей разных профессий, которые призывают задуматься о роли водителя и влиянии его решений на безопасность самых маленьких пассажиров.</w:t>
      </w:r>
    </w:p>
    <w:p w:rsidR="001815F7" w:rsidRPr="001815F7" w:rsidRDefault="00F41F54" w:rsidP="00F41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Видеоролики в рамках социальной кампании «Без вас не получится» будут транслироваться в эфире региональных телеканалов, а также в сети Интернет. Организаторы кампании призывают всех ознакомиться с видеороликами и поделиться ими на своих страницах в социальных сетях, тем самым поддержав идеи повышения безопасности детей в процессе участия в дорожном движении.</w:t>
      </w:r>
    </w:p>
    <w:sectPr w:rsidR="001815F7" w:rsidRPr="0018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5F7"/>
    <w:rsid w:val="001815F7"/>
    <w:rsid w:val="00DC38C8"/>
    <w:rsid w:val="00F4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3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1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15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8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5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3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DC38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JNR7EQYY5TWF-1529506825-602</_dlc_DocId>
    <_dlc_DocIdUrl xmlns="9c7967ae-0ed1-43b8-ab17-07c74bbb2655">
      <Url>http://www.eduportal44.ru/Kostroma_R_EDU/DS1Nik/_layouts/15/DocIdRedir.aspx?ID=JNR7EQYY5TWF-1529506825-602</Url>
      <Description>JNR7EQYY5TWF-1529506825-602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2860C-6340-48FA-8C58-7BC9C48D9E63}"/>
</file>

<file path=customXml/itemProps2.xml><?xml version="1.0" encoding="utf-8"?>
<ds:datastoreItem xmlns:ds="http://schemas.openxmlformats.org/officeDocument/2006/customXml" ds:itemID="{C17D072D-E6B4-4552-9356-444904685AF4}"/>
</file>

<file path=customXml/itemProps3.xml><?xml version="1.0" encoding="utf-8"?>
<ds:datastoreItem xmlns:ds="http://schemas.openxmlformats.org/officeDocument/2006/customXml" ds:itemID="{D624607A-3271-4C8C-B8FE-A012A1FD4DAD}"/>
</file>

<file path=customXml/itemProps4.xml><?xml version="1.0" encoding="utf-8"?>
<ds:datastoreItem xmlns:ds="http://schemas.openxmlformats.org/officeDocument/2006/customXml" ds:itemID="{587297CA-0492-4BDB-8C02-353DE16A4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2019-03-28T15:21:00Z</dcterms:created>
  <dcterms:modified xsi:type="dcterms:W3CDTF">2019-03-28T15:49:00Z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a65df3dd-d35b-4d2c-bcc8-b46a1a9a04b5</vt:lpwstr>
  </property>
</Properties>
</file>