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B0" w:rsidRPr="00065FB0" w:rsidRDefault="00065FB0" w:rsidP="00065FB0">
      <w:pPr>
        <w:spacing w:after="0" w:line="240" w:lineRule="auto"/>
        <w:outlineLvl w:val="1"/>
        <w:rPr>
          <w:rFonts w:ascii="Helvetica" w:eastAsia="Times New Roman" w:hAnsi="Helvetica" w:cs="Helvetica"/>
          <w:caps/>
          <w:color w:val="0A7B88"/>
          <w:sz w:val="30"/>
          <w:szCs w:val="30"/>
        </w:rPr>
      </w:pPr>
      <w:r w:rsidRPr="00065FB0">
        <w:rPr>
          <w:rFonts w:ascii="Helvetica" w:eastAsia="Times New Roman" w:hAnsi="Helvetica" w:cs="Helvetica"/>
          <w:caps/>
          <w:color w:val="0A7B88"/>
          <w:sz w:val="30"/>
          <w:szCs w:val="30"/>
        </w:rPr>
        <w:t>ЧТО ТАКОЕ АВТОКРЕСЛО?</w:t>
      </w:r>
    </w:p>
    <w:p w:rsidR="00065FB0" w:rsidRPr="00065FB0" w:rsidRDefault="00065FB0" w:rsidP="00065FB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Детское </w:t>
      </w: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автокресло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 – это удерживающее устройство, предназначенное для перевозки детей в автомобиле (ДУУ). </w:t>
      </w: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Автокресло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 предназначено для маленьких пассажиров от рождения до достижения ими роста 150 см (или веса 36 кг).</w:t>
      </w:r>
    </w:p>
    <w:p w:rsidR="00065FB0" w:rsidRPr="00065FB0" w:rsidRDefault="00065FB0" w:rsidP="00065FB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Главная задача </w:t>
      </w: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автокресла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 – обеспечить безопасность ребёнка при дорожно-транспортном происшествии, экстренном торможении или резких манёврах.</w:t>
      </w:r>
    </w:p>
    <w:p w:rsidR="00065FB0" w:rsidRPr="00065FB0" w:rsidRDefault="00065FB0" w:rsidP="00065FB0">
      <w:pPr>
        <w:spacing w:after="0" w:line="240" w:lineRule="auto"/>
        <w:outlineLvl w:val="1"/>
        <w:rPr>
          <w:rFonts w:ascii="Helvetica" w:eastAsia="Times New Roman" w:hAnsi="Helvetica" w:cs="Helvetica"/>
          <w:caps/>
          <w:color w:val="0A7B88"/>
          <w:sz w:val="24"/>
          <w:szCs w:val="24"/>
        </w:rPr>
      </w:pPr>
      <w:r w:rsidRPr="00065FB0">
        <w:rPr>
          <w:rFonts w:ascii="Helvetica" w:eastAsia="Times New Roman" w:hAnsi="Helvetica" w:cs="Helvetica"/>
          <w:caps/>
          <w:color w:val="0A7B88"/>
          <w:sz w:val="24"/>
          <w:szCs w:val="24"/>
        </w:rPr>
        <w:t>ПОЧЕМУ АВТОКРЕСЛО?</w:t>
      </w:r>
    </w:p>
    <w:p w:rsidR="00065FB0" w:rsidRPr="00065FB0" w:rsidRDefault="00065FB0" w:rsidP="00065FB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065FB0">
        <w:rPr>
          <w:rFonts w:ascii="Arial" w:eastAsia="Times New Roman" w:hAnsi="Arial" w:cs="Arial"/>
          <w:color w:val="666666"/>
          <w:sz w:val="24"/>
          <w:szCs w:val="24"/>
        </w:rPr>
        <w:t>Принципиальная необходимость фиксации ребёнка в автомобиле в специальном детском удерживающем устройстве, а не на руках у родителя, обусловлена тем, что при резком торможении (ударе) при скорости 50 км/ч вес пассажира возрастает более чем в 30 раз. Именно поэтому перевозка ребёнка на руках считается самой опасной: если вес ребёнка 10 кг, то в момент удара он будет весить уже более 300 кг и удержать его, чтобы уберечь от резкого удара о переднее кресло, будет практически невозможно.</w:t>
      </w:r>
    </w:p>
    <w:p w:rsidR="00065FB0" w:rsidRPr="00065FB0" w:rsidRDefault="00065FB0" w:rsidP="00065FB0">
      <w:pPr>
        <w:spacing w:after="0" w:line="240" w:lineRule="auto"/>
        <w:outlineLvl w:val="1"/>
        <w:rPr>
          <w:rFonts w:ascii="Helvetica" w:eastAsia="Times New Roman" w:hAnsi="Helvetica" w:cs="Helvetica"/>
          <w:caps/>
          <w:color w:val="0A7B88"/>
          <w:sz w:val="24"/>
          <w:szCs w:val="24"/>
        </w:rPr>
      </w:pPr>
      <w:r w:rsidRPr="00065FB0">
        <w:rPr>
          <w:rFonts w:ascii="Helvetica" w:eastAsia="Times New Roman" w:hAnsi="Helvetica" w:cs="Helvetica"/>
          <w:caps/>
          <w:color w:val="0A7B88"/>
          <w:sz w:val="24"/>
          <w:szCs w:val="24"/>
        </w:rPr>
        <w:t>КАК И КУДА УСТАНОВИТЬ АВТОКРЕСЛО</w:t>
      </w:r>
    </w:p>
    <w:p w:rsidR="00065FB0" w:rsidRPr="00065FB0" w:rsidRDefault="00065FB0" w:rsidP="00065FB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Обратите внимание на инструкцию по установке </w:t>
      </w: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автокресла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 в автомобиле. Попросите консультанта показать вам, как закрепить кресло в автомобиле и как правильно пристегнуть ребёнка.</w:t>
      </w:r>
    </w:p>
    <w:p w:rsidR="00065FB0" w:rsidRPr="00065FB0" w:rsidRDefault="00065FB0" w:rsidP="00065FB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Для крепления </w:t>
      </w: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автокресел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 всех групп используется </w:t>
      </w: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трёхточечный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 ремень безопасности. Альтернативный способ установки </w:t>
      </w: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автокресла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 ISOFIX представляет собой жёсткое крепление кресла к кузову автомобиля, что обеспечивает лучшую защиту ребёнка. Это подтверждают </w:t>
      </w:r>
      <w:proofErr w:type="gram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многочисленные</w:t>
      </w:r>
      <w:proofErr w:type="gramEnd"/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 независимые </w:t>
      </w: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краш-тесты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>. Другой важный момент – система ISOFIX значительно снижает вероятность неправильной установки детского сиденья.</w:t>
      </w:r>
    </w:p>
    <w:p w:rsidR="00065FB0" w:rsidRPr="00065FB0" w:rsidRDefault="00065FB0" w:rsidP="00065FB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065FB0">
        <w:rPr>
          <w:rFonts w:ascii="Arial" w:eastAsia="Times New Roman" w:hAnsi="Arial" w:cs="Arial"/>
          <w:noProof/>
          <w:color w:val="666666"/>
          <w:sz w:val="24"/>
          <w:szCs w:val="24"/>
        </w:rPr>
        <w:drawing>
          <wp:inline distT="0" distB="0" distL="0" distR="0">
            <wp:extent cx="4286250" cy="1828800"/>
            <wp:effectExtent l="19050" t="0" r="0" b="0"/>
            <wp:docPr id="1" name="bxid_877033" descr="how_avtokres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877033" descr="how_avtokresl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FB0" w:rsidRPr="00065FB0" w:rsidRDefault="00065FB0" w:rsidP="00065FB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Автокресло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 должно прочно устанавливаться в автомобиле. Если вы установили ДУУ в машину правильно, причём не важно, при помощи ремня безопасности или системы ISOFIX, но его легко можно сместить рукой, лучше не покупать такое кресло. Прочная фиксация в машине – это залог безопасности вашего ребёнка.</w:t>
      </w:r>
    </w:p>
    <w:p w:rsidR="00065FB0" w:rsidRPr="00065FB0" w:rsidRDefault="00065FB0" w:rsidP="00065FB0">
      <w:pPr>
        <w:spacing w:after="0" w:line="240" w:lineRule="auto"/>
        <w:outlineLvl w:val="1"/>
        <w:rPr>
          <w:rFonts w:ascii="Helvetica" w:eastAsia="Times New Roman" w:hAnsi="Helvetica" w:cs="Helvetica"/>
          <w:caps/>
          <w:color w:val="0A7B88"/>
          <w:sz w:val="24"/>
          <w:szCs w:val="24"/>
        </w:rPr>
      </w:pPr>
      <w:r w:rsidRPr="00065FB0">
        <w:rPr>
          <w:rFonts w:ascii="Helvetica" w:eastAsia="Times New Roman" w:hAnsi="Helvetica" w:cs="Helvetica"/>
          <w:caps/>
          <w:color w:val="0A7B88"/>
          <w:sz w:val="24"/>
          <w:szCs w:val="24"/>
        </w:rPr>
        <w:t>КАК ПРАВИЛЬНО ПЕРЕВОЗИТЬ РЕБЁНКА В АВТОКРЕСЛЕ?</w:t>
      </w:r>
    </w:p>
    <w:p w:rsidR="00065FB0" w:rsidRPr="00065FB0" w:rsidRDefault="00065FB0" w:rsidP="00065FB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Усадив ребёнка в </w:t>
      </w: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автокресло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, пристегните его внутренними ремнями или </w:t>
      </w: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трёхточечными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 ремнями безопасности, в зависимости от группы кресла. Обязательно проверьте натяжение ремней – они не должны провисать.</w:t>
      </w:r>
    </w:p>
    <w:p w:rsidR="00065FB0" w:rsidRPr="00065FB0" w:rsidRDefault="00065FB0" w:rsidP="00065FB0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065FB0">
        <w:rPr>
          <w:rFonts w:ascii="Arial" w:eastAsia="Times New Roman" w:hAnsi="Arial" w:cs="Arial"/>
          <w:color w:val="666666"/>
          <w:sz w:val="24"/>
          <w:szCs w:val="24"/>
        </w:rPr>
        <w:t xml:space="preserve">Для игры во время поездки давайте ребёнку только мягкие игрушки. Для младенцев используйте только специальные игрушки для </w:t>
      </w:r>
      <w:proofErr w:type="spellStart"/>
      <w:r w:rsidRPr="00065FB0">
        <w:rPr>
          <w:rFonts w:ascii="Arial" w:eastAsia="Times New Roman" w:hAnsi="Arial" w:cs="Arial"/>
          <w:color w:val="666666"/>
          <w:sz w:val="24"/>
          <w:szCs w:val="24"/>
        </w:rPr>
        <w:t>автокресел</w:t>
      </w:r>
      <w:proofErr w:type="spellEnd"/>
      <w:r w:rsidRPr="00065FB0">
        <w:rPr>
          <w:rFonts w:ascii="Arial" w:eastAsia="Times New Roman" w:hAnsi="Arial" w:cs="Arial"/>
          <w:color w:val="666666"/>
          <w:sz w:val="24"/>
          <w:szCs w:val="24"/>
        </w:rPr>
        <w:t>. Если ваш ребёнок смотрит во время поездки мультфильмы – имейте в виду, все жёсткие предметы во время поездки должны быть закреплены. Не давайте ему в руки DVD-проигрыватель или книгу.</w:t>
      </w:r>
    </w:p>
    <w:p w:rsidR="00BB6796" w:rsidRPr="00065FB0" w:rsidRDefault="00BB6796" w:rsidP="00065FB0">
      <w:pPr>
        <w:spacing w:after="0"/>
        <w:rPr>
          <w:sz w:val="24"/>
          <w:szCs w:val="24"/>
        </w:rPr>
      </w:pPr>
    </w:p>
    <w:sectPr w:rsidR="00BB6796" w:rsidRPr="0006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FB0"/>
    <w:rsid w:val="00065FB0"/>
    <w:rsid w:val="00BB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5F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5F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6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JNR7EQYY5TWF-1529506825-587</_dlc_DocId>
    <_dlc_DocIdUrl xmlns="9c7967ae-0ed1-43b8-ab17-07c74bbb2655">
      <Url>http://www.eduportal44.ru/Kostroma_R_EDU/DS1Nik/_layouts/15/DocIdRedir.aspx?ID=JNR7EQYY5TWF-1529506825-587</Url>
      <Description>JNR7EQYY5TWF-1529506825-587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FACAE-DF39-4E3F-83C1-8F214136FD58}"/>
</file>

<file path=customXml/itemProps2.xml><?xml version="1.0" encoding="utf-8"?>
<ds:datastoreItem xmlns:ds="http://schemas.openxmlformats.org/officeDocument/2006/customXml" ds:itemID="{FB2D883E-D4DB-4864-B2B6-5DEEF43F1626}"/>
</file>

<file path=customXml/itemProps3.xml><?xml version="1.0" encoding="utf-8"?>
<ds:datastoreItem xmlns:ds="http://schemas.openxmlformats.org/officeDocument/2006/customXml" ds:itemID="{E037D938-D310-44C6-A0A3-179DF402E001}"/>
</file>

<file path=customXml/itemProps4.xml><?xml version="1.0" encoding="utf-8"?>
<ds:datastoreItem xmlns:ds="http://schemas.openxmlformats.org/officeDocument/2006/customXml" ds:itemID="{59D28E61-C901-4EDD-A07A-5099D5D7E6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2019-03-18T13:39:00Z</dcterms:created>
  <dcterms:modified xsi:type="dcterms:W3CDTF">2019-03-18T13:42:00Z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19535367-5f77-499a-8a1a-95ac1657d876</vt:lpwstr>
  </property>
</Properties>
</file>