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9D" w:rsidRPr="0091199D" w:rsidRDefault="0091199D" w:rsidP="009119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1199D">
        <w:rPr>
          <w:rFonts w:ascii="Arial" w:eastAsia="Times New Roman" w:hAnsi="Arial" w:cs="Arial"/>
          <w:color w:val="000000"/>
          <w:sz w:val="36"/>
          <w:szCs w:val="36"/>
        </w:rPr>
        <w:t>Третий ролик социальной кампании «Без вас не получится» напомнит об ответственности родителей за безопасность детей на дорогах</w:t>
      </w: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</w:rPr>
      </w:pP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71700" cy="884968"/>
            <wp:effectExtent l="19050" t="0" r="0" b="0"/>
            <wp:docPr id="1" name="Рисунок 1" descr="https://xn--90adear.xn--p1ai/upload/site1000/news/_/2019/Dorozhnyy_inzhener_2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Dorozhnyy_inzhener_2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9D" w:rsidRP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Стартовала трансляция третьего видеоролика социальной кампании «Без вас не получится», - его главным героем стал дорожный инженер. Заведующий кафедрой эксплуатации и организации движения автотранспорта Белгородского государственного технологического университета Иван Новиков считает, что воспитание и образование начинается с семьи. Родители учат ребенка ходить, говорить, читать до того, как он пойдет в школу. По мнению главного героя видеоролика, подобный подход должен распространяться и на обучение таким важным вещам, как правила дорожного движения и безопасность на дороге.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«Детские жизнь и здоровье зависят от нас, от взрослых, прежде всего. Мой ребенок прекрасно ориентируется во всех вопросах безопасности на дороге, потому что у него папа все про это знает и всегда про это с ним говорит. Родители не должны отстраняться и считать, что проблему детской безопасности на дорогах решит кто-то другой. Каждый родитель должен помнить, что именно он участвует в решении этой проблемы», - говорит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От родителей зависит и то, с какой скоростью и как едет управляемый ими транспорт, в котором находятся дети. Взрослым должно быть понятно, как важно соблюдать скоростной режим, который установлен на каждом участке в итоге тщательного анализа окружающих условий. Детское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автокресло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поможет</w:t>
      </w:r>
      <w:proofErr w:type="gram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снизит риск получения травм, но важно вообще не допустить самой вероятности ДТП, а значит - соблюдать ограничения и правила, разработанные специалистами и направленные на создание безопасной и безаварийной дорожной среды.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«Ситуация меняется к лучшему, общество и государство уделяют проблеме дорожной безопасности много внимания, комплексное воздействие меняет ситуацию», - отмечает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включает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 Организаторами кампании выступают Госавтоинспекция МВД России и Российский союз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Каждый желающий может ознакомиться с видеороликами кампании в сети Интернет и поддержать идеи повышения безопасности детей в процессе участия в дорожном движении, поделившись этими материалами на своих страницах в социальных сетях.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B1124" w:rsidRDefault="009B1124" w:rsidP="0091199D">
      <w:pPr>
        <w:spacing w:after="0"/>
      </w:pPr>
    </w:p>
    <w:sectPr w:rsidR="009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99D"/>
    <w:rsid w:val="0091199D"/>
    <w:rsid w:val="009B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9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JNR7EQYY5TWF-1529506825-606</_dlc_DocId>
    <_dlc_DocIdUrl xmlns="9c7967ae-0ed1-43b8-ab17-07c74bbb2655">
      <Url>http://www.eduportal44.ru/Kostroma_R_EDU/DS1Nik/_layouts/15/DocIdRedir.aspx?ID=JNR7EQYY5TWF-1529506825-606</Url>
      <Description>JNR7EQYY5TWF-1529506825-606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0F6E0-1FA7-4FD6-87D0-A79D53A04524}"/>
</file>

<file path=customXml/itemProps2.xml><?xml version="1.0" encoding="utf-8"?>
<ds:datastoreItem xmlns:ds="http://schemas.openxmlformats.org/officeDocument/2006/customXml" ds:itemID="{967158BB-0BDB-4EC8-B772-7AAC35B4EAFA}"/>
</file>

<file path=customXml/itemProps3.xml><?xml version="1.0" encoding="utf-8"?>
<ds:datastoreItem xmlns:ds="http://schemas.openxmlformats.org/officeDocument/2006/customXml" ds:itemID="{B2048BC2-BA25-46D5-9D1C-961B70BB8ABA}"/>
</file>

<file path=customXml/itemProps4.xml><?xml version="1.0" encoding="utf-8"?>
<ds:datastoreItem xmlns:ds="http://schemas.openxmlformats.org/officeDocument/2006/customXml" ds:itemID="{99A81506-765B-45E8-AFB7-C7516CDFC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2019-04-04T11:36:00Z</dcterms:created>
  <dcterms:modified xsi:type="dcterms:W3CDTF">2019-04-04T11:40:00Z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51e85510-25b0-433c-8a75-9eba248592fa</vt:lpwstr>
  </property>
  <property fmtid="{D5CDD505-2E9C-101B-9397-08002B2CF9AE}" pid="3" name="ContentTypeId">
    <vt:lpwstr>0x010100D90747E6D40B31408E233CB8719C2533</vt:lpwstr>
  </property>
</Properties>
</file>