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60"/>
      </w:tblGrid>
      <w:tr w:rsidR="00FF32B9" w:rsidRPr="00FF32B9" w:rsidTr="00FF32B9">
        <w:trPr>
          <w:tblCellSpacing w:w="7" w:type="dxa"/>
        </w:trPr>
        <w:tc>
          <w:tcPr>
            <w:tcW w:w="498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0FFB" w:rsidRPr="00F3098C" w:rsidRDefault="00850FFB" w:rsidP="00850F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bookmarkStart w:id="0" w:name="_GoBack"/>
          </w:p>
          <w:p w:rsidR="00702F80" w:rsidRPr="001815F7" w:rsidRDefault="00702F80" w:rsidP="00702F80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1815F7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Первый видеоролик социальной кампании «Без вас не получится» расскажет, как правильно перевозить в автомобиле новорожденного</w:t>
            </w:r>
          </w:p>
          <w:p w:rsidR="00702F80" w:rsidRPr="001815F7" w:rsidRDefault="00702F80" w:rsidP="00702F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10000" cy="1514475"/>
                  <wp:effectExtent l="19050" t="0" r="0" b="0"/>
                  <wp:docPr id="4" name="Рисунок 1" descr="https://xn--90adear.xn--p1ai/upload/site1000/news/_/2019/3-Ramka_v_instagramm_-_kopiya-400x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90adear.xn--p1ai/upload/site1000/news/_/2019/3-Ramka_v_instagramm_-_kopiya-40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F80" w:rsidRPr="00702F80" w:rsidRDefault="00702F80" w:rsidP="00702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Проблема безопасной перевозки ребенка в автомобиле интересует многих родителей, - от правильного выбора детского удерживающего устройства зависит здоровье, а зачастую и жизнь ребенка. При подборе удерживающего устройства учитываются такие параметры, как возраст, рост и вес маленького пассажира.</w:t>
            </w:r>
          </w:p>
          <w:p w:rsidR="00702F80" w:rsidRPr="00702F80" w:rsidRDefault="00702F80" w:rsidP="00702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детей до 12 лет предусмотрены различные детские удерживающие устройства - от 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автолюльки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специально предназначенной для перевозки новорожденных, до 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автокресла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тех, кто постарше.</w:t>
            </w:r>
            <w:proofErr w:type="gramEnd"/>
          </w:p>
          <w:p w:rsidR="00702F80" w:rsidRPr="00702F80" w:rsidRDefault="00702F80" w:rsidP="00702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Именно 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автолюльку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рекомендуется использовать </w:t>
            </w:r>
            <w:proofErr w:type="gram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месяцы жизни ребенка. Ответственная перевозка новорожденного пассажира должна начаться с самой первой его дороги — из роддома. Это обусловлено физиологическими моментами: костно-мышечная ткань младенца еще не развита, скелет пока достаточно гибкий и уязвимый. Для 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травмирования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хрупкой шеи новорожденного даже не обязательно попадать в аварию — достаточно резкого торможения и последующего рывка. В положении лежа, которое обеспечивает 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автолюлька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практически отсутствует нагрузка на шею и позвоночник, что делает поездку безопасной для ребенка. По крайней мере, при резком торможении ему уже ничего не угрожает.</w:t>
            </w:r>
          </w:p>
          <w:p w:rsidR="00702F80" w:rsidRPr="00702F80" w:rsidRDefault="00702F80" w:rsidP="00702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«Новорожденный малыш очень беззащитен, и мы в ответе за него. Мы должны относиться к нему как к чуду, обеспечить ему максимальную безопасность, особенно на дороге, при перевозке в машине – продумать мельчайшие моменты, чтобы младенцу, которого родители ждут девять месяцев, ничего не угрожало», - объясняет первый герой видеоролика, созданного в рамках кампании «Без вас не получится», практикующий врач-акушер Юлия Маркова.</w:t>
            </w:r>
          </w:p>
          <w:p w:rsidR="00702F80" w:rsidRPr="00702F80" w:rsidRDefault="00702F80" w:rsidP="00702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«Сейчас родители стали более осведомлёнными: они тщательно готовятся к выписке, изучают 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автолюльки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прикрепляют их ремнем. Но есть и те, кто такой информации не придает особого значения», - отмечает врач.</w:t>
            </w:r>
          </w:p>
          <w:p w:rsidR="00702F80" w:rsidRPr="00702F80" w:rsidRDefault="00702F80" w:rsidP="00702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Социальная кампания «Без вас не получится» разработана Госавтоинспекцией МВД России и Российским союзом 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автостраховщиков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 с экспертным центром «Движение без опасности». Прое</w:t>
            </w:r>
            <w:proofErr w:type="gramStart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ючает серию телевизионных видеороликов и обучающий фильм с </w:t>
            </w:r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</w:t>
            </w:r>
          </w:p>
          <w:p w:rsidR="00702F80" w:rsidRPr="00702F80" w:rsidRDefault="00702F80" w:rsidP="00702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Видеоролики в рамках социальной кампании «Без вас не получится» будут транслироваться в эфире региональных телеканалов, а также в сети Интернет. Организаторы кампании призывают всех ознакомиться с видеороликами и поделиться ими на своих страницах в социальных сетях, тем самым поддержав идеи повышения безопасности детей в процессе участия в дорожном движении.</w:t>
            </w:r>
          </w:p>
          <w:p w:rsidR="00850FFB" w:rsidRPr="00702F80" w:rsidRDefault="00850FFB" w:rsidP="00850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E7E7E"/>
                <w:sz w:val="28"/>
                <w:szCs w:val="28"/>
              </w:rPr>
            </w:pPr>
          </w:p>
          <w:p w:rsidR="005F2F3D" w:rsidRDefault="00A45CAC" w:rsidP="005F2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D1D1D"/>
                <w:sz w:val="28"/>
                <w:szCs w:val="28"/>
              </w:rPr>
            </w:pPr>
            <w:r w:rsidRPr="00702F8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02F80">
              <w:rPr>
                <w:rFonts w:ascii="Times New Roman" w:hAnsi="Times New Roman" w:cs="Times New Roman"/>
                <w:color w:val="1D1D1D"/>
                <w:sz w:val="28"/>
                <w:szCs w:val="28"/>
              </w:rPr>
              <w:t xml:space="preserve">   </w:t>
            </w:r>
            <w:r w:rsidR="00914CD5" w:rsidRPr="00702F80">
              <w:rPr>
                <w:rFonts w:ascii="Times New Roman" w:hAnsi="Times New Roman" w:cs="Times New Roman"/>
                <w:color w:val="1D1D1D"/>
                <w:sz w:val="28"/>
                <w:szCs w:val="28"/>
              </w:rPr>
              <w:t xml:space="preserve">                                                        </w:t>
            </w:r>
            <w:r w:rsidR="005F2F3D" w:rsidRPr="00702F80">
              <w:rPr>
                <w:rFonts w:ascii="Times New Roman" w:hAnsi="Times New Roman" w:cs="Times New Roman"/>
                <w:color w:val="1D1D1D"/>
                <w:sz w:val="28"/>
                <w:szCs w:val="28"/>
              </w:rPr>
              <w:t xml:space="preserve">         </w:t>
            </w: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702F80" w:rsidRPr="00171C84" w:rsidRDefault="00702F80" w:rsidP="00702F80">
            <w:pPr>
              <w:pStyle w:val="a3"/>
              <w:ind w:right="-113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«УТВЕРЖДАЮ»</w:t>
            </w:r>
          </w:p>
          <w:p w:rsidR="00702F80" w:rsidRDefault="00702F80" w:rsidP="00702F80">
            <w:pPr>
              <w:pStyle w:val="a3"/>
              <w:tabs>
                <w:tab w:val="left" w:pos="9356"/>
              </w:tabs>
              <w:ind w:left="462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ОГИБДД 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>ОМВД России</w:t>
            </w:r>
          </w:p>
          <w:p w:rsidR="00702F80" w:rsidRPr="00171C84" w:rsidRDefault="00702F80" w:rsidP="00702F80">
            <w:pPr>
              <w:pStyle w:val="a3"/>
              <w:tabs>
                <w:tab w:val="left" w:pos="9356"/>
              </w:tabs>
              <w:ind w:left="462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>по Костромскому району</w:t>
            </w:r>
          </w:p>
          <w:p w:rsidR="00702F80" w:rsidRPr="00171C84" w:rsidRDefault="00702F80" w:rsidP="00702F80">
            <w:pPr>
              <w:pStyle w:val="a3"/>
              <w:tabs>
                <w:tab w:val="left" w:pos="9356"/>
              </w:tabs>
              <w:ind w:left="462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капитан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полиции</w:t>
            </w:r>
          </w:p>
          <w:p w:rsidR="00702F80" w:rsidRPr="00171C84" w:rsidRDefault="00702F80" w:rsidP="00702F80">
            <w:pPr>
              <w:pStyle w:val="a3"/>
              <w:ind w:left="510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А.Н.Смирнов</w:t>
            </w:r>
          </w:p>
          <w:p w:rsidR="00702F80" w:rsidRPr="00171C84" w:rsidRDefault="00702F80" w:rsidP="00702F80">
            <w:pPr>
              <w:pStyle w:val="a3"/>
              <w:tabs>
                <w:tab w:val="left" w:pos="9498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           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»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марта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Pr="00171C8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</w:t>
            </w:r>
          </w:p>
          <w:p w:rsidR="00702F80" w:rsidRPr="00171C84" w:rsidRDefault="00702F80" w:rsidP="00702F80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02F80" w:rsidRPr="0048659E" w:rsidRDefault="00702F80" w:rsidP="00702F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5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Информация </w:t>
            </w:r>
          </w:p>
          <w:p w:rsidR="00702F80" w:rsidRDefault="00702F80" w:rsidP="007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2F80" w:rsidRPr="000E2503" w:rsidRDefault="00702F80" w:rsidP="0070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для направления в районную газету « Волжская Новь»,  интернет-сайт администрации Костромского района, (</w:t>
            </w:r>
            <w:hyperlink r:id="rId6" w:history="1">
              <w:r w:rsidRPr="000E2503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volznov100@mail.ru</w:t>
              </w:r>
            </w:hyperlink>
            <w:r w:rsidRPr="003758E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hyperlink r:id="rId7" w:history="1">
              <w:r w:rsidRPr="003758E5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kosrn@mail.ru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), образовательные организации.</w:t>
            </w: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702F80" w:rsidRPr="00512FA6" w:rsidRDefault="00702F80" w:rsidP="00702F8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72727"/>
                <w:kern w:val="36"/>
                <w:sz w:val="36"/>
                <w:szCs w:val="36"/>
              </w:rPr>
            </w:pPr>
            <w:r w:rsidRPr="00512FA6">
              <w:rPr>
                <w:rFonts w:ascii="Times New Roman" w:eastAsia="Times New Roman" w:hAnsi="Times New Roman" w:cs="Times New Roman"/>
                <w:b/>
                <w:bCs/>
                <w:color w:val="272727"/>
                <w:kern w:val="36"/>
                <w:sz w:val="36"/>
                <w:szCs w:val="36"/>
              </w:rPr>
              <w:lastRenderedPageBreak/>
              <w:t>Стартовала всероссийская информационная кампания "Без Вас не получится"</w:t>
            </w:r>
          </w:p>
          <w:p w:rsidR="00702F80" w:rsidRPr="00702F80" w:rsidRDefault="00702F80" w:rsidP="00702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 ли понимают роль водителя и влияние его решений на безопасность своих детей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автомобиле?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Статистика аварийности говорит, что нет. В 2018 году 42% опрошенных совершили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обгон, даже если в салоне находились дети. 47% россиян признались, что могут превысить скорость на 5-10 км/ч и разговаривать по телефону в салоне автомобиля, держа аппарат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рукой, когда рядом дети.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Госавтоинспекция МВД России совместно с экспертным центром «Движение без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опасности» в рамках кампании «Без вас не получится!» разработали серию телевизионных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видеороликов и обучающий фильм, поднимающий вопросы нравственности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ответственности взрослого перед ребёнком.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Не будьте равнодушными по отношению к своим близким, поделитесь видео. Пустькак можно больше людей задумаются о том, какую важную роль они играют в жизни наших  детей.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Без вас не получится!</w:t>
            </w:r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#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gibdd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бездтп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детипассажиры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непревышай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необгоняй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автокресло</w:t>
            </w:r>
            <w:proofErr w:type="spellEnd"/>
            <w:r w:rsidRPr="00702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702F80" w:rsidRDefault="00702F80" w:rsidP="0070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color w:val="1D1D1D"/>
                <w:sz w:val="28"/>
                <w:szCs w:val="28"/>
              </w:rPr>
              <w:t xml:space="preserve">                                                                  И</w:t>
            </w:r>
            <w:r>
              <w:rPr>
                <w:rFonts w:ascii="Times New Roman" w:eastAsia="Times New Roman" w:hAnsi="Times New Roman" w:cs="Times New Roman"/>
                <w:sz w:val="26"/>
              </w:rPr>
              <w:t>нспектор ОГИБДД ОМВД</w:t>
            </w:r>
          </w:p>
          <w:p w:rsidR="00702F80" w:rsidRDefault="00702F80" w:rsidP="00702F80">
            <w:pPr>
              <w:spacing w:after="0" w:line="240" w:lineRule="auto"/>
              <w:ind w:left="46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России по Костромскому району</w:t>
            </w:r>
          </w:p>
          <w:p w:rsidR="00702F80" w:rsidRDefault="00702F80" w:rsidP="00702F80">
            <w:pPr>
              <w:spacing w:after="0" w:line="240" w:lineRule="auto"/>
              <w:ind w:left="462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капитан полиции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Балаенко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И.П.                      </w:t>
            </w:r>
          </w:p>
          <w:p w:rsidR="00702F80" w:rsidRDefault="00702F80" w:rsidP="00702F80">
            <w:pPr>
              <w:rPr>
                <w:rFonts w:ascii="Calibri" w:eastAsia="Calibri" w:hAnsi="Calibri" w:cs="Calibri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914CD5" w:rsidRDefault="00914CD5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A45CAC" w:rsidRDefault="00A45CAC" w:rsidP="00FF3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</w:pPr>
          </w:p>
          <w:p w:rsidR="00FF32B9" w:rsidRPr="00FF32B9" w:rsidRDefault="00FF32B9" w:rsidP="00FF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  <w:t xml:space="preserve"> Учащиеся Костромского района приняли участие в областных соревнованиях «Б</w:t>
            </w:r>
            <w:r w:rsidRPr="00FF32B9">
              <w:rPr>
                <w:rFonts w:ascii="Arial" w:eastAsia="Times New Roman" w:hAnsi="Arial" w:cs="Arial"/>
                <w:b/>
                <w:bCs/>
                <w:color w:val="4D6D91"/>
                <w:sz w:val="40"/>
              </w:rPr>
              <w:t>езопасное колесо -2019».</w:t>
            </w:r>
          </w:p>
        </w:tc>
      </w:tr>
      <w:tr w:rsidR="00FF32B9" w:rsidRPr="00FF32B9" w:rsidTr="00FF32B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F32B9" w:rsidRPr="00FF32B9" w:rsidRDefault="00FF32B9" w:rsidP="00FF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       В Костроме во Дворце творчества в рамках областного слета отрядов юных инспекторов движения состоялся региональный этап 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юных велосипедистов </w:t>
            </w: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колесо».</w:t>
            </w:r>
          </w:p>
          <w:p w:rsidR="00FF32B9" w:rsidRPr="00FF32B9" w:rsidRDefault="00FF32B9" w:rsidP="00FF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Более двухсот ребят, стоящих на страже безопасности дорожного движения, смогли поделиться опытом и научиться новому на мастер-классах под руководством наставников – сотрудников ГИБДД, преподавателей Центра по профилактике детского дорожно-транспортного травматизма, а руководители отрядов ЮИД стали участниками практического семинара. Каждая команда посетила детский технопарк «</w:t>
            </w:r>
            <w:proofErr w:type="spellStart"/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».  27 команд,</w:t>
            </w:r>
            <w:r w:rsidRPr="00FF3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двух мальчиков и двух девочек в возрасте 10-12 лет, ставших победителями в муниципальных этапах, приняли  участие в областном конкурсе юных инспекторов движения «Безопасное колесо».</w:t>
            </w:r>
          </w:p>
          <w:p w:rsidR="00FF32B9" w:rsidRPr="00FF32B9" w:rsidRDefault="00FF32B9" w:rsidP="00FF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Костромской район представили   ребята из отряда ЮИД Никольской средней школы  под руководством </w:t>
            </w:r>
            <w:proofErr w:type="spellStart"/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Косульникова</w:t>
            </w:r>
            <w:proofErr w:type="spellEnd"/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Кирилла Владимировича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руководителя отряда ЮИД. Ребята на хорошем уровне продемонстрировали свои знания правил дорожного движения, оказания первой медицинской помощи, умения и навыки управления велосипедом, грамотно преодолевая различные препятствия: «Узор из конусов», «Слалом», «Прицельное торможение», «Змейка».</w:t>
            </w:r>
          </w:p>
          <w:p w:rsidR="00FF32B9" w:rsidRPr="00FF32B9" w:rsidRDefault="00FF32B9" w:rsidP="00FF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По итогам конкурса отряд ЮИД Никольской средней школы занял   пятое место,  из 27 команд.</w:t>
            </w:r>
          </w:p>
          <w:p w:rsidR="00FF32B9" w:rsidRPr="00FF32B9" w:rsidRDefault="00FF32B9" w:rsidP="00FF3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Данное мероприятие имеет высокую социальную значимость в развитии </w:t>
            </w:r>
            <w:proofErr w:type="spellStart"/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>юидовского</w:t>
            </w:r>
            <w:proofErr w:type="spellEnd"/>
            <w:r w:rsidRPr="00FF3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движения в регионе, оказывает существенное влияние на формирование у детей навыков безопасного поведения на дороге, способствует снижению детского дорожно-транспортного травматизма.</w:t>
            </w:r>
          </w:p>
        </w:tc>
      </w:tr>
      <w:bookmarkEnd w:id="0"/>
    </w:tbl>
    <w:p w:rsidR="0064093C" w:rsidRDefault="0064093C" w:rsidP="00022CCE">
      <w:pPr>
        <w:pStyle w:val="a5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846965" w:rsidRPr="00E36CAD" w:rsidRDefault="00846965" w:rsidP="0084696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36CAD">
        <w:rPr>
          <w:rFonts w:ascii="Times New Roman" w:hAnsi="Times New Roman"/>
          <w:sz w:val="28"/>
          <w:szCs w:val="28"/>
          <w:lang w:val="ru-RU"/>
        </w:rPr>
        <w:t>Инспектор ОГИБДД ОМВДРоссии по Костромскому району</w:t>
      </w:r>
    </w:p>
    <w:p w:rsidR="00846965" w:rsidRPr="00E36CAD" w:rsidRDefault="00846965" w:rsidP="0059450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36CAD">
        <w:rPr>
          <w:rFonts w:ascii="Times New Roman" w:hAnsi="Times New Roman"/>
          <w:sz w:val="28"/>
          <w:szCs w:val="28"/>
          <w:lang w:val="ru-RU"/>
        </w:rPr>
        <w:t>капитан полиции</w:t>
      </w:r>
      <w:r w:rsidR="00A17F2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E36CA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36CAD">
        <w:rPr>
          <w:rFonts w:ascii="Times New Roman" w:hAnsi="Times New Roman"/>
          <w:sz w:val="28"/>
          <w:szCs w:val="28"/>
          <w:lang w:val="ru-RU"/>
        </w:rPr>
        <w:t>Балаенко</w:t>
      </w:r>
      <w:proofErr w:type="spellEnd"/>
      <w:r w:rsidRPr="00E36CAD">
        <w:rPr>
          <w:rFonts w:ascii="Times New Roman" w:hAnsi="Times New Roman"/>
          <w:sz w:val="28"/>
          <w:szCs w:val="28"/>
          <w:lang w:val="ru-RU"/>
        </w:rPr>
        <w:t xml:space="preserve"> И.П.</w:t>
      </w:r>
    </w:p>
    <w:p w:rsidR="00846965" w:rsidRDefault="00846965" w:rsidP="00846965"/>
    <w:p w:rsidR="00D771C6" w:rsidRDefault="00D771C6" w:rsidP="005853F9">
      <w:pPr>
        <w:pStyle w:val="a5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</w:p>
    <w:p w:rsidR="00D771C6" w:rsidRDefault="00D771C6" w:rsidP="005853F9">
      <w:pPr>
        <w:pStyle w:val="a5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rFonts w:ascii="Arial" w:hAnsi="Arial" w:cs="Arial"/>
          <w:color w:val="1D1D1D"/>
          <w:sz w:val="21"/>
          <w:szCs w:val="21"/>
        </w:rPr>
      </w:pPr>
    </w:p>
    <w:p w:rsidR="00BE4186" w:rsidRPr="0067432C" w:rsidRDefault="00BE4186" w:rsidP="00BE4186">
      <w:pPr>
        <w:pStyle w:val="a3"/>
        <w:ind w:left="46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4A0" w:rsidRDefault="00EB24A0"/>
    <w:sectPr w:rsidR="00EB24A0" w:rsidSect="0048659E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846"/>
    <w:multiLevelType w:val="multilevel"/>
    <w:tmpl w:val="4A0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186"/>
    <w:rsid w:val="00022CCE"/>
    <w:rsid w:val="00083A16"/>
    <w:rsid w:val="000A2044"/>
    <w:rsid w:val="00130944"/>
    <w:rsid w:val="00144C54"/>
    <w:rsid w:val="00150F6C"/>
    <w:rsid w:val="001525E4"/>
    <w:rsid w:val="00196011"/>
    <w:rsid w:val="001C48FB"/>
    <w:rsid w:val="00205D6C"/>
    <w:rsid w:val="002251C9"/>
    <w:rsid w:val="0027740B"/>
    <w:rsid w:val="002B2A3D"/>
    <w:rsid w:val="00333270"/>
    <w:rsid w:val="00342AB6"/>
    <w:rsid w:val="003719E4"/>
    <w:rsid w:val="0039180D"/>
    <w:rsid w:val="003E2BBC"/>
    <w:rsid w:val="003E6920"/>
    <w:rsid w:val="0041604B"/>
    <w:rsid w:val="0045587E"/>
    <w:rsid w:val="0048659E"/>
    <w:rsid w:val="004A46D8"/>
    <w:rsid w:val="004E2BA9"/>
    <w:rsid w:val="005853F9"/>
    <w:rsid w:val="00594500"/>
    <w:rsid w:val="005F2F3D"/>
    <w:rsid w:val="0064093C"/>
    <w:rsid w:val="0065406E"/>
    <w:rsid w:val="006557F1"/>
    <w:rsid w:val="006C426A"/>
    <w:rsid w:val="006D0E13"/>
    <w:rsid w:val="00702F80"/>
    <w:rsid w:val="00705E5B"/>
    <w:rsid w:val="00763F56"/>
    <w:rsid w:val="007B57C2"/>
    <w:rsid w:val="007E5EB1"/>
    <w:rsid w:val="00801F3F"/>
    <w:rsid w:val="00807183"/>
    <w:rsid w:val="0081051C"/>
    <w:rsid w:val="00837C02"/>
    <w:rsid w:val="00846965"/>
    <w:rsid w:val="00850FFB"/>
    <w:rsid w:val="008E34D5"/>
    <w:rsid w:val="00914CD5"/>
    <w:rsid w:val="00917C77"/>
    <w:rsid w:val="00A17F21"/>
    <w:rsid w:val="00A45CAC"/>
    <w:rsid w:val="00A53E9C"/>
    <w:rsid w:val="00A56386"/>
    <w:rsid w:val="00A62519"/>
    <w:rsid w:val="00AD506B"/>
    <w:rsid w:val="00AD6E55"/>
    <w:rsid w:val="00B15450"/>
    <w:rsid w:val="00BB0B8D"/>
    <w:rsid w:val="00BC39A3"/>
    <w:rsid w:val="00BD275B"/>
    <w:rsid w:val="00BE4186"/>
    <w:rsid w:val="00C23286"/>
    <w:rsid w:val="00C83FC4"/>
    <w:rsid w:val="00CA343C"/>
    <w:rsid w:val="00CA4451"/>
    <w:rsid w:val="00CB639A"/>
    <w:rsid w:val="00D76101"/>
    <w:rsid w:val="00D76D79"/>
    <w:rsid w:val="00D771C6"/>
    <w:rsid w:val="00E1275B"/>
    <w:rsid w:val="00E36CAD"/>
    <w:rsid w:val="00E463E7"/>
    <w:rsid w:val="00EA078D"/>
    <w:rsid w:val="00EA1FD6"/>
    <w:rsid w:val="00EB24A0"/>
    <w:rsid w:val="00FA2AD3"/>
    <w:rsid w:val="00FC1F7B"/>
    <w:rsid w:val="00FF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E418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E4186"/>
    <w:rPr>
      <w:rFonts w:ascii="Cambria" w:eastAsia="Times New Roman" w:hAnsi="Cambria" w:cs="Times New Roman"/>
      <w:lang w:val="en-US" w:eastAsia="en-US" w:bidi="en-US"/>
    </w:rPr>
  </w:style>
  <w:style w:type="paragraph" w:styleId="a5">
    <w:name w:val="Normal (Web)"/>
    <w:basedOn w:val="a"/>
    <w:uiPriority w:val="99"/>
    <w:rsid w:val="00BE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3A16"/>
    <w:rPr>
      <w:b/>
      <w:bCs/>
    </w:rPr>
  </w:style>
  <w:style w:type="paragraph" w:styleId="a7">
    <w:name w:val="List Paragraph"/>
    <w:basedOn w:val="a"/>
    <w:uiPriority w:val="34"/>
    <w:qFormat/>
    <w:rsid w:val="00A17F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E418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E4186"/>
    <w:rPr>
      <w:rFonts w:ascii="Cambria" w:eastAsia="Times New Roman" w:hAnsi="Cambria" w:cs="Times New Roman"/>
      <w:lang w:val="en-US" w:eastAsia="en-US" w:bidi="en-US"/>
    </w:rPr>
  </w:style>
  <w:style w:type="paragraph" w:styleId="a5">
    <w:name w:val="Normal (Web)"/>
    <w:basedOn w:val="a"/>
    <w:uiPriority w:val="99"/>
    <w:rsid w:val="00BE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3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osr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mailto:volznov100@mail.ru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JNR7EQYY5TWF-1529506825-605</_dlc_DocId>
    <_dlc_DocIdUrl xmlns="9c7967ae-0ed1-43b8-ab17-07c74bbb2655">
      <Url>http://www.eduportal44.ru/Kostroma_R_EDU/DS1Nik/_layouts/15/DocIdRedir.aspx?ID=JNR7EQYY5TWF-1529506825-605</Url>
      <Description>JNR7EQYY5TWF-1529506825-605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08E119-E9D9-457C-941F-8A6F6A543469}"/>
</file>

<file path=customXml/itemProps2.xml><?xml version="1.0" encoding="utf-8"?>
<ds:datastoreItem xmlns:ds="http://schemas.openxmlformats.org/officeDocument/2006/customXml" ds:itemID="{3D1B5A8C-AEAE-42FD-8A43-610C724D45E1}"/>
</file>

<file path=customXml/itemProps3.xml><?xml version="1.0" encoding="utf-8"?>
<ds:datastoreItem xmlns:ds="http://schemas.openxmlformats.org/officeDocument/2006/customXml" ds:itemID="{FC27F5E4-D22D-444A-ACCE-5AFF9842F54B}"/>
</file>

<file path=customXml/itemProps4.xml><?xml version="1.0" encoding="utf-8"?>
<ds:datastoreItem xmlns:ds="http://schemas.openxmlformats.org/officeDocument/2006/customXml" ds:itemID="{7499B977-2E0E-4B26-8B06-ECBAE79AE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2019-03-28T16:24:00Z</cp:lastPrinted>
  <dcterms:created xsi:type="dcterms:W3CDTF">2019-04-09T07:48:00Z</dcterms:created>
  <dcterms:modified xsi:type="dcterms:W3CDTF">2019-04-09T07:48:00Z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54965ee1-e0b1-4518-9fbb-3b91b545efe2</vt:lpwstr>
  </property>
</Properties>
</file>