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C2EBB" wp14:editId="1A39B099">
            <wp:extent cx="584200" cy="723900"/>
            <wp:effectExtent l="19050" t="0" r="6350" b="0"/>
            <wp:docPr id="1" name="Рисунок 1" descr="четки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ткий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ПО ПРАВАМ РЕБЕНКА ПРИ ГУБЕРНАТОРЕ</w:t>
      </w: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КОСТРОМСКОЙ ОБЛАСТИ</w:t>
      </w: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B29">
        <w:rPr>
          <w:rFonts w:ascii="Times New Roman" w:eastAsia="Times New Roman" w:hAnsi="Times New Roman" w:cs="Times New Roman"/>
          <w:lang w:eastAsia="ru-RU"/>
        </w:rPr>
        <w:t>Дзержинского ул., д.15, г. Кострома, 156006</w:t>
      </w: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B29">
        <w:rPr>
          <w:rFonts w:ascii="Times New Roman" w:eastAsia="Times New Roman" w:hAnsi="Times New Roman" w:cs="Times New Roman"/>
          <w:lang w:eastAsia="ru-RU"/>
        </w:rPr>
        <w:t>тел. (4942)47-00-12, тел/факс (4942) 47-00-12</w:t>
      </w: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B29">
        <w:rPr>
          <w:rFonts w:ascii="Times New Roman" w:eastAsia="Times New Roman" w:hAnsi="Times New Roman" w:cs="Times New Roman"/>
          <w:lang w:val="en-US" w:eastAsia="ru-RU"/>
        </w:rPr>
        <w:t>E</w:t>
      </w:r>
      <w:r w:rsidRPr="00284B29">
        <w:rPr>
          <w:rFonts w:ascii="Times New Roman" w:eastAsia="Times New Roman" w:hAnsi="Times New Roman" w:cs="Times New Roman"/>
          <w:lang w:eastAsia="ru-RU"/>
        </w:rPr>
        <w:t>-</w:t>
      </w:r>
      <w:r w:rsidRPr="00284B29">
        <w:rPr>
          <w:rFonts w:ascii="Times New Roman" w:eastAsia="Times New Roman" w:hAnsi="Times New Roman" w:cs="Times New Roman"/>
          <w:lang w:val="en-US" w:eastAsia="ru-RU"/>
        </w:rPr>
        <w:t>mail</w:t>
      </w:r>
      <w:r w:rsidRPr="00284B29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284B29">
          <w:rPr>
            <w:rFonts w:ascii="Times New Roman" w:eastAsia="Times New Roman" w:hAnsi="Times New Roman" w:cs="Times New Roman"/>
            <w:color w:val="0000FF"/>
            <w:lang w:val="en-US" w:eastAsia="ru-RU"/>
          </w:rPr>
          <w:t>nshadricheva</w:t>
        </w:r>
        <w:r w:rsidRPr="00284B29">
          <w:rPr>
            <w:rFonts w:ascii="Times New Roman" w:eastAsia="Times New Roman" w:hAnsi="Times New Roman" w:cs="Times New Roman"/>
            <w:color w:val="0000FF"/>
            <w:lang w:eastAsia="ru-RU"/>
          </w:rPr>
          <w:t>@</w:t>
        </w:r>
        <w:r w:rsidRPr="00284B29">
          <w:rPr>
            <w:rFonts w:ascii="Times New Roman" w:eastAsia="Times New Roman" w:hAnsi="Times New Roman" w:cs="Times New Roman"/>
            <w:color w:val="0000FF"/>
            <w:lang w:val="en-US" w:eastAsia="ru-RU"/>
          </w:rPr>
          <w:t>kos</w:t>
        </w:r>
        <w:r w:rsidRPr="00284B29">
          <w:rPr>
            <w:rFonts w:ascii="Times New Roman" w:eastAsia="Times New Roman" w:hAnsi="Times New Roman" w:cs="Times New Roman"/>
            <w:color w:val="0000FF"/>
            <w:lang w:eastAsia="ru-RU"/>
          </w:rPr>
          <w:t>-</w:t>
        </w:r>
        <w:r w:rsidRPr="00284B29">
          <w:rPr>
            <w:rFonts w:ascii="Times New Roman" w:eastAsia="Times New Roman" w:hAnsi="Times New Roman" w:cs="Times New Roman"/>
            <w:color w:val="0000FF"/>
            <w:lang w:val="en-US" w:eastAsia="ru-RU"/>
          </w:rPr>
          <w:t>obl</w:t>
        </w:r>
        <w:r w:rsidRPr="00284B29">
          <w:rPr>
            <w:rFonts w:ascii="Times New Roman" w:eastAsia="Times New Roman" w:hAnsi="Times New Roman" w:cs="Times New Roman"/>
            <w:color w:val="0000FF"/>
            <w:lang w:eastAsia="ru-RU"/>
          </w:rPr>
          <w:t>.</w:t>
        </w:r>
        <w:r w:rsidRPr="00284B29">
          <w:rPr>
            <w:rFonts w:ascii="Times New Roman" w:eastAsia="Times New Roman" w:hAnsi="Times New Roman" w:cs="Times New Roman"/>
            <w:color w:val="0000FF"/>
            <w:lang w:val="en-US" w:eastAsia="ru-RU"/>
          </w:rPr>
          <w:t>kmtn</w:t>
        </w:r>
        <w:r w:rsidRPr="00284B29">
          <w:rPr>
            <w:rFonts w:ascii="Times New Roman" w:eastAsia="Times New Roman" w:hAnsi="Times New Roman" w:cs="Times New Roman"/>
            <w:color w:val="0000FF"/>
            <w:lang w:eastAsia="ru-RU"/>
          </w:rPr>
          <w:t>.</w:t>
        </w:r>
        <w:proofErr w:type="spellStart"/>
        <w:r w:rsidRPr="00284B29">
          <w:rPr>
            <w:rFonts w:ascii="Times New Roman" w:eastAsia="Times New Roman" w:hAnsi="Times New Roman" w:cs="Times New Roman"/>
            <w:color w:val="0000FF"/>
            <w:lang w:val="en-US" w:eastAsia="ru-RU"/>
          </w:rPr>
          <w:t>ru</w:t>
        </w:r>
        <w:proofErr w:type="spellEnd"/>
      </w:hyperlink>
      <w:r w:rsidRPr="00284B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B29">
        <w:rPr>
          <w:rFonts w:ascii="Times New Roman" w:eastAsia="Times New Roman" w:hAnsi="Times New Roman" w:cs="Times New Roman"/>
          <w:lang w:eastAsia="ru-RU"/>
        </w:rPr>
        <w:t>ОКПО 00021947, ОГРН 1024400534070</w:t>
      </w: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B29">
        <w:rPr>
          <w:rFonts w:ascii="Times New Roman" w:eastAsia="Times New Roman" w:hAnsi="Times New Roman" w:cs="Times New Roman"/>
          <w:lang w:eastAsia="ru-RU"/>
        </w:rPr>
        <w:t>ИНН/КПП 4401013212/440101001</w:t>
      </w: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 29</w:t>
      </w:r>
      <w:r w:rsidRPr="00284B29">
        <w:rPr>
          <w:rFonts w:ascii="Times New Roman" w:eastAsia="Times New Roman" w:hAnsi="Times New Roman" w:cs="Times New Roman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4B29">
        <w:rPr>
          <w:rFonts w:ascii="Times New Roman" w:eastAsia="Times New Roman" w:hAnsi="Times New Roman" w:cs="Times New Roman"/>
          <w:lang w:eastAsia="ru-RU"/>
        </w:rPr>
        <w:t>сентября 2014 г. № 7</w:t>
      </w:r>
      <w:r>
        <w:rPr>
          <w:rFonts w:ascii="Times New Roman" w:eastAsia="Times New Roman" w:hAnsi="Times New Roman" w:cs="Times New Roman"/>
          <w:lang w:eastAsia="ru-RU"/>
        </w:rPr>
        <w:t>92</w:t>
      </w: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84B29">
        <w:rPr>
          <w:rFonts w:ascii="Times New Roman" w:eastAsia="Times New Roman" w:hAnsi="Times New Roman" w:cs="Times New Roman"/>
          <w:lang w:eastAsia="ru-RU"/>
        </w:rPr>
        <w:t>на __________ от «____»___________</w:t>
      </w:r>
      <w:proofErr w:type="gramStart"/>
      <w:r w:rsidRPr="00284B2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284B29">
        <w:rPr>
          <w:rFonts w:ascii="Times New Roman" w:eastAsia="Times New Roman" w:hAnsi="Times New Roman" w:cs="Times New Roman"/>
          <w:lang w:eastAsia="ru-RU"/>
        </w:rPr>
        <w:t>.</w:t>
      </w: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4B29" w:rsidRPr="00284B29" w:rsidRDefault="00284B29" w:rsidP="00284B29">
      <w:pPr>
        <w:framePr w:w="5384" w:h="4941" w:hRule="exact" w:hSpace="180" w:wrap="around" w:vAnchor="text" w:hAnchor="page" w:x="1411" w:y="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при Президенте Российской Федерации по правам ребенка </w:t>
      </w:r>
    </w:p>
    <w:p w:rsidR="00284B29" w:rsidRPr="00284B29" w:rsidRDefault="00284B29" w:rsidP="00284B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Астахову</w:t>
      </w: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информации</w:t>
      </w:r>
    </w:p>
    <w:p w:rsidR="00284B29" w:rsidRPr="00284B29" w:rsidRDefault="00284B29" w:rsidP="00284B29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Павел Алексеевич!</w:t>
      </w:r>
    </w:p>
    <w:p w:rsidR="00284B29" w:rsidRPr="00284B29" w:rsidRDefault="00284B29" w:rsidP="00284B29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Костромской области направляет Вам информацию о состоянии комплексной безопасности зданий образовательных организаций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Костромской области.</w:t>
      </w:r>
    </w:p>
    <w:p w:rsidR="00284B29" w:rsidRPr="00284B29" w:rsidRDefault="00284B29" w:rsidP="00284B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8 л., в 1 экз.</w:t>
      </w:r>
    </w:p>
    <w:p w:rsidR="00284B29" w:rsidRPr="00284B29" w:rsidRDefault="00284B29" w:rsidP="00284B2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уважением,</w:t>
      </w: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8B061" wp14:editId="43D34810">
            <wp:extent cx="1244600" cy="584200"/>
            <wp:effectExtent l="0" t="0" r="0" b="0"/>
            <wp:docPr id="2" name="Рисунок 2" descr="C:\Documents and Settings\lebedeva.ju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bedeva.ju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Шадричева</w:t>
      </w:r>
      <w:proofErr w:type="spellEnd"/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29">
        <w:rPr>
          <w:rFonts w:ascii="Times New Roman" w:eastAsia="Times New Roman" w:hAnsi="Times New Roman" w:cs="Times New Roman"/>
          <w:sz w:val="24"/>
          <w:szCs w:val="24"/>
          <w:lang w:eastAsia="ru-RU"/>
        </w:rPr>
        <w:t>Ж.Ю. Лебедева</w:t>
      </w: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29">
        <w:rPr>
          <w:rFonts w:ascii="Times New Roman" w:eastAsia="Times New Roman" w:hAnsi="Times New Roman" w:cs="Times New Roman"/>
          <w:sz w:val="24"/>
          <w:szCs w:val="24"/>
          <w:lang w:eastAsia="ru-RU"/>
        </w:rPr>
        <w:t>(4942) 47 00 12</w:t>
      </w:r>
    </w:p>
    <w:p w:rsidR="000E3034" w:rsidRDefault="000E3034"/>
    <w:p w:rsidR="00284B29" w:rsidRDefault="00284B29"/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iCs/>
          <w:w w:val="106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b/>
          <w:iCs/>
          <w:w w:val="106"/>
          <w:sz w:val="28"/>
          <w:szCs w:val="28"/>
          <w:lang w:eastAsia="ru-RU"/>
        </w:rPr>
        <w:lastRenderedPageBreak/>
        <w:t>ИНФОРМАЦИЯ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left="4" w:right="330"/>
        <w:jc w:val="center"/>
        <w:rPr>
          <w:rFonts w:ascii="Times New Roman" w:eastAsia="Times New Roman" w:hAnsi="Times New Roman" w:cs="Times New Roman"/>
          <w:b/>
          <w:iCs/>
          <w:w w:val="106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b/>
          <w:iCs/>
          <w:w w:val="106"/>
          <w:sz w:val="28"/>
          <w:szCs w:val="28"/>
          <w:lang w:eastAsia="ru-RU"/>
        </w:rPr>
        <w:t xml:space="preserve">о мерах, принимаемых по обеспечению комплексной безопасности зданий образовательных организаций </w:t>
      </w:r>
      <w:proofErr w:type="gramStart"/>
      <w:r w:rsidRPr="00284B29">
        <w:rPr>
          <w:rFonts w:ascii="Times New Roman" w:eastAsia="Times New Roman" w:hAnsi="Times New Roman" w:cs="Times New Roman"/>
          <w:b/>
          <w:iCs/>
          <w:w w:val="106"/>
          <w:sz w:val="28"/>
          <w:szCs w:val="28"/>
          <w:lang w:eastAsia="ru-RU"/>
        </w:rPr>
        <w:t>в</w:t>
      </w:r>
      <w:proofErr w:type="gramEnd"/>
      <w:r w:rsidRPr="00284B29">
        <w:rPr>
          <w:rFonts w:ascii="Times New Roman" w:eastAsia="Times New Roman" w:hAnsi="Times New Roman" w:cs="Times New Roman"/>
          <w:b/>
          <w:iCs/>
          <w:w w:val="106"/>
          <w:sz w:val="28"/>
          <w:szCs w:val="28"/>
          <w:lang w:eastAsia="ru-RU"/>
        </w:rPr>
        <w:t xml:space="preserve"> Костромской области.</w:t>
      </w: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29" w:rsidRPr="00284B29" w:rsidRDefault="00284B29" w:rsidP="0028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Полученная информация от 22 августа 2014 года №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/188 рассмотрена на совместном заседании антитеррористической комиссии Костромской области и оперативного штаба в Костромской области. Во исполнение решения антитеррористической комиссии, в целях предотвращения террористических актов и обеспечения общественной безопасности заинтересованными ведомствами во взаимодействии с органами местного самоуправления, института уполномоченного по правам ребенка в Костромской области на постоянной основе реализуется ряд организационных и практических мер по </w:t>
      </w:r>
      <w:r w:rsidRPr="00284B29">
        <w:rPr>
          <w:rFonts w:ascii="Times New Roman" w:eastAsia="Times New Roman" w:hAnsi="Times New Roman" w:cs="Times New Roman"/>
          <w:iCs/>
          <w:w w:val="106"/>
          <w:sz w:val="28"/>
          <w:szCs w:val="28"/>
          <w:lang w:eastAsia="ru-RU"/>
        </w:rPr>
        <w:t>обеспечению комплексной безопасности образовательных организаций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Уполномоченного по правам ребенка при губернаторе Костромской области  представителями уполномоченного на общественных началах в муниципальных районах (городских округах) проведена  171 проверка на предмет безопасного пребывания детей в образовательных организациях  региона.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 проверки организованы беседы с администрацией образовательных организаций, проведен анализ паспортов комплексной безопасности, осмотр помещений и оборудования для обеспечения безопасности детей.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сбора и обобщения информации, поступающей из территориальных отделов МВД России на районном уровне, для выработки управленческих решений, мониторинга оперативной обстановки, в УМВД России по Костромской области организована работа рабочей группы. Аналогичные группы созданы во всех территориальных отделах внутренних дел. Заведены контрольно-наблюдательные дела для обобщения информации о проводимых мероприятиях.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 готовности органов и подразделений внутренних дел  и иных заинтересованных структур по обеспечению охраны общественного порядка и безопасности рассматриваются на заседаниях оперативного штаба УМВД России и АТК Костромской области при подготовке всех социально-значимых  массовых мероприятий, в том числе в образовательных организациях.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и предупреждения возможных террористических проявлений и обеспечения антитеррористической защищенности образовательных организаций региона, в период с 18 по 23 августа 2014 года во всех муниципальных образованиях проведены совместные (внеочередные) заседания антитеррористических комиссий и оперативных групп.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приказа департамента образования и науки Костромской области от 05.08.2014г. № 1441 «О мерах по обеспечению антитеррористической защищенности объектов образования при проведении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 посвященных «Дню знаний» в день проведения Дня солидарности в борьбе с терроризмом 3 сентября 2014 года в общеобразовательных организациях организована демонстрация видеофильма «Терроризм. Как не стать его жертвой».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совещаниях с руководителями образовательных организаций рассмотрен вопрос о мерах по недопущению случаев предоставления помещений для массовых религиозных и иных мероприятий, на которых могут распространяться экстремистские материалы, либо допускаться иные противоправные действия.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аппаратом антитеррористической комиссии Костромской области проверены положения типового контракта с частными охранными предприятиями на оказание услуг охраны образовательных организаций в части ответственности за несоблюдение условий контракта по обеспечению антитеррористической защищенности охраняемых объектов, а также наличие указанных требований в реально заключенных контрактах. Муниципальные контракты с частными охранными предприятиями дополнены ответственностью за несоблюдение условий контракта по обеспечению антитеррористической защищенности охраняемых объектов. Также руководителям муниципальных органов управления образованием направлен новый типовой контракт с ЧОП, согласованный с антитеррористической комиссией Костромской области.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Актуализированы паспорта комплексной безопасности образовательных организаций, планы действий по обеспечению безопасности обучающихся, в том числе от преступных посягательств, проявлений терроризма и экстремизма, инструкции для персонала по действиям в случае угрозы проявлений терроризма и экстремизма, возникновения чрезвычайных ситуаций природного и техногенного характера и выполнения мероприятий гражданской обороны.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подразделений полиции по оперативной работе организовано получение упреждающей информации о лицах, планирующих совершение террористических актов и противоправных действий экстремистского характера, других тяжких и особо тяжких преступлений.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уделено выявлению и пресечению угроз совершения террористических актов с использованием «террористов - смертников». Налажено взаимодействие и обмен информацией с заинтересованными субъектами, в том числе с органами государственной власти и местного самоуправления о деятельности деструктивных организаций и объединений, а также о лицах, вынашивающих террористические намерения. Информации, представляющей оперативный интерес, не поступало.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оперативно-розыскные и профилактические мероприятия с лицами, ранее судимыми и состоящими на оперативном учете в органах внутренних дел.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 лицами, состоящими на оперативно - справочном контроле в Центре противодействия экстремизму УМВД России по Костромской области (далее – ЦПЭ), которые входят в составы различных неформальных молодежных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объединений (организаций). Проверено 525 лиц, в том числе 20 несовершеннолетних, с которыми проведены 54 профилактические беседы, разъяснена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ответственность, предусмотренная действующим законодательством,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совершение противоправных действий террористического характера. В соответствии со ст. 3 Федерального закона от 25 июля 2002 года № 114 - ФЗ «О противодействии экстремистской деятельности» вынесено 34 официальных письменных предупреждения о недопустимости осуществления экстремистской деятельности. Проведено три рабочие встречи и профилактические беседы со студентами и преподавателями высших и средних учебных заведений города Костромы.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августа 2014 года сотрудниками ЦПЭ УМВД России с несовершеннолетними, состоящими на профилактических учетах и находящимися на профильной смене «Лестница успеха» проведено лекционное занятие, направленное на профилактику и недопущение экстремистских проявлений. С целью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передвижением лиц, склонных к совершению противоправных действий, на контроль в ПТК «Розыск - Магистраль» выставлено 51 лицо различных категорий, в том числе 12 лиц, принявших и исповедующих «ислам» (неофиты), из них 6 лиц поставлены в текущем году. Информации о причастности вышеуказанных лиц к подготовке диверсионно-террористических актов не выявлено.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организации и проведения массовых мероприятий в учреждениях сферы образования организовано оперативное прикрытие мест проведения праздничных мероприятий, уточнены  планы комплексного использования сил и средств, задействованных в обеспечении общественного порядка, внесены изменения в расстановку нарядов полиции, пересмотрены графики несения службы. Маршруты патрулирования нарядов полиции приближены к местам расположения общеобразовательных и дошкольных организаций.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инструктажей личного состава, задействованного в мероприятиях, особое внимание акцентируется на оперативном реагировании на сообщения о преступлениях и происшествиях, осложнении оперативной обстановки, а также на вежливом и внимательном обращении с участниками мероприятий.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территориальными подразделениями МЧС России по Костромской области и представителями органов местного самоуправления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 обследования антитеррористической защищенности, противопожарной безопасности общеобразовательных и детских дошкольных организаций, мест проведения культурно-зрелищных мероприятий с составлением соответствующих актов. В ходе проверок особое внимание уделялось наличию и исправности кнопок тревожной сигнализации, наличию и целостности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периметральных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ограждений, их соответствие стандарту безопасности, а также организации сторожевой охраны данных объектов.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антитеррористической защищенности и обеспечения правопорядка системы видеонаблюдения установлены в 104 муниципальных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организациях, в том числе в 76 школах, 26 детских садах и   2-х организациях дополнительного образования детей.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Оснащены системой  видеонаблюдения в городе Костроме 28 школ (74%), 19 детских садов (25%),  в городе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Волгорченске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школы (100%), 4 детских сада  (57%), в городе Галиче  4 школы (67%), в городе Шарья 6 школ (100%), в городе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Мантурово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школ (100%), в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Вохомском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4 школы (33,3%), 1 детский сад (25%), в Костромском районе 2 школы (10%), в Островском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1 школа (7%), в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Пыщугском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1 школа (14%), в муниципальном районе город Нерехта и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Нерехтский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3 школы (21%), в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Межевском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1 школа (25%), в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Кологривском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1 школа (17%), в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Павинском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5 школ (100%), в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Шарьинском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5 школ (33%),  в Октябрьском районе   4 школы (44%), 2 детских сада (100%), в Красносельском районе 3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(17%).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13 муниципальных образованиях отсутствуют системы видеонаблюдения во всех образовательных организациях (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Галичский,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Парфеньевский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Поназыревский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Судиславский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Солигаличский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Чухломский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районы и муниципальный район город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 в целом  по Костромской области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видеонаблюдения 76 школ (23,3%) и 26 детских садов (10,3%).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Председателя Правительства Российской Федерации Д.А. Медведева № ДМ-П8-6542 от 28 августа 2014 года об оснащении общеобразовательных организаций системой видеонаблюдения в срок до 1 июля 2015 года планируется поэтапное оснащение общеобразовательных организаций системой видеонаблюдения: в срок до 31 декабря 2014 года выполнение оснащения системой видеонаблюдения общеобразовательных организаций с количеством обучающихся более 100 человек, в срок до 1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2015 года выполнение оснащения системой видеонаблюдения общеобразовательных организаций с количеством обучающихся менее 100 обучающихся и более 20 обучающихся.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25 августа 2014 года проведено 534 внеочередных обследования образовательных учреждений на предмет инженерно-технической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устойчивости. В ходе обследований выявлено 252 недостатка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инженерно-технической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 Основными недостатками являются: отсутствие систем видеонаблюдения; кнопок тревожной сигнализации; нарушение целостности или отсутствие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периметрального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ограждения, либо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соответствие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высоты стандарту безопасности; организация сторожевой охраны образовательных организаций. По выявленным недостаткам направлено 158 информаций, в том числе в адрес руководителей объектов - 145, главам администраций местного самоуправления - 8, в антитеррористические комиссии - 1, в прокуратуру- 4. По результатам устранено 10 </w:t>
      </w:r>
      <w:r w:rsidRPr="00284B29">
        <w:rPr>
          <w:rFonts w:ascii="Times New Roman" w:eastAsia="Times New Roman" w:hAnsi="Times New Roman" w:cs="Times New Roman"/>
          <w:w w:val="64"/>
          <w:sz w:val="28"/>
          <w:szCs w:val="28"/>
          <w:lang w:eastAsia="ru-RU"/>
        </w:rPr>
        <w:t xml:space="preserve">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выявленных недостатков.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руководством, преподавательским составом и техническим персоналом объектов образования проведены инструктажи по порядку действий в случае возникновения угрозы или совершения террористического акта. В ходе проведения инструктажей особое внимание уделено ужесточению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перемещением на указанные объекты пиротехнических средств и газосодержащих емкостей; оказана практическая и методическая помощь в вопросах обеспечения антитеррористической и противопожарной безопасности.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Участковыми уполномоченными проверены лица, состоящие на профилактическом учете: семейные скандалисты, злоупотребляющие спиртными напитками, больные наркоманией, психически больные, представляющие непосредственную опасность для себя и окружающих, а также лица, совершавшие преступления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неприкосновенности несовершеннолетних </w:t>
      </w:r>
      <w:r w:rsidRPr="00284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(ст.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131, 132, 133, 134, 135 </w:t>
      </w:r>
      <w:r w:rsidRPr="00284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 РФ).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территориальными органами УФМС России по Костромской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области проведены мероприятия в местах проживания иностранных граждан, а также проверки организаций, использующих труд мигрантов, с целью выявления лиц, замышляющих совершение терактов и экстремистских акций. Подразделениями ФГКУ АВА УМВД России по Костромской области осуществляется безопасность 306 объектов системы образования, в том числе 134 дошкольных и 113 общеобразовательных учреждений. Все объекты охраняются техническими средствами охраны: охранная сигнализация, кнопки экстренного вызова наряда полиции с подключением к пультам централизованного наблюдения. Кнопками экстренного вызова полиции с подключением на пульты централизованного наблюдения подразделений полиции вневедомственной охраны оборудованы 306 объектов, 138 объектов - с подключением в дежурные части полиции территориальных органов МВД России на районном уровне.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2014 года проведено координационное совещание руководства УМВД России по Костромской области с директорами частных охранных организаций, на котором разработаны меры по недопущению возникновения чрезвычайных ситуаций, в том числе и террористического характера, на территории организаций образования и дошкольного воспитания.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алгоритм совместных действий при возникновении ЧС. 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отработки совместных действий нарядов полиции, аварийных служб и администраций объектов с 1 по 25 августа проведено 40 учебных тренировок.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охраной частных охранных предприятий находится 39 организаций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образования, расположенных на территории г. Костромы и области. Из них 7 общеобразовательных школ. Сотрудниками подразделений лицензионн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разрешительной работы проведены внеплановые проверки режима охраны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объектов, в том числе профессиональной пригодности сотрудников ЧОП, задействованных в охране образовательных организаций. У руководителей ЧОП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запрошены списки задействованных в охране работников; осуществлены проверочные мероприятия по учетам УМВД, в том числе по ФБД «Субъекты контроля ЛРС» и АИПС «Оружие МВД». Проведены рабочие встречи с руководителями охранных предприятий. Особое внимание было обращено на подбор кадров и проведение проверок, с целью недопущения к работе в школьных и дошкольных учреждениях лиц, ранее судимых и склонных к употреблению спиртных напитков.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типовые инструкции охранников по реагированию на различные нештатные ситуации (при нападениях, при возникновении пожара, при обнаружении взрывоопасных и подозрительных предметов).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охраняемых объектах образовательной сферы, в рамках оперативно-профилактического мероприятия «Щит», в период с 12 по 18 августа 2014 года проведены специальные тренировки с работниками частных охранных предприятий, по отработке алгоритма действий при возникновении различных чрезвычайных ситуаций, в том числе в условиях террористической опасности, и своевременности прибытия мобильных групп при нажатии тревожной кнопки.</w:t>
      </w:r>
      <w:proofErr w:type="gramEnd"/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технического надзора УГИБДД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УМВД России по Костромской области организована проверка соблюдения требований безопасности дорожного движения при организации и осуществлении регулярных перевозок школьников в образовательные учреждения на территории Костромской области.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проверок осуществлялся контроль за организацией проведения пред рейсовых медицинских осмотров водителей, пред рейсового контроля технического состояния, наличием условий для стоянки, технического обслуживания и ремонта транспортных средств, а также осуществлена проверка технического состояния автобусов, перевозящих школьников к месту учебы и обратно.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проверено 98 транспортных средств и организация перевозок школьников в 78 образовательных учреждениях. В целом, техническое состояние «школьных» автобусов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должном уровне и отвечает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Основных положений по допуску транспортных средств к эксплуатации. Однако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8 автобусов с неисправностями или условиями, при которых эксплуатация запрещена. По выявленным недостаткам вынесены предписания должностным лицам (владельцам школьных автобусов), установлены сроки их устранения.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органами образования, общественными организациями и заинтересованными объединениями граждан и депутатов проведены контрольные проверки эксплуатационного состояния улично-дорожной сети и технических средств организации дорожного движения в местах расположения дошкольных, общеобразовательных организаций, организаций дополнительного образования, в соответствии с паспортами безопасности. Всего проведено 326 проверок, выявлено 119 недостатков в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содержании УДС, в том числе: по пешеходным переходам - 55; по тротуарам - 5; по средствам организации дорожного движения -70. По выявленным недостаткам выдано 61 предписание на их устранение, в том числе: на должностных лиц - 52, юридических лиц - 9.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w w:val="131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направлено 8 информаций. Исполнено 18 предписаний. К административной ответственности привлечено 22 должностных лица, из них по ст. 19.5 КоАП РФ – 10, ст. 1.34 КоАП РФ -12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обследование 346 учебных 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заведений области и прилегающих к ним территорий, на предмет выявления брошенного и бесхозного автотранспорта. В целях недопущения несанкционированной парковки в местах проведения массовых мероприятий, либо длительной стоянки  вблизи организаций образования, сотрудниками ДПС ежедневно осуществляется проверка прилегающей территории. По результатам проверки составляются акты осмотра территории учебных заведений и прилегающей к ним территории. 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учебные заведения, расположенные в г. Костроме, обследованы сотрудниками ОМОН и ЦКС на предмет обнаружения взрывчатых веществ и взрывных устройств.</w:t>
      </w:r>
    </w:p>
    <w:p w:rsidR="00284B29" w:rsidRPr="00284B29" w:rsidRDefault="00284B29" w:rsidP="00284B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1 сентября 2014 года  в  образовательных организациях, подведомственных департаменту социальной защиты населения, опеки  и попечительства Костромской области функционирует 18 учреждений с круглосуточным пребыванием детей, в том числе 6 детских домов и 12 социально-реабилитационных центров для несовершеннолетних (в том числе областной социально-реабилитационный центр для инвалидов и детей с ограниченными возможностями здоровья « Лесная сказка»).</w:t>
      </w:r>
      <w:proofErr w:type="gramEnd"/>
    </w:p>
    <w:p w:rsidR="00284B29" w:rsidRPr="00284B29" w:rsidRDefault="00284B29" w:rsidP="00284B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усиления  антитеррористической защищенности учреждений для несовершеннолетних руководством учреждений осуществляется следующая плановая деятельность:</w:t>
      </w:r>
    </w:p>
    <w:p w:rsidR="00284B29" w:rsidRPr="00284B29" w:rsidRDefault="00284B29" w:rsidP="00284B29">
      <w:pPr>
        <w:numPr>
          <w:ilvl w:val="2"/>
          <w:numId w:val="1"/>
        </w:numPr>
        <w:tabs>
          <w:tab w:val="clear" w:pos="144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социозащитных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учреждениях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круглосуточным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пребывание детей разработаны паспорта антитеррористической защищенности, разработаны инструкции для персонала по действиям в случае возникновения чрезвычайной ситуации;</w:t>
      </w:r>
    </w:p>
    <w:p w:rsidR="00284B29" w:rsidRPr="00284B29" w:rsidRDefault="00284B29" w:rsidP="00284B29">
      <w:pPr>
        <w:numPr>
          <w:ilvl w:val="2"/>
          <w:numId w:val="1"/>
        </w:numPr>
        <w:tabs>
          <w:tab w:val="clear" w:pos="144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отработаны схемы оповещения, сбора и действий сотрудников при угрозе возникновения чрезвычайной ситуации и террористического акта</w:t>
      </w:r>
      <w:r w:rsidRPr="00284B2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порядок взаимодействия с противопожарными службами, охранными структурами, с аварийно-спасательными службами;</w:t>
      </w:r>
    </w:p>
    <w:p w:rsidR="00284B29" w:rsidRPr="00284B29" w:rsidRDefault="00284B29" w:rsidP="00284B29">
      <w:pPr>
        <w:numPr>
          <w:ilvl w:val="2"/>
          <w:numId w:val="1"/>
        </w:numPr>
        <w:tabs>
          <w:tab w:val="clear" w:pos="144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учреждениями организовано тесное взаимодействие с администрациями муниципальных районов и городских округов, подразделениями МЧС, полицией;</w:t>
      </w:r>
    </w:p>
    <w:p w:rsidR="00284B29" w:rsidRPr="00284B29" w:rsidRDefault="00284B29" w:rsidP="00284B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>4) учреждения имеют ограждения периметров  с запирающимися в ночное время воротами и калитками, что в какой-то мере  усложняет доступ посторонних лиц и автотранспорта к нашим объектам;</w:t>
      </w:r>
    </w:p>
    <w:p w:rsidR="00284B29" w:rsidRPr="00284B29" w:rsidRDefault="00284B29" w:rsidP="00284B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B29">
        <w:rPr>
          <w:rFonts w:ascii="Times New Roman" w:eastAsia="Times New Roman" w:hAnsi="Times New Roman" w:cs="Times New Roman"/>
          <w:sz w:val="28"/>
          <w:szCs w:val="20"/>
          <w:lang w:eastAsia="ar-SA"/>
        </w:rPr>
        <w:t>5) во всех учреждениях установлено  круглосуточное дежурство вахтеров и ст</w:t>
      </w:r>
      <w:bookmarkStart w:id="0" w:name="_GoBack"/>
      <w:bookmarkEnd w:id="0"/>
      <w:r w:rsidRPr="00284B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орожей, вневедомственной охраны, все посты охраны оснащены </w:t>
      </w:r>
      <w:r w:rsidRPr="00284B29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средствами связи, в</w:t>
      </w:r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вахтеров и сторожей входит досмотр транспорта на въезде в учреждение;</w:t>
      </w:r>
    </w:p>
    <w:p w:rsidR="00284B29" w:rsidRPr="00284B29" w:rsidRDefault="00284B29" w:rsidP="00284B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в  детских домах и в 3 СРЦ установлено видеонаблюдение, во всех учреждениях имеется вывод сигнала о срабатывании автоматической пожарной сигнализации на пульт пожарной части или МЧС, в 14 учреждениях установлены «тревожные кнопки». </w:t>
      </w:r>
    </w:p>
    <w:p w:rsidR="00284B29" w:rsidRPr="00284B29" w:rsidRDefault="00284B29" w:rsidP="00284B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84B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Кроме того, все учреждения оснащены схемами эвакуации людей, также стендами, где размещены памятки действий в случае террористического акта. </w:t>
      </w:r>
    </w:p>
    <w:p w:rsidR="00284B29" w:rsidRPr="00284B29" w:rsidRDefault="00284B29" w:rsidP="00284B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84B29">
        <w:rPr>
          <w:rFonts w:ascii="Times New Roman" w:eastAsia="Times New Roman" w:hAnsi="Times New Roman" w:cs="Times New Roman"/>
          <w:sz w:val="28"/>
          <w:szCs w:val="20"/>
          <w:lang w:eastAsia="ar-SA"/>
        </w:rPr>
        <w:t>В каждом учреждении оборудован санитарный пост, круглосуточно работает медицинский персонал, способный успешно решить  вопросы оказания первой медицинской помощи пострадавшим.</w:t>
      </w:r>
    </w:p>
    <w:p w:rsidR="00284B29" w:rsidRPr="00284B29" w:rsidRDefault="00284B29" w:rsidP="00284B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комплексной межведомственной проверки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социозащитных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учреждений для несовершеннолетних на предмет антитеррористической защищенности в ОГКУ  «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Вохомский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социально-реабилитационный центр для несовершеннолетних» в августе 2014 года установлено видеонаблюдение,  в ОГКУ «Социально-реабилитационный центр для несовершеннолетних г.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Неи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Нейского</w:t>
      </w:r>
      <w:proofErr w:type="spellEnd"/>
      <w:r w:rsidRPr="00284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установлена «тревожная кнопка», также в данном учреждении до 20 декабря 2014 года будет установлено видеонаблюдение.</w:t>
      </w:r>
      <w:proofErr w:type="gramEnd"/>
    </w:p>
    <w:p w:rsidR="00284B29" w:rsidRPr="00284B29" w:rsidRDefault="00284B29" w:rsidP="00284B29">
      <w:pPr>
        <w:suppressAutoHyphens/>
        <w:spacing w:after="0" w:line="240" w:lineRule="auto"/>
        <w:ind w:left="3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84B29">
        <w:rPr>
          <w:rFonts w:ascii="Times New Roman" w:eastAsia="Times New Roman" w:hAnsi="Times New Roman" w:cs="Times New Roman"/>
          <w:sz w:val="28"/>
          <w:szCs w:val="20"/>
          <w:lang w:eastAsia="ar-SA"/>
        </w:rPr>
        <w:t>Для выполнения указанных мероприятий из областного бюджета выделены средства в объеме  374,0 тыс. рублей.</w:t>
      </w:r>
    </w:p>
    <w:p w:rsidR="00284B29" w:rsidRPr="00284B29" w:rsidRDefault="00284B29" w:rsidP="00284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образовательных организаций Костромской области к новому 2014-2015 учебному году выделено 491918 тыс. рублей, в том </w:t>
      </w:r>
      <w:proofErr w:type="gramStart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2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 288770 тыс. рублей, из регионального бюджета 51319 тыс. рублей, из муниципальных бюджетов 151829 тыс. рублей. Из них направлено на ремонт и реконструкцию зданий 385556 тыс. рублей, на обеспечение пожарной безопасности 18999 тыс. рублей, на антитеррористические мероприятия 8249 тыс. рублей, на обеспечение санитарно-эпидемиологического состояния 26410 тыс. рублей, на иные мероприятия 52704 тыс. рублей.</w:t>
      </w:r>
    </w:p>
    <w:p w:rsidR="00284B29" w:rsidRDefault="00284B29"/>
    <w:sectPr w:rsidR="00284B29" w:rsidSect="00C7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29"/>
    <w:rsid w:val="000E3034"/>
    <w:rsid w:val="002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nshadricheva@kos-obl.kmtn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AWJJH2MPE6E2-2025888861-12</_dlc_DocId>
    <_dlc_DocIdUrl xmlns="4a252ca3-5a62-4c1c-90a6-29f4710e47f8">
      <Url>http://edu-sps.koiro.local/Kostroma_EDU/upolnomochenniy/_layouts/15/DocIdRedir.aspx?ID=AWJJH2MPE6E2-2025888861-12</Url>
      <Description>AWJJH2MPE6E2-2025888861-12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358CA08DE0B4CB496B6B8BCF28248" ma:contentTypeVersion="49" ma:contentTypeDescription="Создание документа." ma:contentTypeScope="" ma:versionID="b8e9e5d44421d8969de8fe8f069e156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592FE-7527-4393-87E6-828F53B6FB28}"/>
</file>

<file path=customXml/itemProps2.xml><?xml version="1.0" encoding="utf-8"?>
<ds:datastoreItem xmlns:ds="http://schemas.openxmlformats.org/officeDocument/2006/customXml" ds:itemID="{6712D0EC-8B39-44A2-B1FD-ED56C676D245}"/>
</file>

<file path=customXml/itemProps3.xml><?xml version="1.0" encoding="utf-8"?>
<ds:datastoreItem xmlns:ds="http://schemas.openxmlformats.org/officeDocument/2006/customXml" ds:itemID="{E51C79E9-9BC8-4F27-9CA6-6ED2BD1519AD}"/>
</file>

<file path=customXml/itemProps4.xml><?xml version="1.0" encoding="utf-8"?>
<ds:datastoreItem xmlns:ds="http://schemas.openxmlformats.org/officeDocument/2006/customXml" ds:itemID="{1D37C065-7CBB-4666-8D80-645A76F36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Овсянова</dc:creator>
  <cp:lastModifiedBy>Мария Владимировна Овсянова</cp:lastModifiedBy>
  <cp:revision>1</cp:revision>
  <dcterms:created xsi:type="dcterms:W3CDTF">2014-09-29T11:11:00Z</dcterms:created>
  <dcterms:modified xsi:type="dcterms:W3CDTF">2014-09-29T11:13:00Z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0x010100E42358CA08DE0B4CB496B6B8BCF28248</vt:lpwstr>
  </property>
  <property fmtid="{D5CDD505-2E9C-101B-9397-08002B2CF9AE}" pid="3" name="_dlc_DocIdItemGuid">
    <vt:lpwstr>ea19e908-0551-42c5-b8f3-064a649a346f</vt:lpwstr>
  </property>
</Properties>
</file>