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47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4075"/>
        <w:gridCol w:w="2268"/>
        <w:gridCol w:w="2693"/>
      </w:tblGrid>
      <w:tr>
        <w:tblPrEx/>
        <w:trPr>
          <w:trHeight w:val="345"/>
        </w:trPr>
        <w:tc>
          <w:tcPr>
            <w:gridSpan w:val="4"/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  <w14:ligatures w14:val="none"/>
              </w:rPr>
              <w:t xml:space="preserve">График организации разновозрастных отрядов на базе муниципальных общеобразовательных учреждений  в ИЮЛЕ  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</w:rPr>
            </w:r>
          </w:p>
        </w:tc>
      </w:tr>
      <w:tr>
        <w:tblPrEx/>
        <w:trPr>
          <w:trHeight w:val="345"/>
        </w:trPr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  <w:t xml:space="preserve">Срок проведения РВО.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Боровая,д.2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 21 июля по 25 июля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Гимназия №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ул.Юношеская, д.35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 7 июля по 11 июля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Голубкова, 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 7 по 11 июля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ул.Борьбы,д.50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 7 по 11 июля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ул.Даремская,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7-11 июля - 5 чел; 14-18 июля - 5 чел; 21-25 июля - 5 чел; 28 июля - 1 августа - 5 чел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Просвещения, д.22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07.07 - 11.07. 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Партизанская, 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07.07 - 11.07.2025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Линейная д.11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07.07 - 11.07. 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Гимназия № 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ул.Шагова д.201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31.06.-04.07. - 15 человек; 07.07. - 11.07. - 15 человек;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Лицей № 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мкр Давыдовский-2,21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30.06-04.07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9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Боевая, д.64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21-25 июля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945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Основная общеобразовательная школа № 19 имени выдающегося земляка Героя Советского Союза Ю. С. Беленогова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Фрунзе,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02.06 -06.06-1 смена 25 человек; 16.06-20.06 - 2 смена 20 человек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84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«Средняя общеобразовательная школа № 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М-н Давыдовский-2, д.19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 02.06 по 6.06, с 09.06 по 13.06, с 16.06 по 20.06 и с 23.06 по 27.06 по 25 человек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54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 июня по 6 июня - 25 чел, 9 по 20 - 25 человек, 23-27 - 25 человек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Лицей № 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ул.Беговая, 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 июня - 27 июня, 30 июня - 4 июля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855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Гимназия № 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Суслова,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июня - 04 июля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75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Лицей №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Никитская, 106а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30.06 - 4.07 - 10 человек; 07.07 - 11.07 - 10 человек;  14.07 - 18.07 - 10 человек; 21.07 - 25.07 - 20 человек; 28.07 - 01.08 - 20 человек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мкр.Черноречье,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14.07 -25.07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Средняя общеобразовательная школа № 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Никитская, 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30 - 4 июля - 15 чел; 7-11 июля - 15 чел; 14 - 18 июля - 15 чел; 21 - 25 июля - 15 чел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50"/>
        </w:trPr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92d050" w:fill="92d05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Лицей № 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14:ligatures w14:val="none"/>
              </w:rPr>
              <w:t xml:space="preserve">ул. Новосёлов,11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30.06-04.07 -15 чел;  14-18.07 - 15 чел; 21-25.07 - 15 чел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1"/>
    <w:next w:val="941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basedOn w:val="942"/>
    <w:link w:val="766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41"/>
    <w:next w:val="941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basedOn w:val="942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41"/>
    <w:next w:val="941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basedOn w:val="942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41"/>
    <w:next w:val="941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basedOn w:val="942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41"/>
    <w:next w:val="941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basedOn w:val="942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41"/>
    <w:next w:val="941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2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41"/>
    <w:next w:val="941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basedOn w:val="942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41"/>
    <w:next w:val="941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basedOn w:val="94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41"/>
    <w:next w:val="941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basedOn w:val="942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41"/>
    <w:next w:val="941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2"/>
    <w:link w:val="785"/>
    <w:uiPriority w:val="10"/>
    <w:rPr>
      <w:sz w:val="48"/>
      <w:szCs w:val="48"/>
    </w:rPr>
  </w:style>
  <w:style w:type="paragraph" w:styleId="787">
    <w:name w:val="Subtitle"/>
    <w:basedOn w:val="941"/>
    <w:next w:val="941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2"/>
    <w:link w:val="787"/>
    <w:uiPriority w:val="11"/>
    <w:rPr>
      <w:sz w:val="24"/>
      <w:szCs w:val="24"/>
    </w:rPr>
  </w:style>
  <w:style w:type="paragraph" w:styleId="789">
    <w:name w:val="Quote"/>
    <w:basedOn w:val="941"/>
    <w:next w:val="941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1"/>
    <w:next w:val="941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paragraph" w:styleId="793">
    <w:name w:val="Header"/>
    <w:basedOn w:val="941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Header Char"/>
    <w:basedOn w:val="942"/>
    <w:link w:val="793"/>
    <w:uiPriority w:val="99"/>
  </w:style>
  <w:style w:type="paragraph" w:styleId="795">
    <w:name w:val="Footer"/>
    <w:basedOn w:val="941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Footer Char"/>
    <w:basedOn w:val="942"/>
    <w:link w:val="795"/>
    <w:uiPriority w:val="99"/>
  </w:style>
  <w:style w:type="paragraph" w:styleId="797">
    <w:name w:val="Caption"/>
    <w:basedOn w:val="941"/>
    <w:next w:val="941"/>
    <w:link w:val="7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795"/>
    <w:uiPriority w:val="99"/>
  </w:style>
  <w:style w:type="table" w:styleId="799">
    <w:name w:val="Table Grid Light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8">
    <w:name w:val="List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9">
    <w:name w:val="List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0">
    <w:name w:val="List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1">
    <w:name w:val="List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2">
    <w:name w:val="List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3">
    <w:name w:val="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5">
    <w:name w:val="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6">
    <w:name w:val="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7">
    <w:name w:val="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8">
    <w:name w:val="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9">
    <w:name w:val="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0">
    <w:name w:val="Bordered &amp; 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2">
    <w:name w:val="Bordered &amp; 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3">
    <w:name w:val="Bordered &amp; 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4">
    <w:name w:val="Bordered &amp; 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5">
    <w:name w:val="Bordered &amp; 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6">
    <w:name w:val="Bordered &amp; 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7">
    <w:name w:val="Bordered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2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2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paragraph" w:styleId="945" w:customStyle="1">
    <w:name w:val="Устав"/>
    <w:basedOn w:val="941"/>
    <w:pPr>
      <w:jc w:val="both"/>
      <w:spacing w:after="240"/>
    </w:pPr>
    <w:rPr>
      <w:rFonts w:eastAsia="Times New Roman"/>
      <w:b/>
      <w:sz w:val="26"/>
      <w:szCs w:val="26"/>
    </w:rPr>
  </w:style>
  <w:style w:type="paragraph" w:styleId="946">
    <w:name w:val="Normal (Web)"/>
    <w:basedOn w:val="941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table" w:styleId="947">
    <w:name w:val="Table Grid"/>
    <w:basedOn w:val="9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List Paragraph"/>
    <w:basedOn w:val="941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949" w:customStyle="1">
    <w:name w:val="docdata"/>
    <w:basedOn w:val="941"/>
    <w:pPr>
      <w:spacing w:before="100" w:beforeAutospacing="1" w:after="100" w:afterAutospacing="1"/>
    </w:pPr>
    <w:rPr>
      <w:rFonts w:eastAsia="Times New Roman"/>
    </w:rPr>
  </w:style>
  <w:style w:type="character" w:styleId="950">
    <w:name w:val="Hyperlink"/>
    <w:basedOn w:val="942"/>
    <w:uiPriority w:val="99"/>
    <w:semiHidden/>
    <w:unhideWhenUsed/>
    <w:rPr>
      <w:color w:val="0000ff"/>
      <w:u w:val="single"/>
    </w:rPr>
  </w:style>
  <w:style w:type="paragraph" w:styleId="951">
    <w:name w:val="Balloon Text"/>
    <w:basedOn w:val="941"/>
    <w:link w:val="9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2" w:customStyle="1">
    <w:name w:val="Текст выноски Знак"/>
    <w:basedOn w:val="942"/>
    <w:link w:val="951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953" w:customStyle="1">
    <w:name w:val="Основной текст 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54" w:customStyle="1">
    <w:name w:val="Заголовок 4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804E9-AC3F-4536-825D-B3199EE6C91B}"/>
</file>

<file path=customXml/itemProps2.xml><?xml version="1.0" encoding="utf-8"?>
<ds:datastoreItem xmlns:ds="http://schemas.openxmlformats.org/officeDocument/2006/customXml" ds:itemID="{1E5DD5DB-E901-4262-9FB1-BE01B7D117F8}"/>
</file>

<file path=customXml/itemProps3.xml><?xml version="1.0" encoding="utf-8"?>
<ds:datastoreItem xmlns:ds="http://schemas.openxmlformats.org/officeDocument/2006/customXml" ds:itemID="{6B67573E-C8D1-42DA-A050-8CAEB5BC6733}"/>
</file>

<file path=customXml/itemProps4.xml><?xml version="1.0" encoding="utf-8"?>
<ds:datastoreItem xmlns:ds="http://schemas.openxmlformats.org/officeDocument/2006/customXml" ds:itemID="{473106B4-7F89-4A72-BECF-3BF8B0479541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Гельмут Ирина Александровна</dc:creator>
  <cp:keywords/>
  <dc:description/>
  <cp:lastModifiedBy>GelmutIA</cp:lastModifiedBy>
  <cp:revision>17</cp:revision>
  <dcterms:created xsi:type="dcterms:W3CDTF">2023-06-22T14:47:00Z</dcterms:created>
  <dcterms:modified xsi:type="dcterms:W3CDTF">2025-06-20T12:33:52Z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