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  <w:t xml:space="preserve">График организации разновозрастных отрядов на базе муниципальных спортивных школ в ИЮНЕ  2025 года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91"/>
        <w:gridCol w:w="1094"/>
        <w:gridCol w:w="1843"/>
        <w:gridCol w:w="1801"/>
        <w:gridCol w:w="1809"/>
      </w:tblGrid>
      <w:tr>
        <w:tblPrEx/>
        <w:trPr>
          <w:trHeight w:val="128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Количество участников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Срок проведения РВО. Время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Адрес проведения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Контакты ответственного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Муниципальное автономное учреждение дополнительного образования г. Костромы «Спортивная школа олимпийского резерва № 6»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 02.06.2025 по 06.06.2025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 13:00 до 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г. Кострома мкрн. Паново, 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89101912686 Соколова Г.А.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«Спортивная школа №4»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 16.06.2025 по 20.06.2025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 16.06.2025 по20.06.2025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г.Кострома, ул.Спасокукоцкого 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г.Кострома, ул.Машиностроителей 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89536514019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Груздев А.Н.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«Спортивная школа №7»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 16.06.2025 по 20.06.2025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 С 09.00 до13.00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г.Кострома, у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л. Бульварная д.6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89502416947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Морозова В.В.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Муниципальное бюджетное учреждение дополнительного образования города Костромы «Спортивная школа № 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 02.06.2025 по 06.06.2025  14.00 - 18.00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 16.06.2025 по 20.06.2025 14.00 - 18.00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 23.06.2025 по 27.06.2025 14.00-18.00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г. Кострома, ул. Советская д. 118б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89621873940 Жарова А.В.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</w:tbl>
    <w:p>
      <w:pPr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5A53E-0594-4B9D-92CC-FCC0A4C1F615}"/>
</file>

<file path=customXml/itemProps2.xml><?xml version="1.0" encoding="utf-8"?>
<ds:datastoreItem xmlns:ds="http://schemas.openxmlformats.org/officeDocument/2006/customXml" ds:itemID="{4ED9CDAA-1E23-4F1F-9D38-B85126F4B618}"/>
</file>

<file path=customXml/itemProps3.xml><?xml version="1.0" encoding="utf-8"?>
<ds:datastoreItem xmlns:ds="http://schemas.openxmlformats.org/officeDocument/2006/customXml" ds:itemID="{710A1F3F-87A0-4FF1-AC20-D6AAC5352F9F}"/>
</file>

<file path=customXml/itemProps4.xml><?xml version="1.0" encoding="utf-8"?>
<ds:datastoreItem xmlns:ds="http://schemas.openxmlformats.org/officeDocument/2006/customXml" ds:itemID="{320AB5AE-B10C-4125-9948-3D0FA0B86875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vagurinain</cp:lastModifiedBy>
  <cp:revision>10</cp:revision>
  <dcterms:modified xsi:type="dcterms:W3CDTF">2025-05-16T12:15:52Z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