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3C" w:rsidRPr="00274D9A" w:rsidRDefault="00FF773C" w:rsidP="00274D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Подведомственный </w:t>
      </w:r>
      <w:proofErr w:type="spellStart"/>
      <w:r w:rsidRPr="00274D9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Рособорнадзору</w:t>
      </w:r>
      <w:proofErr w:type="spellEnd"/>
      <w:r w:rsidRPr="00274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Федеральный институт педагогических измерений (ФИПИ) опубликовал на своем официальном сайте утвержденные документы, регламентирующие структуру и содержание контрольных измерительных материалов (КИМ) единого государственного экзамена 2017 года по 14 учебным предметам: </w:t>
      </w:r>
      <w:hyperlink r:id="rId5" w:tgtFrame="_blank" w:history="1">
        <w:r w:rsidRPr="00274D9A">
          <w:rPr>
            <w:rFonts w:ascii="Times New Roman" w:eastAsia="Times New Roman" w:hAnsi="Times New Roman" w:cs="Times New Roman"/>
            <w:color w:val="565187"/>
            <w:sz w:val="26"/>
            <w:szCs w:val="26"/>
            <w:lang w:eastAsia="ru-RU"/>
          </w:rPr>
          <w:t>демонстрационные варианты, кодификаторы и спецификации</w:t>
        </w:r>
      </w:hyperlink>
      <w:r w:rsidRPr="00274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 </w:t>
      </w:r>
    </w:p>
    <w:p w:rsidR="00FF773C" w:rsidRPr="00274D9A" w:rsidRDefault="00FF773C" w:rsidP="00274D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D9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Осенью текущего года проекты данных документов прошли широкое общественно-профессиональное обсуждение, итоги которого были подведены на заседаниях научно-методических советов ФИПИ. </w:t>
      </w:r>
    </w:p>
    <w:p w:rsidR="00FF773C" w:rsidRPr="00274D9A" w:rsidRDefault="00FF773C" w:rsidP="00274D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D9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кодификаторах дается систематизированный перечень требований к уровню подготовки выпускников и проверяемых элементов содержания. Из спецификаций можно узнать, какова структура и содержание КИМ (как распределены задания по объектам проверки и уровню сложности), система оценивания работы, условия проведения экзамена. Демонстрационные варианты представляют собой образцы КИМ ЕГЭ, составленные в соответствии со спецификацией. При ознакомлении с демонстрационным вариантом КИМ ЕГЭ следует иметь в виду, что задания, включённые в него, не отражают всех вопросов содержания, которые будут проверяться с помощью вариантов КИМ в 2017 г. (полный перечень вопросов, которые могут контролироваться на ЕГЭ 2017 г., приведён в кодификаторе). </w:t>
      </w:r>
    </w:p>
    <w:p w:rsidR="00FF773C" w:rsidRPr="00274D9A" w:rsidRDefault="00FF773C" w:rsidP="00274D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D9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Напомним, что из контрольных измерительных материалов ЕГЭ-2017 по химии, физике и биологии исключены задания с выбором одного верного ответа (тестовая часть). В заданиях по остальным предметам существенных изменений нет. </w:t>
      </w:r>
    </w:p>
    <w:p w:rsidR="00FF773C" w:rsidRPr="00274D9A" w:rsidRDefault="00FF773C" w:rsidP="00274D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D9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 разработчиками контрольных измерительных материалов формируются множество вариантов КИМ, разработанных по часовым поясам, что исключает возможность их совпадения у участников ЕГЭ, сдающих в одном пункте проведения экзамена. Поэтому самой эффективной подготовкой к ЕГЭ является добросовестное изучение предметов с использованием учебников из федерального перечня учебников. </w:t>
      </w:r>
    </w:p>
    <w:p w:rsidR="00FF773C" w:rsidRPr="00274D9A" w:rsidRDefault="00FF773C" w:rsidP="00274D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указанных документов на сайте ФИПИ также размещен </w:t>
      </w:r>
      <w:hyperlink r:id="rId6" w:tgtFrame="_blank" w:history="1">
        <w:r w:rsidRPr="00274D9A">
          <w:rPr>
            <w:rFonts w:ascii="Times New Roman" w:eastAsia="Times New Roman" w:hAnsi="Times New Roman" w:cs="Times New Roman"/>
            <w:color w:val="565187"/>
            <w:sz w:val="26"/>
            <w:szCs w:val="26"/>
            <w:lang w:eastAsia="ru-RU"/>
          </w:rPr>
          <w:t>Открытый банк заданий ЕГЭ</w:t>
        </w:r>
      </w:hyperlink>
      <w:r w:rsidRPr="00274D9A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 всем предметам, который содержит материалы для подготовки к экзамену. Повторение материала с использованием данных заданий позволит успешно подготовиться к ЕГЭ-2017. </w:t>
      </w:r>
    </w:p>
    <w:p w:rsidR="00FF773C" w:rsidRPr="00274D9A" w:rsidRDefault="00FF773C" w:rsidP="00274D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74D9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</w:t>
      </w:r>
      <w:proofErr w:type="spellEnd"/>
      <w:r w:rsidRPr="00274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ФИПИ предупреждают: утверждения многочисленных интернет ресурсов и печатных изданий о том, что они содержат «реальные задания ЕГЭ», не соответствуют действительности, так как подготовка экзаменационных материалов проходит с соблюдением строгих мер безопасности, исключающих любую утечку информации. Настоящие контрольные измерительные материалы можно увидеть только непосредственно на экзамене. </w:t>
      </w:r>
    </w:p>
    <w:p w:rsidR="0070269D" w:rsidRDefault="0070269D">
      <w:bookmarkStart w:id="0" w:name="_GoBack"/>
      <w:bookmarkEnd w:id="0"/>
    </w:p>
    <w:sectPr w:rsidR="0070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36"/>
    <w:rsid w:val="00274D9A"/>
    <w:rsid w:val="0070269D"/>
    <w:rsid w:val="00A05336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3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2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78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4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52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45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76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74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30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36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9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pi.ru/content/otkrytyy-bank-zadaniy-ege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fipi.ru/ege-i-gve-11/demoversii-specifikacii-kodifikatory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25E4F469743124F823499B1C551637D" ma:contentTypeVersion="49" ma:contentTypeDescription="Создание документа." ma:contentTypeScope="" ma:versionID="b8e0b83e6e8dbd1a60174501153376ac">
  <xsd:schema xmlns:xsd="http://www.w3.org/2001/XMLSchema" xmlns:xs="http://www.w3.org/2001/XMLSchema" xmlns:p="http://schemas.microsoft.com/office/2006/metadata/properties" xmlns:ns2="9108e355-631b-446a-9dd9-f8a7e3f6943b" xmlns:ns3="1b670951-1133-4398-8419-c353713b9e92" xmlns:ns4="4a252ca3-5a62-4c1c-90a6-29f4710e47f8" targetNamespace="http://schemas.microsoft.com/office/2006/metadata/properties" ma:root="true" ma:fieldsID="db0a0130c5b6180bdf621a3f1e1fcb8d" ns2:_="" ns3:_="" ns4:_="">
    <xsd:import namespace="9108e355-631b-446a-9dd9-f8a7e3f6943b"/>
    <xsd:import namespace="1b670951-1133-4398-8419-c353713b9e92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pua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70951-1133-4398-8419-c353713b9e92" elementFormDefault="qualified">
    <xsd:import namespace="http://schemas.microsoft.com/office/2006/documentManagement/types"/>
    <xsd:import namespace="http://schemas.microsoft.com/office/infopath/2007/PartnerControls"/>
    <xsd:element name="puay" ma:index="9" nillable="true" ma:displayName="Дата создания" ma:internalName="pua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1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ay xmlns="1b670951-1133-4398-8419-c353713b9e92" xsi:nil="true"/>
    <_dlc_DocId xmlns="4a252ca3-5a62-4c1c-90a6-29f4710e47f8">AWJJH2MPE6E2-1213727552-101</_dlc_DocId>
    <_dlc_DocIdUrl xmlns="4a252ca3-5a62-4c1c-90a6-29f4710e47f8">
      <Url>http://edu-sps.koiro.local/Kostroma_EDU/obraz/_layouts/15/DocIdRedir.aspx?ID=AWJJH2MPE6E2-1213727552-101</Url>
      <Description>AWJJH2MPE6E2-1213727552-101</Description>
    </_dlc_DocIdUrl>
  </documentManagement>
</p:properties>
</file>

<file path=customXml/itemProps1.xml><?xml version="1.0" encoding="utf-8"?>
<ds:datastoreItem xmlns:ds="http://schemas.openxmlformats.org/officeDocument/2006/customXml" ds:itemID="{28E0C309-EA1D-4940-A152-2C0C147FCB94}"/>
</file>

<file path=customXml/itemProps2.xml><?xml version="1.0" encoding="utf-8"?>
<ds:datastoreItem xmlns:ds="http://schemas.openxmlformats.org/officeDocument/2006/customXml" ds:itemID="{BC817B64-6D6C-42AA-B650-46574172BD5A}"/>
</file>

<file path=customXml/itemProps3.xml><?xml version="1.0" encoding="utf-8"?>
<ds:datastoreItem xmlns:ds="http://schemas.openxmlformats.org/officeDocument/2006/customXml" ds:itemID="{DD1CC77C-CC3D-481A-AF9B-3CCD0897A4AC}"/>
</file>

<file path=customXml/itemProps4.xml><?xml version="1.0" encoding="utf-8"?>
<ds:datastoreItem xmlns:ds="http://schemas.openxmlformats.org/officeDocument/2006/customXml" ds:itemID="{CFBCEF37-DC85-4B4F-B4EF-4DA8DFC68A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2315</Characters>
  <Application>Microsoft Office Word</Application>
  <DocSecurity>0</DocSecurity>
  <Lines>19</Lines>
  <Paragraphs>5</Paragraphs>
  <ScaleCrop>false</ScaleCrop>
  <Company>УО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Шибаева Наталия Геннадьевна</dc:creator>
  <cp:keywords/>
  <dc:description/>
  <cp:lastModifiedBy>Шибаева Наталия Геннадьевна</cp:lastModifiedBy>
  <cp:revision>4</cp:revision>
  <dcterms:created xsi:type="dcterms:W3CDTF">2016-11-17T12:21:00Z</dcterms:created>
  <dcterms:modified xsi:type="dcterms:W3CDTF">2016-11-17T12:24:00Z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0x010100E25E4F469743124F823499B1C551637D</vt:lpwstr>
  </property>
  <property fmtid="{D5CDD505-2E9C-101B-9397-08002B2CF9AE}" pid="3" name="_dlc_DocIdItemGuid">
    <vt:lpwstr>51757423-83e1-409c-acde-0f2eba64a104</vt:lpwstr>
  </property>
</Properties>
</file>