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04" w:rsidRPr="007C2F09" w:rsidRDefault="00295A04" w:rsidP="00781272">
      <w:pPr>
        <w:shd w:val="clear" w:color="auto" w:fill="FFFFFF"/>
        <w:tabs>
          <w:tab w:val="left" w:pos="3686"/>
        </w:tabs>
        <w:spacing w:after="0" w:line="240" w:lineRule="atLeast"/>
        <w:jc w:val="center"/>
        <w:outlineLvl w:val="0"/>
        <w:rPr>
          <w:rFonts w:ascii="Times New Roman" w:hAnsi="Times New Roman"/>
          <w:b/>
          <w:color w:val="339966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49.75pt;margin-top:-14.25pt;width:299.8pt;height:188.2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Pr="007C2F09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</w:t>
      </w:r>
      <w:r w:rsidRPr="007C2F09">
        <w:rPr>
          <w:rFonts w:ascii="Times New Roman" w:hAnsi="Times New Roman"/>
          <w:b/>
          <w:color w:val="C00000"/>
          <w:kern w:val="36"/>
          <w:sz w:val="32"/>
          <w:szCs w:val="32"/>
          <w:lang w:eastAsia="ru-RU"/>
        </w:rPr>
        <w:t xml:space="preserve"> </w:t>
      </w:r>
      <w:r w:rsidRPr="007C2F09">
        <w:rPr>
          <w:rFonts w:ascii="Times New Roman" w:hAnsi="Times New Roman"/>
          <w:b/>
          <w:color w:val="339966"/>
          <w:kern w:val="36"/>
          <w:sz w:val="32"/>
          <w:szCs w:val="32"/>
          <w:lang w:eastAsia="ru-RU"/>
        </w:rPr>
        <w:t>«Музыкальные игры в семье»</w:t>
      </w:r>
    </w:p>
    <w:p w:rsidR="00295A04" w:rsidRDefault="00295A04" w:rsidP="0034356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295A04" w:rsidRPr="007C2F09" w:rsidRDefault="00295A04" w:rsidP="0034356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i/>
          <w:color w:val="339966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color w:val="339966"/>
          <w:sz w:val="28"/>
          <w:szCs w:val="28"/>
          <w:lang w:eastAsia="ru-RU"/>
        </w:rPr>
        <w:t>Игра — основной способ обучения и воспитания дошкольников.</w:t>
      </w:r>
    </w:p>
    <w:p w:rsidR="00295A04" w:rsidRPr="007C2F09" w:rsidRDefault="00295A04" w:rsidP="0034356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color w:val="C00000"/>
          <w:kern w:val="36"/>
          <w:sz w:val="28"/>
          <w:szCs w:val="28"/>
          <w:lang w:eastAsia="ru-RU"/>
        </w:rPr>
      </w:pPr>
    </w:p>
    <w:p w:rsidR="00295A04" w:rsidRPr="007C2F09" w:rsidRDefault="00295A04" w:rsidP="0034356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Музыкальная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игра являются важным средством развития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музыкальной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деятельности ребенка.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Музыкальные игры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помогают привить любовь к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музыке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, заинтересовать основами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музыкальной грамоты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, вызвать интерес и желание участвовать в них. В результате ребенок учится любить, ценить, понимать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музыку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и получает необходимые знания об основах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музыкальной грамоты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Для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музыкального 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воспитания и развития ребенка в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семье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предлагаем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вам,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родители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, простые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музыкальные игры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. В эти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вы можете играть как вдвоем, например ребенок и мама, так и всей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семьей дома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, на семейных праздниках, по дороге в детский сад.</w:t>
      </w:r>
      <w:r w:rsidRPr="007C2F09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«ПЕСНЯ-ТАНЕЦ МАРШ»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Первый участник называет любой жанр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музыки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, второй участник его должен изобразить движениями </w:t>
      </w:r>
      <w:r w:rsidRPr="007C2F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это марш или танец)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или спеть песню </w:t>
      </w:r>
      <w:r w:rsidRPr="007C2F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жанр песня)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. После выполнения задания второй участник называет жанр, а следующий участник показывает жанр и т. д.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«АПЛОДИСМЕНТЫ»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Одна из самых простых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музыкальных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«СТУЧАЛКИ»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Для этой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игры нужны музыкальные инструменты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. Если дома нет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музыкальных 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инструментов, подойдут предметы, с помощью которых можно извлечь звук, например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Первый участник придумывает и </w:t>
      </w:r>
      <w:r w:rsidRPr="007C2F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C2F09">
        <w:rPr>
          <w:rFonts w:ascii="Times New Roman" w:hAnsi="Times New Roman"/>
          <w:bCs/>
          <w:i/>
          <w:iCs/>
          <w:color w:val="111111"/>
          <w:sz w:val="28"/>
          <w:szCs w:val="28"/>
          <w:lang w:eastAsia="ru-RU"/>
        </w:rPr>
        <w:t>проигрывает</w:t>
      </w:r>
      <w:r w:rsidRPr="007C2F0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«БУДЕМ ПЕТЬ ПЕСЕНКУ ПО ЦЕПОЧКЕ»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В игре используются песни, которые знают все участники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, например детские песенки из мультиков. Первый участник начинает петь песню и поет первую строчку, вторую строчку песни поет следующий участник и так далее. Цель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спеть песенку без остановок.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«ЗВУКИ ВОКРУГ НАС»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Участники прислушиваются к звукам, которые их окружают и по очереди пропевают. Например, участник говорит, что слышит гул летящего самолета и поет на одном </w:t>
      </w:r>
      <w:r w:rsidRPr="007C2F0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звуке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: у-у-у-у-у, также участник изображает голосом приближающийся и улетающий самолет, постепенно усиливая и ослабляя звучание.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«ЗАЙМИ МЕСТО»</w:t>
      </w:r>
    </w:p>
    <w:p w:rsidR="00295A04" w:rsidRPr="007C2F09" w:rsidRDefault="00295A04" w:rsidP="00D664CB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В эту игру желательно играть большой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семьей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музыку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, игроки бегают вокруг стульев, при окончании звучания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музыки участники игры садятся на стулья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. Тот, кто не успел занять стул или сел мимо, должен выйти из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Вместе с ним убирается один стул. Игра продолжается до тех пор, пока не останется один игрок вместе с одним стулом. </w:t>
      </w:r>
      <w:bookmarkStart w:id="0" w:name="_GoBack"/>
      <w:bookmarkEnd w:id="0"/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Игру можно разнообразить движениями. Бег можно заменить, прямым и боковым галопом, хороводом, танцевальными движениями, а также вместо бега можно передавать в движении образ животного или другого сказочного персонажа,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«ГРОМКО-ТИХО»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Для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 подойдут 2 одинаковых предмета, но разные по размеру, например два </w:t>
      </w:r>
      <w:r w:rsidRPr="007C2F0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кубика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: большой и маленький. Первый участник поет отрывок песни, а второй должен показать с помощью предмета как спел первый </w:t>
      </w:r>
      <w:r w:rsidRPr="007C2F0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: большой кубик – громко, маленький кубик – тихо.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Другой вариант </w:t>
      </w:r>
      <w:r w:rsidRPr="007C2F09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игры</w:t>
      </w: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. Первый участник показывает маленький кубик, второй участник должен тихо спеть песенку или пропеть своё имя. Второй участник показывает большой кубик, следующий участник должен громко исполнить песню или пропеть своё имя.</w:t>
      </w:r>
    </w:p>
    <w:p w:rsidR="00295A04" w:rsidRPr="007C2F09" w:rsidRDefault="00295A04" w:rsidP="00F8746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95A04" w:rsidRPr="007C2F09" w:rsidRDefault="00295A04" w:rsidP="000E40C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2F09">
        <w:rPr>
          <w:rFonts w:ascii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«УГАДАЙ МЕЛОДИЮ»</w:t>
      </w:r>
    </w:p>
    <w:p w:rsidR="00295A04" w:rsidRPr="007C2F09" w:rsidRDefault="00295A04" w:rsidP="000E40C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2F09">
        <w:rPr>
          <w:rFonts w:ascii="Times New Roman" w:hAnsi="Times New Roman"/>
          <w:color w:val="111111"/>
          <w:sz w:val="28"/>
          <w:szCs w:val="28"/>
          <w:lang w:eastAsia="ru-RU"/>
        </w:rPr>
        <w:t>Первый участник пропевает  мелодию известной песни на любой слог (ля-ля-ля, на-на-на, второй участник должен угадать название песни. После правильного ответа, второй участник загадывает мелодию другому участнику и пропевает её и т. д.</w:t>
      </w:r>
    </w:p>
    <w:p w:rsidR="00295A04" w:rsidRPr="007C2F09" w:rsidRDefault="00295A04" w:rsidP="000E40C5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295A04" w:rsidRPr="007C2F09" w:rsidRDefault="00295A04">
      <w:pPr>
        <w:rPr>
          <w:rFonts w:ascii="Times New Roman" w:hAnsi="Times New Roman"/>
          <w:sz w:val="28"/>
          <w:szCs w:val="28"/>
        </w:rPr>
      </w:pPr>
      <w:r w:rsidRPr="007C2F09">
        <w:rPr>
          <w:rFonts w:ascii="Times New Roman" w:hAnsi="Times New Roman"/>
          <w:sz w:val="28"/>
          <w:szCs w:val="28"/>
        </w:rPr>
        <w:t xml:space="preserve"> </w:t>
      </w:r>
    </w:p>
    <w:sectPr w:rsidR="00295A04" w:rsidRPr="007C2F09" w:rsidSect="0034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461"/>
    <w:rsid w:val="000E40C5"/>
    <w:rsid w:val="001B4AFA"/>
    <w:rsid w:val="00295A04"/>
    <w:rsid w:val="00343567"/>
    <w:rsid w:val="00482540"/>
    <w:rsid w:val="00535A85"/>
    <w:rsid w:val="00677DA4"/>
    <w:rsid w:val="006E757A"/>
    <w:rsid w:val="00781272"/>
    <w:rsid w:val="007C2F09"/>
    <w:rsid w:val="008551A7"/>
    <w:rsid w:val="008658C2"/>
    <w:rsid w:val="00874B39"/>
    <w:rsid w:val="008A3E90"/>
    <w:rsid w:val="009B1B00"/>
    <w:rsid w:val="00A2377B"/>
    <w:rsid w:val="00A31602"/>
    <w:rsid w:val="00D664CB"/>
    <w:rsid w:val="00DD044A"/>
    <w:rsid w:val="00E14929"/>
    <w:rsid w:val="00F87461"/>
    <w:rsid w:val="00F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A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51A7"/>
    <w:pPr>
      <w:keepNext/>
      <w:keepLines/>
      <w:spacing w:before="480" w:after="0"/>
      <w:outlineLvl w:val="0"/>
    </w:pPr>
    <w:rPr>
      <w:rFonts w:ascii="Cambria" w:eastAsia="Times New Roman" w:hAnsi="Cambria"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51A7"/>
    <w:pPr>
      <w:keepNext/>
      <w:keepLines/>
      <w:spacing w:before="200" w:after="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51A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51A7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8551A7"/>
    <w:rPr>
      <w:lang w:eastAsia="en-US"/>
    </w:rPr>
  </w:style>
  <w:style w:type="paragraph" w:customStyle="1" w:styleId="headline">
    <w:name w:val="headline"/>
    <w:basedOn w:val="Normal"/>
    <w:uiPriority w:val="99"/>
    <w:rsid w:val="00F87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87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8746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8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AWJJH2MPE6E2-1493449392-187</_dlc_DocId>
    <_dlc_DocIdUrl xmlns="4a252ca3-5a62-4c1c-90a6-29f4710e47f8">
      <Url>http://edu-sps.koiro.local/Kostroma_EDU/mdou67/_layouts/15/DocIdRedir.aspx?ID=AWJJH2MPE6E2-1493449392-187</Url>
      <Description>AWJJH2MPE6E2-1493449392-187</Description>
    </_dlc_DocIdUrl>
  </documentManagement>
</p:properties>
</file>

<file path=customXml/itemProps1.xml><?xml version="1.0" encoding="utf-8"?>
<ds:datastoreItem xmlns:ds="http://schemas.openxmlformats.org/officeDocument/2006/customXml" ds:itemID="{D0EA38EE-B153-453E-8520-76E3768F4F04}"/>
</file>

<file path=customXml/itemProps2.xml><?xml version="1.0" encoding="utf-8"?>
<ds:datastoreItem xmlns:ds="http://schemas.openxmlformats.org/officeDocument/2006/customXml" ds:itemID="{C3EE144B-7B3E-46DF-9537-FE0EF8C1B8F3}"/>
</file>

<file path=customXml/itemProps3.xml><?xml version="1.0" encoding="utf-8"?>
<ds:datastoreItem xmlns:ds="http://schemas.openxmlformats.org/officeDocument/2006/customXml" ds:itemID="{3F1B56B0-0069-4328-822F-CDDC0FF0C63C}"/>
</file>

<file path=customXml/itemProps4.xml><?xml version="1.0" encoding="utf-8"?>
<ds:datastoreItem xmlns:ds="http://schemas.openxmlformats.org/officeDocument/2006/customXml" ds:itemID="{2DF88FD1-57EF-42AD-8736-3DE1300514D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627</Words>
  <Characters>3580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ДС3</cp:lastModifiedBy>
  <cp:revision>9</cp:revision>
  <dcterms:created xsi:type="dcterms:W3CDTF">2017-08-27T18:02:00Z</dcterms:created>
  <dcterms:modified xsi:type="dcterms:W3CDTF">2019-09-26T11:47:00Z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dd78d0a0-499d-4ecf-b4e9-d9b99ed581e8</vt:lpwstr>
  </property>
</Properties>
</file>