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A9" w:rsidRDefault="004C3AA9" w:rsidP="004C3AA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165346918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КУЛЬТУРА ПЕДАГОГА – УСЛОВИЕ УСПЕШНОЙ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ПРОФЕССИОНАЛЬНОЙ ДЕЯТЕЛЬНОСТИ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разработать рекомендации по проблеме формирования культуры педагога и педагогического имиджа как важнейшей ее составляющей.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Форма проведения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: семинар-практикум.</w:t>
      </w:r>
    </w:p>
    <w:p w:rsidR="004C3AA9" w:rsidRDefault="004C3AA9" w:rsidP="004C3AA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bookmarkStart w:id="1" w:name="_Toc160174966"/>
      <w:bookmarkEnd w:id="1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педсовета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Введение игровой ситуации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по группам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педагоги со стажем до 6 лет включительно;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педагоги со стажем от 7 до 15 лет включительно;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педагоги со стажем от 16 до 25 лет включительно;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педагоги со стажем свыше 25 лет.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Задания по группам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Определите и запишите на листе бумаги 1–2 важнейшие проблемы, связанные с профессиональной деятельностью.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Методом «вертушки» обозначьте проблемы, которые являются актуальными для Вас и Вашей группы (работа в группах).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Назовите проблемы, наиболее актуальные для Вашей группы.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Найдите и сообщите всем позитивные способы решения Ваших общих проблем.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4. 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Ведущий сообщает </w:t>
      </w:r>
      <w:r>
        <w:rPr>
          <w:rFonts w:ascii="Times New Roman" w:hAnsi="Times New Roman" w:cs="Times New Roman"/>
          <w:sz w:val="28"/>
          <w:szCs w:val="28"/>
          <w:lang w:val="ru-RU"/>
        </w:rPr>
        <w:t>об актуальных проблемах и путях их решения на основе всероссийских исследований.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Зачитывается и раздается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обращение к учителям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6. 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Новое создание групп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(каждый педагог-участник выбирает бумажную  фишку определенного цвета  –  зеленого, синего,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белого – и группируется с коллегами, выбравшими фишку такого же цвета). Образуются условные группы: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«ученики 1–5 классов» (педагоги, исполняющие роль учеников 1–5 классов);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«ученики 9–11 классов»;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«родители учащихся»;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педагоги без роли.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7. 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Сообщение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понятиях «педагогическая культура» и «культура педагога»; понятии, функциях и структуре имиджа; краткие сведения о вербальном и кинетическом имидже педагогов.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 сообщении  используются  результаты  исследования  мнений  учащихся 8–11 классов относительно важнейших качеств учителя; члены групп выполняют практическое задание: «прочитывают» жесты по иллюстрациям.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8. 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Габаритный имидж</w:t>
      </w:r>
      <w:r>
        <w:rPr>
          <w:rFonts w:ascii="Times New Roman" w:hAnsi="Times New Roman" w:cs="Times New Roman"/>
          <w:sz w:val="28"/>
          <w:szCs w:val="28"/>
          <w:lang w:val="ru-RU"/>
        </w:rPr>
        <w:t>. Понятие. Значимость.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Практическая работа по группам: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 «ученики начальной школы» должны «нарисовать» облик педагога, который им нравится (выбрать силуэт, форму головы, «одеть» его);</w:t>
      </w:r>
      <w:proofErr w:type="gramEnd"/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«ученики 9–11 классов», «родители», «педагоги» – описать внешний облик идеального педагога.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 Сообщение о результатах работы групп и параллельное сравнение с результатами такой же работы учащихся и родителей школы, а также ознакомление  с  результатами  исследований,  представленными  в  книге О.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Красношлыковой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9. 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Кофе-пауза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10. 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Обсуждение и коррекция </w:t>
      </w:r>
      <w:r>
        <w:rPr>
          <w:rFonts w:ascii="Times New Roman" w:hAnsi="Times New Roman" w:cs="Times New Roman"/>
          <w:sz w:val="28"/>
          <w:szCs w:val="28"/>
          <w:lang w:val="ru-RU"/>
        </w:rPr>
        <w:t>обобщенного образа идеала педагога образовательного учреждения (проходит среди членов предметных методических объединений в разных аудиториях).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результатов обсуждения.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12. 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определенных до педсовета «расшифровок» типов имиджа педагогов школы с помощью теста.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13. 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педсовета: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педсовета, проведенного в виде семинара-практикума, принять к сведению.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Предложения об изменениях и дополнениях относительно обобщенного образа идеала педагога общеобразовательного учреждения учесть при разработке новой образовательной программы.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Выводы, итоги, отзывы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педсовета.</w:t>
      </w:r>
    </w:p>
    <w:p w:rsidR="004C3AA9" w:rsidRDefault="004C3AA9" w:rsidP="004C3AA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 К ПЕДСОВЕТУ</w:t>
      </w:r>
    </w:p>
    <w:p w:rsidR="004C3AA9" w:rsidRDefault="004C3AA9" w:rsidP="004C3AA9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Каким вы представляете себе внешний облик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идеального педагога?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(обобщение ответов учащихся 9–11 классов)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Приятное выражение лица: легкая улыбка, веселые добрые глаза. Одежда должна быть удобной и комфортной. Желательно, чтобы одежда не была в течение недели одной и той же. Хотелось бы, чтобы учителя-женщины чаще ходили в юбках (это выглядит более женственно, вызывает положительные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эмоции). Учитель физкультуры не должен ходить по школе в спортивной форме, хотелось бы видеть его если не в костюме, то хотя бы в брюках.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Неважно, какая прическа, главное, чтобы учителю она шла. Макияж легкий, почти невидимый, пастельных тонов. Если ногти накрашены, то неярким лаком. Хотелось бы теплых, радужных цветов в облике учителя, но не стоит слишком ярко одеваться, ведь школа – это не цирк. Туфли или ботинки должны соответствовать костюму.</w:t>
      </w:r>
    </w:p>
    <w:p w:rsidR="004C3AA9" w:rsidRDefault="004C3AA9" w:rsidP="004C3AA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Качества, которые учащиеся более всего ценят в учителе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(результаты опроса учащихся 8–11классов)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Чувство юмора.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Терпение.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Умение относиться ко всем ровно.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Справедливость.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Любовь к ученикам.</w:t>
      </w:r>
    </w:p>
    <w:p w:rsidR="004C3AA9" w:rsidRDefault="004C3AA9" w:rsidP="004C3AA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Высокая педагогическая культура –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условие успешной профессиональной деятельности учителя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Педагогическая культура </w:t>
      </w:r>
      <w:r>
        <w:rPr>
          <w:rFonts w:ascii="Times New Roman" w:hAnsi="Times New Roman" w:cs="Times New Roman"/>
          <w:sz w:val="28"/>
          <w:szCs w:val="28"/>
          <w:lang w:val="ru-RU"/>
        </w:rPr>
        <w:t>– это некоторая совокупность ценностных отношений к образованию, к ребенку, которые предметно и практически реализуются в образовательных процессах.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Показатели педагогической 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состояние и качество образования;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уровень образованности в обществе;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культура организации образования в конкретной школе;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мастерство отдельного педагога.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Культура педагога </w:t>
      </w:r>
      <w:r>
        <w:rPr>
          <w:rFonts w:ascii="Times New Roman" w:hAnsi="Times New Roman" w:cs="Times New Roman"/>
          <w:sz w:val="28"/>
          <w:szCs w:val="28"/>
          <w:lang w:val="ru-RU"/>
        </w:rPr>
        <w:t>– комплексное многоуровневое явление, включающее личностные качества (характер, общительность), общую эрудицию, творческий потенциал в целом и пр.</w:t>
      </w:r>
    </w:p>
    <w:p w:rsidR="004C3AA9" w:rsidRDefault="004C3AA9" w:rsidP="004C3AA9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Культура педагога в целом определяет культуру и эффективность педагогических технологий.</w:t>
      </w:r>
    </w:p>
    <w:p w:rsidR="004C3AA9" w:rsidRDefault="004C3AA9" w:rsidP="004C3AA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Проблемы профессиональной деятельности учителя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начале профессиональной деятельности (стаж до 6 лет) –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этап формирования стиля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«Если на этом этапе жизни у человека отсутствует надлежащее качество энтузиазма, то в такой жизни немного будет предпринято и еще меньше совершено».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(Английский писатель 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Смайлс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Характерные черты </w:t>
      </w:r>
      <w:r>
        <w:rPr>
          <w:rFonts w:ascii="Times New Roman" w:hAnsi="Times New Roman" w:cs="Times New Roman"/>
          <w:sz w:val="28"/>
          <w:szCs w:val="28"/>
          <w:lang w:val="ru-RU"/>
        </w:rPr>
        <w:t>этого этапа: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низкий материальный уровень;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нагрузка до 30 часов и менее;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ситуация не соответствует подготовке в вузе (недостаток опыта и знаний);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желание самоутвердиться;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сложный период приспособления к нормам и принципам школы;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большая часть сил и времени уходит на подготовку к урокам;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перенапряжение, неумение переключать внимание, отделять главное 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второстепенного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Главные 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добиться взаимопонимания с учащимися?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завоевать авторитет в глазах учеников?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значит найти свое место в педагогическом коллективе?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вести себя в каждом конкретном случае?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«Истинный деятель, вступив на путь, сразу видит перед собой столько дела, что не станет жаловаться, что ему не дают делать, а непременно отыщет и успеет хоть что-нибудь сделать».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(Ф. М. Достоевский.)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Этап профессиональной зрелости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от 7 до 15 лет стажа – стабильный период;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от 16 до 25 лет стажа – период лидерства и мастерства.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Стабильный период </w:t>
      </w:r>
      <w:r>
        <w:rPr>
          <w:rFonts w:ascii="Times New Roman" w:hAnsi="Times New Roman" w:cs="Times New Roman"/>
          <w:sz w:val="28"/>
          <w:szCs w:val="28"/>
          <w:lang w:val="ru-RU"/>
        </w:rPr>
        <w:t>(33–40 лет).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этот период отмечается следующее: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профессия – главный смысл деятельности;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завышенное количество времени, отданного работе;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средняя  продолжительность  рабочей  недели  доходит  до  57  часов (наибольшая нагрузка у учителей русского языка и литературы – свыше 60 часов, затем у математиков – 57 часов, у педагогов начальных классов – 35 часов);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в воскресенье 60 % учителей работают, а среди учителей русского языка и литературы – 80 %;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 мастеров рабочая неделя на 10–14 часов выше.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Главные вопросы </w:t>
      </w:r>
      <w:r>
        <w:rPr>
          <w:rFonts w:ascii="Times New Roman" w:hAnsi="Times New Roman" w:cs="Times New Roman"/>
          <w:sz w:val="28"/>
          <w:szCs w:val="28"/>
          <w:lang w:val="ru-RU"/>
        </w:rPr>
        <w:t>этого периода: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я сделал?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Неужели это будет моей жизнью и впредь?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Я должен…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Профессия – главный смысл деятельности.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Общие 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коммуникативные нагрузки;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с учениками разного возраста учитель говорит 6–10 часов в сутки;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 урок учитель предъявляет около 100 требований учащимся;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 неудовлетворенность бытовыми условиями (приблизительно 60 % учителей);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неудовлетворенность своей работой в качестве классного руководителя или нежелание работать классным руководителем (приблизительно 40 %);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непонимание в коллективе (приблизительно 50 %);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несправедливость действий руководства (17 %);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нет социального признания.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10–15 лет стажа – часто этот этап характеризуется как педагогический кризис, когда учителя, достигшие высокого уровня профессионализма, единовременно испытывают некоторую монотонность, однообразие, статичность в преподавании. В то же время именно педагогические кадры с пятнадцатилетним стажем пополняют «золотой фонд» педагогических кадров.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Причины кризиса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нет ожидаемой отдачи от своей деятельности;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 «механизм мастерства» (при объективно эффективной работе субъективно нет чувства новизны, увлеченности, удовлетворения);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взаимоотношения с коллективом.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Этап «мастерства» </w:t>
      </w:r>
      <w:r>
        <w:rPr>
          <w:rFonts w:ascii="Times New Roman" w:hAnsi="Times New Roman" w:cs="Times New Roman"/>
          <w:sz w:val="28"/>
          <w:szCs w:val="28"/>
          <w:lang w:val="ru-RU"/>
        </w:rPr>
        <w:t>(после 25 лет стажа).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«Зрелые люди – это те, кто заботится о детях, которых они произвели на свет, о работе, которую они выполняют, о благосостоянии других людей в том обществе, в котором они живут».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(Э.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Эриксон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«Настоящая жизнь начинается в 50 лет. В эти лета человек овладевает тем, на чем основываются истинные достижения, приобретает то, что можно отдавать другим, познает то, чему можно учить, расчищает то, на чем можно строить».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(У. Бок.)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Специалист достигает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50 лет – пика писательского мастерства (прозаика);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55 лет – пика исторических исследований;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60 лет – пика политической деятельности (во власти).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Сейчас учителя после 50 – это те, на которых держится школа. И неизвестно, что мы будем делать, когда они уйдут на пенсию.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Исполнительность, ответственность, трудовой патриотизм – для них характерны.</w:t>
      </w:r>
      <w:proofErr w:type="gramEnd"/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Типичные 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ощущение одиночества в семейной сфере (более 80 %);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психофизиологические и нервно-эмоциональные перегрузки;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состояние здоровья (70 %);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дефицит общественного признания;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неудовлетворенность  своим  положением  в  педагогическом  коллективе.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Универсальный выход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мы не можем изменить обстоятельства, то изменим, свое отношение к ним, изменим себя, поработаем над собой.</w:t>
      </w:r>
    </w:p>
    <w:p w:rsidR="004C3AA9" w:rsidRDefault="004C3AA9" w:rsidP="004C3AA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Имидж педагога – условие успешной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профессиональной деятельности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Имидж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(от англ.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imag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образ, вид):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 внешний образ, создаваемый субъектом с целью вызвать определенное впечатление, мнение, отношение других;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 совокупность свойств, приписываемых рекламой, пропагандой, модой, предрассудками, традицией и т. д. объекту, с целью вызвать определенные реакции по отношению к нему.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90-е годы сформирована в России новая отрасль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имиджелогия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наука о технологии личного обаяния.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Имидж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некий образ, который человек, его «Я» представляет миру, своего рода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других.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(И. Нефедова, Е. Власов.)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Имидж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 облик,   благодаря  которому  «на люди»  выставляются  наиболее   сильно   действующие   личностно-деловые  характеристики.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(В.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Шепель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Значение имиджа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предмет любимый, потому что нравится преподаватель;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из двух способов воздействия: «убеждать» и «нравиться» – наиболее эффективен второй.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Ядро имиджа </w:t>
      </w:r>
      <w:r>
        <w:rPr>
          <w:rFonts w:ascii="Times New Roman" w:hAnsi="Times New Roman" w:cs="Times New Roman"/>
          <w:sz w:val="28"/>
          <w:szCs w:val="28"/>
          <w:lang w:val="ru-RU"/>
        </w:rPr>
        <w:t>– личностные качества: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природные;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профессиональные (например, как мы ведем себя в конфликтных ситуациях).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Школе нужна яркая личность или хороший профессионал? (Результаты опроса учащихся по ранжированию значимых качеств учителя.)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Личностный имидж – база, профессиональный – надстройка.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Структура имиджа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AA9" w:rsidRDefault="004C3AA9" w:rsidP="004C3AA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первоначальной стадии контакта с человеком формируется не мнение, а впечатление. Психологи считают, что для формирования впечатления достаточно несколько мгновений: «Он мне нравится», «Она очень мила» и т. д. А устойчивое мнение оформляется в пределах от 30 секунд до 4 минут.</w:t>
      </w:r>
    </w:p>
    <w:p w:rsidR="004C3AA9" w:rsidRDefault="004C3AA9" w:rsidP="004C3AA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AA9" w:rsidRDefault="004C3AA9" w:rsidP="004C3AA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AA9" w:rsidRDefault="004C3AA9" w:rsidP="004C3AA9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AA9" w:rsidRDefault="004C3AA9" w:rsidP="004C3AA9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Имидж</w:t>
      </w:r>
    </w:p>
    <w:p w:rsidR="004C3AA9" w:rsidRDefault="004C3AA9" w:rsidP="004C3AA9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 w:eastAsia="ru-RU"/>
        </w:rPr>
        <w:drawing>
          <wp:inline distT="0" distB="0" distL="0" distR="0">
            <wp:extent cx="374332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9"/>
        <w:gridCol w:w="3204"/>
        <w:gridCol w:w="2917"/>
      </w:tblGrid>
      <w:tr w:rsidR="004C3AA9">
        <w:trPr>
          <w:jc w:val="center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Вербальный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Кинетический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Габаритный</w:t>
            </w:r>
          </w:p>
        </w:tc>
      </w:tr>
      <w:tr w:rsidR="004C3AA9">
        <w:trPr>
          <w:jc w:val="center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verbum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слово)</w:t>
            </w:r>
          </w:p>
          <w:p w:rsidR="004C3AA9" w:rsidRDefault="004C3AA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Мнение о человеке,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которое формируется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основе вербальной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продукции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Мнение, которое создается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человеке на основе его </w:t>
            </w:r>
            <w:r>
              <w:rPr>
                <w:rFonts w:ascii="Times New Roman" w:hAnsi="Times New Roman" w:cs="Times New Roman"/>
                <w:lang w:val="ru-RU"/>
              </w:rPr>
              <w:br/>
              <w:t>кинетики (от греч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тносящийся к движению»),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харак-теристика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типичных движений и положений в пространстве частей его тела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Мнение, которое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руется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 человеке по его внешнему виду (конструкция, одежда, прическа, </w:t>
            </w:r>
            <w:r>
              <w:rPr>
                <w:rFonts w:ascii="Times New Roman" w:hAnsi="Times New Roman" w:cs="Times New Roman"/>
                <w:lang w:val="ru-RU"/>
              </w:rPr>
              <w:br/>
              <w:t>макияж, аксессуары)</w:t>
            </w:r>
          </w:p>
        </w:tc>
      </w:tr>
      <w:tr w:rsidR="004C3AA9">
        <w:trPr>
          <w:jc w:val="center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38 % впечатлений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от того, что слышим:</w:t>
            </w:r>
          </w:p>
        </w:tc>
        <w:tc>
          <w:tcPr>
            <w:tcW w:w="6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55 % впечатлений определяется тем, что видим:</w:t>
            </w:r>
          </w:p>
        </w:tc>
      </w:tr>
      <w:tr w:rsidR="004C3AA9">
        <w:trPr>
          <w:jc w:val="center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тон, высота, тембр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пространственная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органи-зация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общении;</w:t>
            </w:r>
          </w:p>
          <w:p w:rsidR="004C3AA9" w:rsidRDefault="004C3AA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мимика, жесты;</w:t>
            </w:r>
          </w:p>
          <w:p w:rsidR="004C3AA9" w:rsidRDefault="004C3AA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зрительный контакт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(60–70 % времени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димо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встречаться взглядом)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внешнее неприятие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блокирует информацию </w:t>
            </w:r>
            <w:r>
              <w:rPr>
                <w:rFonts w:ascii="Times New Roman" w:hAnsi="Times New Roman" w:cs="Times New Roman"/>
                <w:lang w:val="ru-RU"/>
              </w:rPr>
              <w:br/>
              <w:t>об ученике</w:t>
            </w:r>
          </w:p>
        </w:tc>
      </w:tr>
    </w:tbl>
    <w:p w:rsidR="004C3AA9" w:rsidRDefault="004C3AA9" w:rsidP="004C3AA9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Габаритный имидж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Значение внешнего вида заключается не только в том, что он значительно влияет на то, что другие думают о Вас, но и на то, что Вы думаете о себе.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человек имеет «ухоженный вид», он получает положительную самооценку и уверенность в себе.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принцип габаритного имиджа – Вы должны сами получать удовольствие от своего внешнего облика.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325 учащимся начальных классов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Волгограда предлагали фотографии. Они позитивно оценивали педагогов: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 с атлетическим телосложением, с продолговатым и круглым типом лица,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одетых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светлую, яркую одежду;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худощавых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но скрывающих худобу посредством одежды.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желаемый учитель начальных классов: улыбающаяся стройная женщина, с аккуратной прической, открытым взглядом, одевающая юбки, блузы, блузоны зеленых, красных,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розовых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желтых тонов.</w:t>
      </w:r>
      <w:proofErr w:type="gramEnd"/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нравится, если она одета в черное, темно-коричневое, серое, если у нее хмурое выражение лица.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Старшеклассники положительно оценивают учителя атлетического или худощавого телосложения, с продолговатым типом лица: деловой, стройный, в хорошей физической форме, требовательный, уравновешенный, внешний вид которого внушает, что он может добиться того, чего хочет.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Если лицо круглое, учительница добрая, слабая, беззащитная; с треугольным лицом – злая, язвительная, сухарь; с грушевидной фигурой – «душка», «мамочка», веселая. </w:t>
      </w:r>
      <w:proofErr w:type="gramEnd"/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00"/>
        <w:gridCol w:w="964"/>
        <w:gridCol w:w="1987"/>
        <w:gridCol w:w="949"/>
      </w:tblGrid>
      <w:tr w:rsidR="004C3AA9">
        <w:trPr>
          <w:jc w:val="center"/>
        </w:trPr>
        <w:tc>
          <w:tcPr>
            <w:tcW w:w="5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Предпочтение цветов</w:t>
            </w:r>
          </w:p>
        </w:tc>
      </w:tr>
      <w:tr w:rsidR="004C3AA9">
        <w:trPr>
          <w:jc w:val="center"/>
        </w:trPr>
        <w:tc>
          <w:tcPr>
            <w:tcW w:w="3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Старшеклассники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spacing w:val="45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>Педагоги</w:t>
            </w:r>
          </w:p>
        </w:tc>
      </w:tr>
      <w:tr w:rsidR="004C3AA9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43 %</w:t>
            </w:r>
          </w:p>
        </w:tc>
      </w:tr>
      <w:tr w:rsidR="004C3AA9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79 %</w:t>
            </w:r>
          </w:p>
        </w:tc>
      </w:tr>
      <w:tr w:rsidR="004C3AA9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69 %</w:t>
            </w:r>
          </w:p>
        </w:tc>
      </w:tr>
      <w:tr w:rsidR="004C3AA9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57 %</w:t>
            </w:r>
          </w:p>
        </w:tc>
      </w:tr>
      <w:tr w:rsidR="004C3AA9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голубой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Красный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цвет поднимает настроение, улучшает работоспособность, увеличивает энергетику. Это доминирующий энергичный цвет, который подавляет Вас и Ваше окружение. Поэтому он считается неподходящим для работы с аудиторией.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«горячий», вибрирующий, сверкающий – тяжелый и неподходящий почти для всех оттенков кожи.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яркий, привлекающий к себе внимание, поднимает настроение, вызывает желание действовать, прилагать усилия.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Зеленый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спокойным цветом, создающим приятное настроение, вызывающим богатые ассоциации.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спокойный цвет, он совершенно не привлекает к себе внимания и выгодно оттеняет Вашу внешность.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Синий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относится к категории устойчивых цветов, он способствует концентрации внимания, при этом успокаивает нервную систему и повышает работоспособность.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Фиолетовый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считается противоречивым цветом, так как в равной мере и привлекает, и отталкивает, в некоторых случаях вызывает грусть.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является слишком контрастным, он угнетающе действует на психику. 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отбрасывает блики и зрительно увеличивает пространство и вещи, поэтому вызывает утомление и усталость.</w:t>
      </w:r>
    </w:p>
    <w:p w:rsidR="004C3AA9" w:rsidRDefault="004C3AA9" w:rsidP="004C3AA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Лист рефлексии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 Считаете ли Вы тему педагогического совета актуальной? 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Да, нет, другое: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 Считаете ли Вы эффективным проведение педагогического совета в предложенной форме?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Да, нет, другое: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___________________________________________.</w:t>
      </w:r>
    </w:p>
    <w:p w:rsidR="004C3AA9" w:rsidRDefault="004C3AA9" w:rsidP="004C3AA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3) Оцените виды деятельности по пятибалльной системе:</w:t>
      </w:r>
    </w:p>
    <w:tbl>
      <w:tblPr>
        <w:tblW w:w="8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51"/>
        <w:gridCol w:w="1099"/>
      </w:tblGrid>
      <w:tr w:rsidR="004C3AA9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деятельности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AA9" w:rsidRDefault="004C3AA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Баллы</w:t>
            </w:r>
          </w:p>
        </w:tc>
      </w:tr>
      <w:tr w:rsidR="004C3AA9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Деятельность на этапе подготовки к педсовету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C3AA9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Введение в проблему (теоретическая часть)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C3AA9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в группах над обобщенным образом-идеалом педагога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C3AA9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Практикум по определению имиджа педагога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C3AA9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Консультации специалистов по проблемам габаритного имиджа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C3AA9">
        <w:trPr>
          <w:jc w:val="center"/>
        </w:trPr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Принятие решения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AA9" w:rsidRDefault="004C3AA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 Отметьте состояние, которое Вы испытываете в процессе заседания педсовета: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интерес, удовлетворение, раздражение;</w:t>
      </w:r>
    </w:p>
    <w:p w:rsidR="004C3AA9" w:rsidRDefault="004C3AA9" w:rsidP="004C3AA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скука, беспокойство, эмоциональный подъем.</w:t>
      </w:r>
    </w:p>
    <w:p w:rsidR="00B30A15" w:rsidRDefault="00B30A15"/>
    <w:sectPr w:rsidR="00B30A15" w:rsidSect="009F16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AA9"/>
    <w:rsid w:val="004C3AA9"/>
    <w:rsid w:val="00B3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C3A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4C3AA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4C3AA9"/>
    <w:rPr>
      <w:sz w:val="20"/>
      <w:szCs w:val="20"/>
    </w:rPr>
  </w:style>
  <w:style w:type="character" w:customStyle="1" w:styleId="Heading">
    <w:name w:val="Heading"/>
    <w:uiPriority w:val="99"/>
    <w:rsid w:val="004C3AA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C3AA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C3AA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C3AA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C3AA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C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2E316FCF7F744A937F512A9C54295" ma:contentTypeVersion="49" ma:contentTypeDescription="Создание документа." ma:contentTypeScope="" ma:versionID="5cff0f11711366f0a1f1aa11876e16e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AWJJH2MPE6E2-80141588-2</_dlc_DocId>
    <_dlc_DocIdUrl xmlns="4a252ca3-5a62-4c1c-90a6-29f4710e47f8">
      <Url>http://edu-sps.koiro.local/Kostroma_EDU/licei20/licei20-old/_layouts/15/DocIdRedir.aspx?ID=AWJJH2MPE6E2-80141588-2</Url>
      <Description>AWJJH2MPE6E2-80141588-2</Description>
    </_dlc_DocIdUrl>
  </documentManagement>
</p:properties>
</file>

<file path=customXml/itemProps1.xml><?xml version="1.0" encoding="utf-8"?>
<ds:datastoreItem xmlns:ds="http://schemas.openxmlformats.org/officeDocument/2006/customXml" ds:itemID="{1EADFD85-E64D-4B7B-B303-61B8AA72B80B}"/>
</file>

<file path=customXml/itemProps2.xml><?xml version="1.0" encoding="utf-8"?>
<ds:datastoreItem xmlns:ds="http://schemas.openxmlformats.org/officeDocument/2006/customXml" ds:itemID="{A0AB2D8F-B44B-4651-81AC-FB1198DF8C57}"/>
</file>

<file path=customXml/itemProps3.xml><?xml version="1.0" encoding="utf-8"?>
<ds:datastoreItem xmlns:ds="http://schemas.openxmlformats.org/officeDocument/2006/customXml" ds:itemID="{29017F33-9DA8-4EDF-A9E8-6C6B14562B03}"/>
</file>

<file path=customXml/itemProps4.xml><?xml version="1.0" encoding="utf-8"?>
<ds:datastoreItem xmlns:ds="http://schemas.openxmlformats.org/officeDocument/2006/customXml" ds:itemID="{94999B72-3D97-4AC2-8412-7996BA0D3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2193</Words>
  <Characters>12504</Characters>
  <Application>Microsoft Office Word</Application>
  <DocSecurity>0</DocSecurity>
  <Lines>104</Lines>
  <Paragraphs>29</Paragraphs>
  <ScaleCrop>false</ScaleCrop>
  <Company>Microsoft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2014-02-25T20:09:00Z</dcterms:created>
  <dcterms:modified xsi:type="dcterms:W3CDTF">2014-02-25T20:13:00Z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0x010100F482E316FCF7F744A937F512A9C54295</vt:lpwstr>
  </property>
  <property fmtid="{D5CDD505-2E9C-101B-9397-08002B2CF9AE}" pid="3" name="_dlc_DocIdItemGuid">
    <vt:lpwstr>82821edc-864d-41b4-950d-5f4aa32b33e1</vt:lpwstr>
  </property>
</Properties>
</file>