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B6" w:rsidRDefault="004302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образовательное учреждение города Костромы</w:t>
      </w:r>
    </w:p>
    <w:p w:rsidR="004302B6" w:rsidRDefault="004302B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«Лицей № 20»</w:t>
      </w:r>
    </w:p>
    <w:p w:rsidR="004302B6" w:rsidRDefault="004302B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190"/>
        <w:gridCol w:w="3190"/>
        <w:gridCol w:w="3191"/>
      </w:tblGrid>
      <w:tr w:rsidR="004302B6">
        <w:tc>
          <w:tcPr>
            <w:tcW w:w="3190" w:type="dxa"/>
          </w:tcPr>
          <w:p w:rsidR="004302B6" w:rsidRDefault="004302B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___________ИН. Шиц</w:t>
            </w: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02B6" w:rsidRDefault="004302B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302B6" w:rsidRDefault="004302B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лицей № 20</w:t>
            </w: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Г.Н. Шилова</w:t>
            </w: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B6" w:rsidRDefault="004302B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02B6" w:rsidRDefault="004302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нормах профессиональной этики педагогических работников</w:t>
      </w:r>
    </w:p>
    <w:p w:rsidR="004302B6" w:rsidRDefault="004302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Конституции Российской Федерации, Федеральных законов от 25.12.2008 г. № 273-Ф3 «О противодействии коррупции» и  29.12.2012 г. № 273-Ф3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РФ от 12.08.2002г. № 885 «Об утверждении общих принципов служебного поведения государственных служащих», указа Президента РФ от 07.05.2012 г. №597 «О мероприятиях по реализации государственной социальной политики», приказа департамента образования и науки Костромской области № 97 от 27.01.2014 г. «Об утверждении примерного кодекса профессиональной этики педагогических работников образовательных организаций Костромской области» и иных нормативных правовых актов РФ.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дополняет правила, установленные законодательством РФ  об образовании.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общеобразовательного учреждения (далее – Учреждение). Это инструмент, призванный помочь педагогическим работникам ответить на вопросы, связанные с профессиональным  поведением и проблемами, возникающими между участниками отношений в сфере образования.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Настоящее Положение служит целям: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повышения доверия граждан к Учреждению;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содействия укреплению авторитета и обеспечению единых норм поведения работников Учреждению;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регулирование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в Учреждении благоприятной и безопасной обстановки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Положениям.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Педагогический работник, осуществляющий педагогическую деятельность или поступающий на работу в Учреждение, вправе, изучив содержание настоящего Положения, принять для себя его нормы или отказаться от педагогической деятельности в данном Учреждении.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Обязательства педагогических работников при осуществлении профессиональной деятельности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Педагогические работники при любых обстоятельствах должны сохранять честь и достоинство, присущие их деятельности.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законность;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объективность;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компетентность;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независимость;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тщательность;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справедливость;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честность;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гуманность;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демократичность;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профессионализм;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взаимоуважение;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конфиденциальность.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Педагогические работники, осознавая ответственность перед гражданами, обществом государством, призваны: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пределах полномочий;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уведомлять администрацию Учреждения обо всех случаях обращения к ним каких-либо  лиц в целях склонения к совершению коррупционных правонарушений;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соблюдать установленные действующим законодательством ограничения и запреты;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 участниками отношений в сфере образования;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проявлять толерантность к обычаям и традициям народов 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придерживаться правил делового поведения и этических норм, связанных с осуществлением возложенных на Учреждение социальных функций;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требовательными к себе, стремиться к самосовершенствованию;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обеспечивать регулярное обновление и развитие профессиональных знаний и навыков;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все усилия по продвижению демократии и прав человека через образование;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терять чувство меры и самообладания;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русского языка, культуры своей речи, не допускать использования ругательств, грубых и оскорбительных высказываний;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поддерживать порядок на рабочем месте;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соблюдать деловой стиль, опрятность, аккуратность и чувство меры во внешнем виде.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ясности, обеспечивающей доступность и простоту в общении;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грамотности, основанной на использовании общепринятых правил русского литературного языка;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содержательности, выражающей в продуманности, осмыслении и информативности обращения;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доказательность, включающей в себя достоверность и объективность информации;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лаконичности, отражающей краткости и понятность речи;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уместности, означающей необходимость и важность сказанного применительно к конкретной ситуации.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процессе своей профессиональной деятельности педагогические работники обязаны воздерживаться от: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Учреждения;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пренебрежительных отзывов о деятельности своего Учреждения или проведения необоснованных сравнений его с другими Учреждениями;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преувеличения своей значимости и профессиональных возможностей;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проявления лести, лицемерия, назойливости, лжи и лукавства;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высказываний, которые могут быть истолкованы как оскорбления в адрес определенных социальных, национальных или конфессиональных групп;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грубости, злой иронии пренебрежительного тона заносчивости, предвзятых замечаний, предъявления неправомерных, незаслуженных обвинений;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разрешении конфликтной ситуации, возникшей между педагогическими работниками, приоритетным является учет интересов Учреждения в целом.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Если педагогический работник не уверен в том, как действовать в сложной этической ситуации, он имеет право обратиться в комиссию Учреждения по профессиональной этике за разъяснением, в котором ему не может быть отказано.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Педагогический работник в своей профессиональной деятельности соблюдает деловой стиль в одежде.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Обязательства педагогических работников перед учащимися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Педагогические работники в процессе взаимодействия с учащимися: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признают уникальность, индивидуальность  и определенные личные потребности каждого;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сами выбирают подходящий стиль общения, основанный на взаимном уважении;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стараются обеспечить поддержку каждому для наилучшего раскрытия и применения его потенциала;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поведения и достижений учащихся,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4302B6" w:rsidRDefault="004302B6" w:rsidP="00530CC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проявляют толерантность;</w:t>
      </w:r>
    </w:p>
    <w:p w:rsidR="004302B6" w:rsidRPr="00530CC8" w:rsidRDefault="004302B6" w:rsidP="00530CC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CC8">
        <w:rPr>
          <w:sz w:val="24"/>
          <w:szCs w:val="24"/>
        </w:rPr>
        <w:t xml:space="preserve"> </w:t>
      </w:r>
      <w:r w:rsidRPr="00530CC8">
        <w:rPr>
          <w:rFonts w:ascii="Times New Roman" w:hAnsi="Times New Roman" w:cs="Times New Roman"/>
          <w:sz w:val="24"/>
          <w:szCs w:val="24"/>
        </w:rPr>
        <w:t>уважает честь и достоинство ребёнка, не может ни санкционировать, ни оставить без внимания любые формы проявления жестокости или унижения по отношению к ребёнку.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CC8">
        <w:rPr>
          <w:rFonts w:ascii="Times New Roman" w:hAnsi="Times New Roman" w:cs="Times New Roman"/>
          <w:sz w:val="24"/>
          <w:szCs w:val="24"/>
        </w:rPr>
        <w:t xml:space="preserve"> защищают их интересы и благосостояние</w:t>
      </w:r>
      <w:r>
        <w:rPr>
          <w:rFonts w:ascii="Times New Roman" w:hAnsi="Times New Roman" w:cs="Times New Roman"/>
          <w:sz w:val="24"/>
          <w:szCs w:val="24"/>
        </w:rPr>
        <w:t xml:space="preserve"> и прилагают все усилия для того, чтобы защитить их от физического и (или) психологического насилия;</w:t>
      </w:r>
    </w:p>
    <w:p w:rsidR="004302B6" w:rsidRDefault="004302B6" w:rsidP="00530CC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всевозможные меры, чтобы уберечь их от сексуального домогательства и (или) насилия;</w:t>
      </w:r>
    </w:p>
    <w:p w:rsidR="004302B6" w:rsidRPr="00530CC8" w:rsidRDefault="004302B6" w:rsidP="00530CC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CC8">
        <w:rPr>
          <w:rFonts w:ascii="Times New Roman" w:hAnsi="Times New Roman" w:cs="Times New Roman"/>
          <w:sz w:val="24"/>
          <w:szCs w:val="24"/>
        </w:rPr>
        <w:t>обязаны хранить в тайне информацию об обучающихся, доверенную ему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законодательством.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прививают им ценности, созвучные международным стандартам прав человека;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вселяют в них чувство, что они являются частью взаимно посвященного общества, где есть место для каждого;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стремятся стать для них положительным примером;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применяют свою власть с соблюдением законодательных и моральных норм и состраданием;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гарантируются, что особые отношения между ними не будут никогда использованы как идеологический или религиозный инструмент.</w:t>
      </w:r>
    </w:p>
    <w:p w:rsidR="004302B6" w:rsidRDefault="004302B6" w:rsidP="00530CC8">
      <w:pPr>
        <w:pStyle w:val="12"/>
        <w:numPr>
          <w:ilvl w:val="0"/>
          <w:numId w:val="1"/>
        </w:numPr>
        <w:shd w:val="clear" w:color="auto" w:fill="auto"/>
        <w:tabs>
          <w:tab w:val="clear" w:pos="0"/>
        </w:tabs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43C51">
        <w:rPr>
          <w:sz w:val="24"/>
          <w:szCs w:val="24"/>
        </w:rPr>
        <w:t xml:space="preserve"> общении со своими обучающимися и воспитанниками и во всех остальных случаях, педагог уважителен, вежлив и корректен. Он знает и соблюдает нормы этикета, подходящие для каждой отдельно взятой ситуации.</w:t>
      </w:r>
    </w:p>
    <w:p w:rsidR="004302B6" w:rsidRPr="00243C51" w:rsidRDefault="004302B6" w:rsidP="00530CC8">
      <w:pPr>
        <w:pStyle w:val="12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4302B6" w:rsidRDefault="004302B6" w:rsidP="00530CC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процессе взаимодействия с учащимися педагогические работники обязаны воздерживаться от: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навязывания им своих взглядов, убеждений и предпочтений;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оценки их личности и личности их законных представителей;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предвзятой и необъективной оценки их деятельности и поступков;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предвзятой и необъективной оценки действий законных представителей учащихся;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 от объяснения сложного материала со ссылкой на личностные и психологические недостатки учащихся, а также из-за отсутствия времени для объяснения. При действительном отсутствии времени необходимо оговорить время консультации, удобное для обеих сторон;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платы за образовательные услуги (консультации, подготовку к олимпиадам и т.п.);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на учебных занятиях явной политической или религиозной агитации;</w:t>
      </w:r>
    </w:p>
    <w:p w:rsidR="004302B6" w:rsidRPr="0010388E" w:rsidRDefault="004302B6" w:rsidP="0010388E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критики внутрисемейных</w:t>
      </w:r>
      <w:r w:rsidRPr="0010388E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ностей и верований учащихся (к</w:t>
      </w:r>
      <w:r w:rsidRPr="0010388E">
        <w:rPr>
          <w:rFonts w:ascii="Times New Roman" w:hAnsi="Times New Roman" w:cs="Times New Roman"/>
          <w:sz w:val="24"/>
          <w:szCs w:val="24"/>
        </w:rPr>
        <w:t>онструктивное обсуждение их возможно только со взрослыми членами семьи при полном и добровольном их согласии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употребления алкогольных напитков накануне и во время исполнения должностных обязанностей;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курения в помещениях и на территории Учреждения.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Обязательства педагогических работников перед законными представителями учащихся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Педагогические работники в процессе взаимодействия с законными представителями учащихся должны: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помнить, что большинство обратившихся законных представителей учащихся,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Учреждения в целом;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начинать общение с приветствия;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проявлять внимательность, тактичность, доброжелательность, желание помочь;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выслушать обращения и уяснить суть изложенной проблемы, при необходимости в корректной форме задать уточняющие вопросы;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4302B6" w:rsidRDefault="004302B6" w:rsidP="0010388E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решение по существу обращения (при недостатке полномочий сообщить координаты полномочного лица).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процессе взаимодействия с законными представителями учащихся педагогические работники не должны: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заставлять их необоснованно долго ожидать приема;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перебивать их в грубой форме;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раздражения и недовольства по отношению к ним;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разговаривать по телефону, игнорируя их присутствие;</w:t>
      </w:r>
    </w:p>
    <w:p w:rsidR="004302B6" w:rsidRPr="0010388E" w:rsidRDefault="004302B6" w:rsidP="0010388E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разглашать высказанное учащимися мнение о своих законных представителях;</w:t>
      </w:r>
      <w:r w:rsidRPr="00103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10388E">
        <w:rPr>
          <w:rFonts w:ascii="Times New Roman" w:hAnsi="Times New Roman" w:cs="Times New Roman"/>
          <w:sz w:val="24"/>
          <w:szCs w:val="24"/>
        </w:rPr>
        <w:t>ередавать такое мнение другой стороне можно лишь с согласия лица, довершившего педагогическому работнику упомянутое мнение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388E">
        <w:rPr>
          <w:rFonts w:ascii="Times New Roman" w:hAnsi="Times New Roman" w:cs="Times New Roman"/>
          <w:sz w:val="24"/>
          <w:szCs w:val="24"/>
        </w:rPr>
        <w:t>.</w:t>
      </w:r>
    </w:p>
    <w:p w:rsidR="004302B6" w:rsidRPr="00163BA3" w:rsidRDefault="004302B6" w:rsidP="00163BA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переносить свое отношение к законным представителям учащихся на оценку личности и достижений их детей.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Педагогические работники должны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Рекомендуется не принимать на свой счет обидных и несправедливых замечаний, неуместных острот, насмешек, не допускать втягивая в конфликтную ситуацию или скандал.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случае конфликтного поведения со стороны законного представителя учащегося, необходимо принять меры для того, чтобы снять его эмоциональное напряжение, а затем спокойно разъяснить ему решения вопроса.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Обязательства педагогических работников перед коллегами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Педагогические работники в процессе взаимодействия с коллегами: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поддерживают атмосферу коллегиальности, уважая их профессиональные мнения и убеждения;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готовы предложить совет и помощь коллегам, находящимся в начале своего профессионального пути;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поддерживают и продвигают их интересы;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помогают друг другу в процессе взаимного оценивания, предусмотренного действующим законодательством и локальными актами Учреждения.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В процессе взаимодействия с коллегами педагогические работники обязаны воздерживаться от: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предвзятого и необъективного отношения к коллегам;</w:t>
      </w:r>
    </w:p>
    <w:p w:rsidR="004302B6" w:rsidRDefault="004302B6" w:rsidP="00163BA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обсуждения их недостатков и личной жизни.</w:t>
      </w:r>
    </w:p>
    <w:p w:rsidR="004302B6" w:rsidRPr="00163BA3" w:rsidRDefault="004302B6" w:rsidP="00163BA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A3">
        <w:rPr>
          <w:rFonts w:ascii="Times New Roman" w:hAnsi="Times New Roman" w:cs="Times New Roman"/>
          <w:sz w:val="24"/>
          <w:szCs w:val="24"/>
        </w:rPr>
        <w:t>обсуждения коллег  в присутствии обучающихся и воспитанников или других лиц.</w:t>
      </w:r>
    </w:p>
    <w:p w:rsidR="004302B6" w:rsidRPr="00163BA3" w:rsidRDefault="004302B6" w:rsidP="00163BA3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Pr="00163BA3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Обязательства педагогических работников перед администрацией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Обязательства администрации Учреждения перед педагогическими работниками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Быть для других педагогических работников образцом профессионализма и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Делать все возможное для полного раскрытия способностей и умений каждого педагогического работника.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учащихся.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Представителям администрации следует: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пресекать интриги, слухи, сплетни, проявления нечестности, подлости, лицемерия в коллективе;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рассмотрение без промедления фактов нарушения норм профессиональной этики и принятия по ним объективных  решений;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максимальной открытости и прозрачности деятельности 00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оставаться скромным в потребностях и запросах, как на работе, так и в быту.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Представитель администрации не имеет морального права: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перекладывать свою ответственность на подчиненных;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служебное положение в личных интересах;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формализм, чванство, высокомерие, грубость;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наушничества и доносительства в коллективе;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обсуждать с подчиненными действия вышестоящих  руководителей;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 отношений;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демонстративно приближать к себе своих любимцев, делегировать им те или иные полномочия, не соответствующие их статусы, незаслуженно их поощрять, награждать, необоснованно предоставлять им доступ к материальным и нематериальным ресурсам;</w:t>
      </w:r>
    </w:p>
    <w:p w:rsidR="004302B6" w:rsidRDefault="004302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Контроль за соблюдением настоящего Положения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своей деятельности комиссия руководствуется действующим законодательством об образовании, уставом Учреждения, настоящим Положением и  Положением комиссии по профессиональной этике.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Ответственность за нарушение настоящего Положения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B6" w:rsidRPr="00163BA3" w:rsidRDefault="004302B6" w:rsidP="00163BA3">
      <w:pPr>
        <w:pStyle w:val="12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317" w:lineRule="exact"/>
        <w:ind w:left="20" w:right="40" w:firstLine="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аттестации, </w:t>
      </w:r>
      <w:r w:rsidRPr="00243C51">
        <w:rPr>
          <w:sz w:val="24"/>
          <w:szCs w:val="24"/>
        </w:rPr>
        <w:t>установлении стиму</w:t>
      </w:r>
      <w:r>
        <w:rPr>
          <w:sz w:val="24"/>
          <w:szCs w:val="24"/>
        </w:rPr>
        <w:t>лирующих надбавок и награждении</w:t>
      </w:r>
      <w:r w:rsidRPr="00163BA3">
        <w:rPr>
          <w:sz w:val="24"/>
          <w:szCs w:val="24"/>
        </w:rPr>
        <w:t xml:space="preserve"> и влечет моральное воздействие, либо одно из установленных трудовым законодательством дисциплинарных взысканий.</w:t>
      </w:r>
    </w:p>
    <w:p w:rsidR="004302B6" w:rsidRDefault="0043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2B6" w:rsidRDefault="00430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02B6" w:rsidSect="001038D9">
      <w:pgSz w:w="11906" w:h="16838"/>
      <w:pgMar w:top="567" w:right="566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8B409C"/>
    <w:multiLevelType w:val="multilevel"/>
    <w:tmpl w:val="8E62BC7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841BC"/>
    <w:multiLevelType w:val="multilevel"/>
    <w:tmpl w:val="02D8759A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FE"/>
    <w:rsid w:val="0010388E"/>
    <w:rsid w:val="001038D9"/>
    <w:rsid w:val="00163BA3"/>
    <w:rsid w:val="00243C51"/>
    <w:rsid w:val="002537F8"/>
    <w:rsid w:val="004302B6"/>
    <w:rsid w:val="00530CC8"/>
    <w:rsid w:val="00654ADB"/>
    <w:rsid w:val="0080695F"/>
    <w:rsid w:val="00946DFE"/>
    <w:rsid w:val="00BA1902"/>
    <w:rsid w:val="00E53ED2"/>
    <w:rsid w:val="00E7025A"/>
    <w:rsid w:val="00F2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D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1038D9"/>
    <w:rPr>
      <w:rFonts w:ascii="Symbol" w:eastAsia="Times New Roman" w:hAnsi="Symbol" w:cs="Symbol"/>
    </w:rPr>
  </w:style>
  <w:style w:type="character" w:customStyle="1" w:styleId="WW8Num1z1">
    <w:name w:val="WW8Num1z1"/>
    <w:uiPriority w:val="99"/>
    <w:rsid w:val="001038D9"/>
    <w:rPr>
      <w:rFonts w:ascii="Courier New" w:hAnsi="Courier New" w:cs="Courier New"/>
    </w:rPr>
  </w:style>
  <w:style w:type="character" w:customStyle="1" w:styleId="WW8Num1z2">
    <w:name w:val="WW8Num1z2"/>
    <w:uiPriority w:val="99"/>
    <w:rsid w:val="001038D9"/>
    <w:rPr>
      <w:rFonts w:ascii="Wingdings" w:hAnsi="Wingdings" w:cs="Wingdings"/>
    </w:rPr>
  </w:style>
  <w:style w:type="character" w:customStyle="1" w:styleId="WW8Num1z3">
    <w:name w:val="WW8Num1z3"/>
    <w:uiPriority w:val="99"/>
    <w:rsid w:val="001038D9"/>
    <w:rPr>
      <w:rFonts w:ascii="Symbol" w:hAnsi="Symbol" w:cs="Symbol"/>
    </w:rPr>
  </w:style>
  <w:style w:type="character" w:customStyle="1" w:styleId="WW8Num2z0">
    <w:name w:val="WW8Num2z0"/>
    <w:uiPriority w:val="99"/>
    <w:rsid w:val="001038D9"/>
    <w:rPr>
      <w:rFonts w:ascii="Symbol" w:hAnsi="Symbol" w:cs="Symbol"/>
    </w:rPr>
  </w:style>
  <w:style w:type="character" w:customStyle="1" w:styleId="WW8Num2z1">
    <w:name w:val="WW8Num2z1"/>
    <w:uiPriority w:val="99"/>
    <w:rsid w:val="001038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1038D9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1038D9"/>
  </w:style>
  <w:style w:type="paragraph" w:customStyle="1" w:styleId="a">
    <w:name w:val="Заголовок"/>
    <w:basedOn w:val="Normal"/>
    <w:next w:val="BodyText"/>
    <w:uiPriority w:val="99"/>
    <w:rsid w:val="001038D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03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FE3"/>
    <w:rPr>
      <w:rFonts w:ascii="Calibri" w:hAnsi="Calibri" w:cs="Calibri"/>
      <w:lang w:eastAsia="ar-SA"/>
    </w:rPr>
  </w:style>
  <w:style w:type="paragraph" w:styleId="List">
    <w:name w:val="List"/>
    <w:basedOn w:val="BodyText"/>
    <w:uiPriority w:val="99"/>
    <w:rsid w:val="001038D9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1038D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1038D9"/>
    <w:pPr>
      <w:suppressLineNumbers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1038D9"/>
    <w:pPr>
      <w:ind w:left="720"/>
    </w:pPr>
  </w:style>
  <w:style w:type="paragraph" w:customStyle="1" w:styleId="a0">
    <w:name w:val="Содержимое таблицы"/>
    <w:basedOn w:val="Normal"/>
    <w:uiPriority w:val="99"/>
    <w:rsid w:val="001038D9"/>
    <w:pPr>
      <w:suppressLineNumbers/>
    </w:pPr>
  </w:style>
  <w:style w:type="paragraph" w:customStyle="1" w:styleId="a1">
    <w:name w:val="Заголовок таблицы"/>
    <w:basedOn w:val="a0"/>
    <w:uiPriority w:val="99"/>
    <w:rsid w:val="001038D9"/>
    <w:pPr>
      <w:jc w:val="center"/>
    </w:pPr>
    <w:rPr>
      <w:b/>
      <w:bCs/>
    </w:rPr>
  </w:style>
  <w:style w:type="character" w:customStyle="1" w:styleId="a2">
    <w:name w:val="Основной текст_"/>
    <w:basedOn w:val="DefaultParagraphFont"/>
    <w:link w:val="12"/>
    <w:uiPriority w:val="99"/>
    <w:locked/>
    <w:rsid w:val="00530CC8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Normal"/>
    <w:link w:val="a2"/>
    <w:uiPriority w:val="99"/>
    <w:rsid w:val="00530CC8"/>
    <w:pPr>
      <w:widowControl w:val="0"/>
      <w:shd w:val="clear" w:color="auto" w:fill="FFFFFF"/>
      <w:suppressAutoHyphens w:val="0"/>
      <w:spacing w:before="660" w:after="0" w:line="322" w:lineRule="exact"/>
      <w:ind w:hanging="400"/>
    </w:pPr>
    <w:rPr>
      <w:rFonts w:cs="Times New Roman"/>
      <w:spacing w:val="5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AWJJH2MPE6E2-1995374774-13</_dlc_DocId>
    <_dlc_DocIdUrl xmlns="4a252ca3-5a62-4c1c-90a6-29f4710e47f8">
      <Url>http://edu-sps.koiro.local/Kostroma_EDU/licei20/_layouts/15/DocIdRedir.aspx?ID=AWJJH2MPE6E2-1995374774-13</Url>
      <Description>AWJJH2MPE6E2-1995374774-13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D9809556438F4B8097F5B6555A4869" ma:contentTypeVersion="49" ma:contentTypeDescription="Создание документа." ma:contentTypeScope="" ma:versionID="67f136922b77929884f9d347b327be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B358033-8746-4698-965B-168837EB5FBA}"/>
</file>

<file path=customXml/itemProps2.xml><?xml version="1.0" encoding="utf-8"?>
<ds:datastoreItem xmlns:ds="http://schemas.openxmlformats.org/officeDocument/2006/customXml" ds:itemID="{3F0471D8-C900-4927-BE5F-9E16886A5432}"/>
</file>

<file path=customXml/itemProps3.xml><?xml version="1.0" encoding="utf-8"?>
<ds:datastoreItem xmlns:ds="http://schemas.openxmlformats.org/officeDocument/2006/customXml" ds:itemID="{2C8C44CB-7AB3-41C2-8F8D-D5D0ED2CC10B}"/>
</file>

<file path=customXml/itemProps4.xml><?xml version="1.0" encoding="utf-8"?>
<ds:datastoreItem xmlns:ds="http://schemas.openxmlformats.org/officeDocument/2006/customXml" ds:itemID="{FD275104-89E9-4703-A1C5-A2FDF2B3A64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3098</Words>
  <Characters>17661</Characters>
  <Application>Microsoft Office Outlook</Application>
  <DocSecurity>0</DocSecurity>
  <Lines>0</Lines>
  <Paragraphs>0</Paragraphs>
  <ScaleCrop>false</ScaleCrop>
  <Company>Лицей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 города Костромы</dc:title>
  <dc:subject/>
  <dc:creator>USER</dc:creator>
  <cp:keywords/>
  <dc:description/>
  <cp:lastModifiedBy>Люба</cp:lastModifiedBy>
  <cp:revision>2</cp:revision>
  <cp:lastPrinted>2014-02-19T15:27:00Z</cp:lastPrinted>
  <dcterms:created xsi:type="dcterms:W3CDTF">2014-11-10T15:35:00Z</dcterms:created>
  <dcterms:modified xsi:type="dcterms:W3CDTF">2014-11-10T15:35:00Z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0x010100F6D9809556438F4B8097F5B6555A4869</vt:lpwstr>
  </property>
  <property fmtid="{D5CDD505-2E9C-101B-9397-08002B2CF9AE}" pid="3" name="_dlc_DocIdItemGuid">
    <vt:lpwstr>92437b13-8688-47ee-b7ab-cf99994e63fa</vt:lpwstr>
  </property>
</Properties>
</file>