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4C" w:rsidRPr="00847880" w:rsidRDefault="00222B36">
      <w:pPr>
        <w:rPr>
          <w:b/>
        </w:rPr>
      </w:pPr>
      <w:r w:rsidRPr="00847880">
        <w:rPr>
          <w:b/>
        </w:rPr>
        <w:t>Оценка ПС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2127"/>
        <w:gridCol w:w="2126"/>
        <w:gridCol w:w="855"/>
      </w:tblGrid>
      <w:tr w:rsidR="00222B36" w:rsidTr="00F8181D">
        <w:tc>
          <w:tcPr>
            <w:tcW w:w="2943" w:type="dxa"/>
          </w:tcPr>
          <w:p w:rsidR="00222B36" w:rsidRDefault="00222B36"/>
        </w:tc>
        <w:tc>
          <w:tcPr>
            <w:tcW w:w="1701" w:type="dxa"/>
          </w:tcPr>
          <w:p w:rsidR="00222B36" w:rsidRDefault="00222B36">
            <w:r>
              <w:t xml:space="preserve">Да </w:t>
            </w:r>
          </w:p>
        </w:tc>
        <w:tc>
          <w:tcPr>
            <w:tcW w:w="2127" w:type="dxa"/>
          </w:tcPr>
          <w:p w:rsidR="00222B36" w:rsidRDefault="00222B36">
            <w:r>
              <w:t xml:space="preserve">Скорее да, чем нет </w:t>
            </w:r>
          </w:p>
        </w:tc>
        <w:tc>
          <w:tcPr>
            <w:tcW w:w="2126" w:type="dxa"/>
          </w:tcPr>
          <w:p w:rsidR="00222B36" w:rsidRDefault="00222B36">
            <w:r>
              <w:t xml:space="preserve">Скорее нет, чем да </w:t>
            </w:r>
          </w:p>
        </w:tc>
        <w:tc>
          <w:tcPr>
            <w:tcW w:w="855" w:type="dxa"/>
          </w:tcPr>
          <w:p w:rsidR="00222B36" w:rsidRDefault="00222B36">
            <w:r>
              <w:t xml:space="preserve">Нет </w:t>
            </w:r>
          </w:p>
        </w:tc>
      </w:tr>
      <w:tr w:rsidR="00222B36" w:rsidTr="00F8181D">
        <w:tc>
          <w:tcPr>
            <w:tcW w:w="2943" w:type="dxa"/>
          </w:tcPr>
          <w:p w:rsidR="00222B36" w:rsidRDefault="00847880">
            <w:r>
              <w:t xml:space="preserve">Актуальность </w:t>
            </w:r>
          </w:p>
        </w:tc>
        <w:tc>
          <w:tcPr>
            <w:tcW w:w="1701" w:type="dxa"/>
          </w:tcPr>
          <w:p w:rsidR="00222B36" w:rsidRDefault="00222B36"/>
        </w:tc>
        <w:tc>
          <w:tcPr>
            <w:tcW w:w="2127" w:type="dxa"/>
          </w:tcPr>
          <w:p w:rsidR="00222B36" w:rsidRDefault="00222B36"/>
        </w:tc>
        <w:tc>
          <w:tcPr>
            <w:tcW w:w="2126" w:type="dxa"/>
          </w:tcPr>
          <w:p w:rsidR="00222B36" w:rsidRDefault="00222B36"/>
        </w:tc>
        <w:tc>
          <w:tcPr>
            <w:tcW w:w="855" w:type="dxa"/>
          </w:tcPr>
          <w:p w:rsidR="00222B36" w:rsidRDefault="00222B36"/>
        </w:tc>
      </w:tr>
      <w:tr w:rsidR="00F8181D" w:rsidTr="00F8181D">
        <w:tc>
          <w:tcPr>
            <w:tcW w:w="2943" w:type="dxa"/>
          </w:tcPr>
          <w:p w:rsidR="00F8181D" w:rsidRDefault="00F8181D">
            <w:r>
              <w:t>Практическая значимость</w:t>
            </w:r>
          </w:p>
        </w:tc>
        <w:tc>
          <w:tcPr>
            <w:tcW w:w="1701" w:type="dxa"/>
          </w:tcPr>
          <w:p w:rsidR="00F8181D" w:rsidRDefault="00F8181D"/>
        </w:tc>
        <w:tc>
          <w:tcPr>
            <w:tcW w:w="2127" w:type="dxa"/>
          </w:tcPr>
          <w:p w:rsidR="00F8181D" w:rsidRDefault="00F8181D"/>
        </w:tc>
        <w:tc>
          <w:tcPr>
            <w:tcW w:w="2126" w:type="dxa"/>
          </w:tcPr>
          <w:p w:rsidR="00F8181D" w:rsidRDefault="00F8181D"/>
        </w:tc>
        <w:tc>
          <w:tcPr>
            <w:tcW w:w="855" w:type="dxa"/>
          </w:tcPr>
          <w:p w:rsidR="00F8181D" w:rsidRDefault="00F8181D"/>
        </w:tc>
      </w:tr>
      <w:tr w:rsidR="00F8181D" w:rsidTr="00F8181D">
        <w:tc>
          <w:tcPr>
            <w:tcW w:w="2943" w:type="dxa"/>
          </w:tcPr>
          <w:p w:rsidR="00F8181D" w:rsidRDefault="00F8181D" w:rsidP="005049AF">
            <w:r>
              <w:t>Личностная  значимость</w:t>
            </w:r>
          </w:p>
        </w:tc>
        <w:tc>
          <w:tcPr>
            <w:tcW w:w="1701" w:type="dxa"/>
          </w:tcPr>
          <w:p w:rsidR="00F8181D" w:rsidRDefault="00F8181D"/>
        </w:tc>
        <w:tc>
          <w:tcPr>
            <w:tcW w:w="2127" w:type="dxa"/>
          </w:tcPr>
          <w:p w:rsidR="00F8181D" w:rsidRDefault="00F8181D"/>
        </w:tc>
        <w:tc>
          <w:tcPr>
            <w:tcW w:w="2126" w:type="dxa"/>
          </w:tcPr>
          <w:p w:rsidR="00F8181D" w:rsidRDefault="00F8181D"/>
        </w:tc>
        <w:tc>
          <w:tcPr>
            <w:tcW w:w="855" w:type="dxa"/>
          </w:tcPr>
          <w:p w:rsidR="00F8181D" w:rsidRDefault="00F8181D"/>
        </w:tc>
      </w:tr>
      <w:tr w:rsidR="00F8181D" w:rsidTr="00F8181D">
        <w:tc>
          <w:tcPr>
            <w:tcW w:w="2943" w:type="dxa"/>
          </w:tcPr>
          <w:p w:rsidR="00F8181D" w:rsidRDefault="00F8181D" w:rsidP="00BA446B">
            <w:r>
              <w:t xml:space="preserve">Результативность </w:t>
            </w:r>
          </w:p>
        </w:tc>
        <w:tc>
          <w:tcPr>
            <w:tcW w:w="1701" w:type="dxa"/>
          </w:tcPr>
          <w:p w:rsidR="00F8181D" w:rsidRDefault="00F8181D"/>
        </w:tc>
        <w:tc>
          <w:tcPr>
            <w:tcW w:w="2127" w:type="dxa"/>
          </w:tcPr>
          <w:p w:rsidR="00F8181D" w:rsidRDefault="00F8181D"/>
        </w:tc>
        <w:tc>
          <w:tcPr>
            <w:tcW w:w="2126" w:type="dxa"/>
          </w:tcPr>
          <w:p w:rsidR="00F8181D" w:rsidRDefault="00F8181D"/>
        </w:tc>
        <w:tc>
          <w:tcPr>
            <w:tcW w:w="855" w:type="dxa"/>
          </w:tcPr>
          <w:p w:rsidR="00F8181D" w:rsidRDefault="00F8181D"/>
        </w:tc>
      </w:tr>
      <w:tr w:rsidR="00F8181D" w:rsidTr="00F8181D">
        <w:tc>
          <w:tcPr>
            <w:tcW w:w="2943" w:type="dxa"/>
          </w:tcPr>
          <w:p w:rsidR="00F8181D" w:rsidRDefault="00F8181D" w:rsidP="00BA446B">
            <w:r>
              <w:t>Значимость  для дальнейшего развития</w:t>
            </w:r>
          </w:p>
        </w:tc>
        <w:tc>
          <w:tcPr>
            <w:tcW w:w="1701" w:type="dxa"/>
          </w:tcPr>
          <w:p w:rsidR="00F8181D" w:rsidRDefault="00F8181D"/>
        </w:tc>
        <w:tc>
          <w:tcPr>
            <w:tcW w:w="2127" w:type="dxa"/>
          </w:tcPr>
          <w:p w:rsidR="00F8181D" w:rsidRDefault="00F8181D"/>
        </w:tc>
        <w:tc>
          <w:tcPr>
            <w:tcW w:w="2126" w:type="dxa"/>
          </w:tcPr>
          <w:p w:rsidR="00F8181D" w:rsidRDefault="00F8181D"/>
        </w:tc>
        <w:tc>
          <w:tcPr>
            <w:tcW w:w="855" w:type="dxa"/>
          </w:tcPr>
          <w:p w:rsidR="00F8181D" w:rsidRDefault="00F8181D"/>
        </w:tc>
      </w:tr>
      <w:tr w:rsidR="00F8181D" w:rsidTr="00F8181D">
        <w:tc>
          <w:tcPr>
            <w:tcW w:w="2943" w:type="dxa"/>
          </w:tcPr>
          <w:p w:rsidR="00F8181D" w:rsidRDefault="00F8181D">
            <w:r>
              <w:t>Мое участие в ПС</w:t>
            </w:r>
          </w:p>
        </w:tc>
        <w:tc>
          <w:tcPr>
            <w:tcW w:w="1701" w:type="dxa"/>
          </w:tcPr>
          <w:p w:rsidR="00F8181D" w:rsidRDefault="00F8181D"/>
        </w:tc>
        <w:tc>
          <w:tcPr>
            <w:tcW w:w="2127" w:type="dxa"/>
          </w:tcPr>
          <w:p w:rsidR="00F8181D" w:rsidRDefault="00F8181D"/>
        </w:tc>
        <w:tc>
          <w:tcPr>
            <w:tcW w:w="2126" w:type="dxa"/>
          </w:tcPr>
          <w:p w:rsidR="00F8181D" w:rsidRDefault="00F8181D"/>
        </w:tc>
        <w:tc>
          <w:tcPr>
            <w:tcW w:w="855" w:type="dxa"/>
          </w:tcPr>
          <w:p w:rsidR="00F8181D" w:rsidRDefault="00F8181D"/>
        </w:tc>
      </w:tr>
      <w:tr w:rsidR="00F8181D" w:rsidTr="009547FC">
        <w:tc>
          <w:tcPr>
            <w:tcW w:w="9752" w:type="dxa"/>
            <w:gridSpan w:val="5"/>
          </w:tcPr>
          <w:p w:rsidR="00F8181D" w:rsidRDefault="00F8181D"/>
          <w:p w:rsidR="00F8181D" w:rsidRDefault="00F8181D">
            <w:r>
              <w:t xml:space="preserve">ОТЗЫВ: </w:t>
            </w:r>
          </w:p>
          <w:p w:rsidR="00F8181D" w:rsidRDefault="00F8181D"/>
          <w:p w:rsidR="00F8181D" w:rsidRDefault="00F8181D"/>
        </w:tc>
      </w:tr>
    </w:tbl>
    <w:p w:rsidR="00222B36" w:rsidRDefault="00222B36"/>
    <w:p w:rsidR="00F8181D" w:rsidRDefault="00F8181D"/>
    <w:p w:rsidR="00F8181D" w:rsidRDefault="00F8181D"/>
    <w:p w:rsidR="00F8181D" w:rsidRPr="00847880" w:rsidRDefault="00F8181D" w:rsidP="00F8181D">
      <w:pPr>
        <w:rPr>
          <w:b/>
        </w:rPr>
      </w:pPr>
      <w:r w:rsidRPr="00847880">
        <w:rPr>
          <w:b/>
        </w:rPr>
        <w:t>Оценка ПС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2127"/>
        <w:gridCol w:w="2126"/>
        <w:gridCol w:w="855"/>
      </w:tblGrid>
      <w:tr w:rsidR="00F8181D" w:rsidTr="0026172B">
        <w:tc>
          <w:tcPr>
            <w:tcW w:w="2943" w:type="dxa"/>
          </w:tcPr>
          <w:p w:rsidR="00F8181D" w:rsidRDefault="00F8181D" w:rsidP="0026172B"/>
        </w:tc>
        <w:tc>
          <w:tcPr>
            <w:tcW w:w="1701" w:type="dxa"/>
          </w:tcPr>
          <w:p w:rsidR="00F8181D" w:rsidRDefault="00F8181D" w:rsidP="0026172B">
            <w:r>
              <w:t xml:space="preserve">Да </w:t>
            </w:r>
          </w:p>
        </w:tc>
        <w:tc>
          <w:tcPr>
            <w:tcW w:w="2127" w:type="dxa"/>
          </w:tcPr>
          <w:p w:rsidR="00F8181D" w:rsidRDefault="00F8181D" w:rsidP="0026172B">
            <w:r>
              <w:t xml:space="preserve">Скорее да, чем нет </w:t>
            </w:r>
          </w:p>
        </w:tc>
        <w:tc>
          <w:tcPr>
            <w:tcW w:w="2126" w:type="dxa"/>
          </w:tcPr>
          <w:p w:rsidR="00F8181D" w:rsidRDefault="00F8181D" w:rsidP="0026172B">
            <w:r>
              <w:t xml:space="preserve">Скорее нет, чем да </w:t>
            </w:r>
          </w:p>
        </w:tc>
        <w:tc>
          <w:tcPr>
            <w:tcW w:w="855" w:type="dxa"/>
          </w:tcPr>
          <w:p w:rsidR="00F8181D" w:rsidRDefault="00F8181D" w:rsidP="0026172B">
            <w:r>
              <w:t xml:space="preserve">Нет </w:t>
            </w:r>
          </w:p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 xml:space="preserve">Актуальность 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>Практическая значимость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>Личностная  значимость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 xml:space="preserve">Результативность 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>Значимость  для дальнейшего развития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>Мое участие в ПС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9752" w:type="dxa"/>
            <w:gridSpan w:val="5"/>
          </w:tcPr>
          <w:p w:rsidR="00F8181D" w:rsidRDefault="00F8181D" w:rsidP="0026172B"/>
          <w:p w:rsidR="00F8181D" w:rsidRDefault="00F8181D" w:rsidP="0026172B">
            <w:r>
              <w:t xml:space="preserve">ОТЗЫВ: </w:t>
            </w:r>
          </w:p>
          <w:p w:rsidR="00F8181D" w:rsidRDefault="00F8181D" w:rsidP="0026172B"/>
          <w:p w:rsidR="00F8181D" w:rsidRDefault="00F8181D" w:rsidP="0026172B"/>
        </w:tc>
      </w:tr>
    </w:tbl>
    <w:p w:rsidR="00847880" w:rsidRDefault="00847880" w:rsidP="00F8181D"/>
    <w:p w:rsidR="00F8181D" w:rsidRDefault="00F8181D" w:rsidP="00F8181D"/>
    <w:p w:rsidR="00F8181D" w:rsidRDefault="00F8181D" w:rsidP="00F8181D"/>
    <w:p w:rsidR="00F8181D" w:rsidRPr="00847880" w:rsidRDefault="00F8181D" w:rsidP="00F8181D">
      <w:pPr>
        <w:rPr>
          <w:b/>
        </w:rPr>
      </w:pPr>
      <w:r w:rsidRPr="00847880">
        <w:rPr>
          <w:b/>
        </w:rPr>
        <w:t>Оценка ПС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2127"/>
        <w:gridCol w:w="2126"/>
        <w:gridCol w:w="855"/>
      </w:tblGrid>
      <w:tr w:rsidR="00F8181D" w:rsidTr="0026172B">
        <w:tc>
          <w:tcPr>
            <w:tcW w:w="2943" w:type="dxa"/>
          </w:tcPr>
          <w:p w:rsidR="00F8181D" w:rsidRDefault="00F8181D" w:rsidP="0026172B"/>
        </w:tc>
        <w:tc>
          <w:tcPr>
            <w:tcW w:w="1701" w:type="dxa"/>
          </w:tcPr>
          <w:p w:rsidR="00F8181D" w:rsidRDefault="00F8181D" w:rsidP="0026172B">
            <w:r>
              <w:t xml:space="preserve">Да </w:t>
            </w:r>
          </w:p>
        </w:tc>
        <w:tc>
          <w:tcPr>
            <w:tcW w:w="2127" w:type="dxa"/>
          </w:tcPr>
          <w:p w:rsidR="00F8181D" w:rsidRDefault="00F8181D" w:rsidP="0026172B">
            <w:r>
              <w:t xml:space="preserve">Скорее да, чем нет </w:t>
            </w:r>
          </w:p>
        </w:tc>
        <w:tc>
          <w:tcPr>
            <w:tcW w:w="2126" w:type="dxa"/>
          </w:tcPr>
          <w:p w:rsidR="00F8181D" w:rsidRDefault="00F8181D" w:rsidP="0026172B">
            <w:r>
              <w:t xml:space="preserve">Скорее нет, чем да </w:t>
            </w:r>
          </w:p>
        </w:tc>
        <w:tc>
          <w:tcPr>
            <w:tcW w:w="855" w:type="dxa"/>
          </w:tcPr>
          <w:p w:rsidR="00F8181D" w:rsidRDefault="00F8181D" w:rsidP="0026172B">
            <w:r>
              <w:t xml:space="preserve">Нет </w:t>
            </w:r>
          </w:p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 xml:space="preserve">Актуальность 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>Практическая значимость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>Личностная  значимость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 xml:space="preserve">Результативность 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>Значимость  для дальнейшего развития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2943" w:type="dxa"/>
          </w:tcPr>
          <w:p w:rsidR="00F8181D" w:rsidRDefault="00F8181D" w:rsidP="0026172B">
            <w:r>
              <w:t>Мое участие в ПС</w:t>
            </w:r>
          </w:p>
        </w:tc>
        <w:tc>
          <w:tcPr>
            <w:tcW w:w="1701" w:type="dxa"/>
          </w:tcPr>
          <w:p w:rsidR="00F8181D" w:rsidRDefault="00F8181D" w:rsidP="0026172B"/>
        </w:tc>
        <w:tc>
          <w:tcPr>
            <w:tcW w:w="2127" w:type="dxa"/>
          </w:tcPr>
          <w:p w:rsidR="00F8181D" w:rsidRDefault="00F8181D" w:rsidP="0026172B"/>
        </w:tc>
        <w:tc>
          <w:tcPr>
            <w:tcW w:w="2126" w:type="dxa"/>
          </w:tcPr>
          <w:p w:rsidR="00F8181D" w:rsidRDefault="00F8181D" w:rsidP="0026172B"/>
        </w:tc>
        <w:tc>
          <w:tcPr>
            <w:tcW w:w="855" w:type="dxa"/>
          </w:tcPr>
          <w:p w:rsidR="00F8181D" w:rsidRDefault="00F8181D" w:rsidP="0026172B"/>
        </w:tc>
      </w:tr>
      <w:tr w:rsidR="00F8181D" w:rsidTr="0026172B">
        <w:tc>
          <w:tcPr>
            <w:tcW w:w="9752" w:type="dxa"/>
            <w:gridSpan w:val="5"/>
          </w:tcPr>
          <w:p w:rsidR="00F8181D" w:rsidRDefault="00F8181D" w:rsidP="0026172B"/>
          <w:p w:rsidR="00F8181D" w:rsidRDefault="00F8181D" w:rsidP="0026172B">
            <w:r>
              <w:t xml:space="preserve">ОТЗЫВ: </w:t>
            </w:r>
          </w:p>
          <w:p w:rsidR="00F8181D" w:rsidRDefault="00F8181D" w:rsidP="0026172B"/>
          <w:p w:rsidR="00F8181D" w:rsidRDefault="00F8181D" w:rsidP="0026172B"/>
        </w:tc>
      </w:tr>
    </w:tbl>
    <w:p w:rsidR="00F8181D" w:rsidRDefault="00F8181D" w:rsidP="00F8181D"/>
    <w:sectPr w:rsidR="00F8181D" w:rsidSect="008478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B36"/>
    <w:rsid w:val="00222B36"/>
    <w:rsid w:val="00614B67"/>
    <w:rsid w:val="0075694C"/>
    <w:rsid w:val="00847880"/>
    <w:rsid w:val="00F8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AWJJH2MPE6E2-1585558818-974</_dlc_DocId>
    <_dlc_DocIdUrl xmlns="4a252ca3-5a62-4c1c-90a6-29f4710e47f8">
      <Url>https://xn--44-6kcadhwnl3cfdx.xn--p1ai/Kostroma_EDU/kos-sch-29/_layouts/15/DocIdRedir.aspx?ID=AWJJH2MPE6E2-1585558818-974</Url>
      <Description>AWJJH2MPE6E2-1585558818-974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17FDE-13B2-4141-999F-96A421397ED4}"/>
</file>

<file path=customXml/itemProps2.xml><?xml version="1.0" encoding="utf-8"?>
<ds:datastoreItem xmlns:ds="http://schemas.openxmlformats.org/officeDocument/2006/customXml" ds:itemID="{713939C0-504F-4AE5-9C17-265DA5B5FD57}"/>
</file>

<file path=customXml/itemProps3.xml><?xml version="1.0" encoding="utf-8"?>
<ds:datastoreItem xmlns:ds="http://schemas.openxmlformats.org/officeDocument/2006/customXml" ds:itemID="{13D5BD5E-878B-464F-80D8-EEBC1AA4AE72}"/>
</file>

<file path=customXml/itemProps4.xml><?xml version="1.0" encoding="utf-8"?>
<ds:datastoreItem xmlns:ds="http://schemas.openxmlformats.org/officeDocument/2006/customXml" ds:itemID="{A9122ECA-D767-402B-B1EC-D1F73C52C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cp:lastPrinted>2016-03-24T06:25:00Z</cp:lastPrinted>
  <dcterms:created xsi:type="dcterms:W3CDTF">2016-03-24T06:26:00Z</dcterms:created>
  <dcterms:modified xsi:type="dcterms:W3CDTF">2016-03-24T06:26:00Z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5ffbe2e9-1111-4b8d-be65-3da7d32b6560</vt:lpwstr>
  </property>
</Properties>
</file>