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B2" w:rsidRPr="00D53AB2" w:rsidRDefault="00D53AB2" w:rsidP="00D53AB2">
      <w:pPr>
        <w:spacing w:before="100" w:beforeAutospacing="1" w:after="100" w:afterAutospacing="1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D53AB2">
        <w:rPr>
          <w:rFonts w:ascii="Book Antiqua" w:eastAsia="Times New Roman" w:hAnsi="Book Antiqua" w:cs="Times New Roman"/>
          <w:b/>
          <w:bCs/>
          <w:color w:val="000000"/>
          <w:kern w:val="36"/>
          <w:sz w:val="32"/>
          <w:szCs w:val="32"/>
          <w:lang w:eastAsia="ru-RU"/>
        </w:rPr>
        <w:t>«Карта интересов» </w:t>
      </w:r>
      <w:r w:rsidRPr="00D53AB2">
        <w:rPr>
          <w:rFonts w:ascii="Book Antiqua" w:eastAsia="Times New Roman" w:hAnsi="Book Antiqua" w:cs="Times New Roman"/>
          <w:b/>
          <w:bCs/>
          <w:color w:val="000000"/>
          <w:kern w:val="36"/>
          <w:sz w:val="32"/>
          <w:szCs w:val="32"/>
          <w:lang w:eastAsia="ru-RU"/>
        </w:rPr>
        <w:br/>
        <w:t xml:space="preserve">А.Е. </w:t>
      </w:r>
      <w:proofErr w:type="spellStart"/>
      <w:r w:rsidRPr="00D53AB2">
        <w:rPr>
          <w:rFonts w:ascii="Book Antiqua" w:eastAsia="Times New Roman" w:hAnsi="Book Antiqua" w:cs="Times New Roman"/>
          <w:b/>
          <w:bCs/>
          <w:color w:val="000000"/>
          <w:kern w:val="36"/>
          <w:sz w:val="32"/>
          <w:szCs w:val="32"/>
          <w:lang w:eastAsia="ru-RU"/>
        </w:rPr>
        <w:t>Голомшток</w:t>
      </w:r>
      <w:proofErr w:type="spellEnd"/>
    </w:p>
    <w:p w:rsidR="00D53AB2" w:rsidRPr="00D53AB2" w:rsidRDefault="00D53AB2" w:rsidP="00D53A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1" name="Рисунок 1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Опросник</w:t>
      </w:r>
      <w:proofErr w:type="spellEnd"/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разработан А.Е. </w:t>
      </w:r>
      <w:proofErr w:type="spellStart"/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Голомштоком</w:t>
      </w:r>
      <w:proofErr w:type="spellEnd"/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Предназначен</w:t>
      </w:r>
      <w:proofErr w:type="gramEnd"/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изучения интересов и склонностей школьников старших классов в различных сферах деятельности. </w:t>
      </w:r>
      <w:proofErr w:type="spellStart"/>
      <w:proofErr w:type="gramStart"/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Голомшток</w:t>
      </w:r>
      <w:proofErr w:type="spellEnd"/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выделяет 23 таких сферы: физика, математика, химия, астрономия, биология, медицина, сельское хозяйство, филология, журналистика, история, искусство, геология, география, общественная деятельность, право, транспорт, педагогика, рабочие специальности, сфера обслуживания, строительство, легкая промышленность, техника, электротехника.</w:t>
      </w:r>
      <w:proofErr w:type="gramEnd"/>
    </w:p>
    <w:p w:rsidR="00D53AB2" w:rsidRPr="00D53AB2" w:rsidRDefault="00D53AB2" w:rsidP="00D53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Инструкция</w:t>
      </w: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для определения ведущих интересов Вам предлагается перечень вопросов.</w:t>
      </w:r>
      <w:r w:rsidRPr="00D53A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Вам очень нравится то, о чем спрашивается в вопросе, в бланке ответов рядом с его номером поставьте два плюса ("++"),</w:t>
      </w:r>
      <w:r w:rsidRPr="00D53A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просто нравится - один плюс ("+"),</w:t>
      </w:r>
      <w:r w:rsidRPr="00D53A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не знаете, сомневаетесь - ноль ("0"),</w:t>
      </w:r>
      <w:r w:rsidRPr="00D53A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не нравится - один минус ("-"),</w:t>
      </w:r>
      <w:r w:rsidRPr="00D53A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если очень не нравиться - два минуса ("--").</w:t>
      </w:r>
      <w:r w:rsidRPr="00D53A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Отвечайте на вопросы, не пропуская ни одного из них.</w:t>
      </w:r>
      <w:proofErr w:type="gramEnd"/>
    </w:p>
    <w:p w:rsidR="00D53AB2" w:rsidRPr="00D53AB2" w:rsidRDefault="00D53AB2" w:rsidP="00D53A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Текст </w:t>
      </w:r>
      <w:proofErr w:type="spellStart"/>
      <w:r w:rsidRPr="00D53A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опросника</w:t>
      </w:r>
      <w:proofErr w:type="spellEnd"/>
    </w:p>
    <w:p w:rsidR="00D53AB2" w:rsidRPr="00D53AB2" w:rsidRDefault="00D53AB2" w:rsidP="00D53A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Любите ли Вы? Нравится ли Вам? Хотели бы Вы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Знакомиться с жизнью растений и животных.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 и чтение книг по географии.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Читать художественную или </w:t>
      </w:r>
      <w:proofErr w:type="spellStart"/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научно-папулярную</w:t>
      </w:r>
      <w:proofErr w:type="spellEnd"/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литературу о геологических экспедициях.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Уроки и книги по анатомии и физиологии человека.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ежедневную домашнюю работу.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научно-популярную литературу о физических открытиях, жизни и деятельности выдающихся физиков.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об открытиях в химии или о жизни и деятельности выдающихся химиков.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технические журналы.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статьи в научно-популярных журналах о достижениях в области электроники и радиотехники.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Знакомиться с разными металлами и их свойствами.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Узнавать о разных породах древесины и об их практическом применении.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Узнавать о достижениях в области строительства.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книги, смотреть фильмы о водителях различных видов транспорта (автомобильного, железнодорожного и т.д.).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книги, смотреть фильмы о летчиках.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Знакомиться с военной техникой.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книги об исторических событиях.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произведения классиков русской и зарубежной литературы.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Читать и обсуждать публицистические статьи и очерки.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Обсуждать текущие дела и события в учебном заведении, городе, стране.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Интересоваться педагогической работой.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книги, смотреть фильмы о работе милиции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Заботиться о порядке в собственных вещах, красивом виде помещения.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книги из серии "Занимательная математика".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Изучать экономическую географию.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Заниматься иностранным языком.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Знакомиться с жизнью выдающихся художников, историей искусства.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Знакомиться с жизнью выдающихся артистов, встречаться с ними, коллекционировать их фотографии.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Знакомиться с жизнью и творчеством выдающихся музыкантов, с вопросами теории музыки.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спортивные газеты, журналы, литературу о спорте.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Изучать биологию, ботанику, зоологию.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Знакомиться с различными странами по книгам и телепередачам.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о жизни и деятельности знаменитых геологов.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Интересоваться достижениями медицины.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Посещать с экскурсиями предприятия легкой промышленности.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книги из серии "Занимательная физика".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Изучать химические явления в природе.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Знакомиться с новейшими достижениями техники.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Интересоваться работой радиотехника, электрика.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Знакомиться с различными измерительными инструментами, используемыми в процессе металлообработки.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Наблюдать за изготовлением изделий из дерева (например, мебели).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Наблюдать за работой строителей.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литературу о средствах передвижения.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книги, смотреть фильмы и телепередачи о моряках.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книги, смотреть фильмы и телепередачи на военные темы, знакомиться с историей крупных сражений.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Обсуждать текущие политические события в стране и за рубежом.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литературно-критические статьи.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Слушать радио, смотреть теленовости и тематические телепередачи.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Узнавать о событиях, происходящих в городе, стране.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Объяснять учащимся трудные для понимания вопросы.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Справедливо рассудить поступок знакомого или литературного героя.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Обеспечивать семью продуктами, организовывать питание членов семьи.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научно-популярную литературу об открытиях в математике, о жизни и деятельности выдающихся математиков.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Интересоваться экономическими передачами по телевидению.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художественную литературу на иностранном языке.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Заниматься художественным оформлением праздников.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Посещать театр.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Слушать оперную или симфоническую музыку.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Посещать спортивные соревнования, смотреть спортивные передачи.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Посещать дополнительные занятия по биологии.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Посещать дополнительные занятия по географии.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Коллекционировать минералы.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Изучать функции организма человека, причины возникновения и способы лечения болезней человека.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Готовить обед дома.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Осуществлять демонстрацию физических опытов.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организации опытов с химическими веществами.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Ремонтировать различные механизмы.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Производить замеры в электросетях с помощью приборов (вольтметра, амперметра).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Конструировать различные предметы и детали из металла.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Художественно обрабатывать дерево (вырезать, выпиливать).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Набрасывать эскизы или выполнять чертежи строительных объектов.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Проявлять интерес к автомобильному транспорту.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Увлекаться парашютным спортом, авиамоделизмом.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Заниматься спортивной стрельбой.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Изучать историю возникновения различных народов и государств.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Писать стихи.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Наблюдать за проведением и жизнью других людей.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организационную общественную работу.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Проводить время с маленькими детьми, заниматься и играть с ними.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Устанавливать дисциплину среди сверстников.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Наблюдать за работой работников сферы обслуживания (повар, официант, продавец).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математических олимпиадах.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Просматривать экономические обзоры в газетах и журналах.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Слушать радиопередачи на иностранном языке.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Посещать музеи, художественные выставки.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Публично выступать.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Играть на музыкальном инструменте.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спортивных соревнованиях.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Наблюдать за ростом и развитием животных, растений.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Собирать книги по географии.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Посещать краеведческий музей.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Вникать в работу врача, фармацевта.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Шить для себя.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Интересоваться физикой.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Интересоваться химией.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Работать с техникой.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Знакомиться с устройством электроаппаратуры.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Заниматься слесарным делом.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столярные работы.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Принимать участие в отделочных ремонтных работах.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Помогать милиции в работе с пешеходами по правилам уличного движения.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Быть членом гребных и яхт-клубов.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военизированных играх.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Знакомиться с историческими местами.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Быть членом литературного клуба.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Наблюдать за ведением журналистами телепередач.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Публично выступать с сообщениями и докладами.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Организовывать работу детей.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Устанавливать скрытые причины поступков и поведения людей.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Оказывать различные услуги другим людям.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Решать сложные математические задачи.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Точно вести расчет своих денежных средств.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Посещать курсы по изучению иностранного языка.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Заниматься в художественной секции.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художественной самодеятельности.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Посещать музыкальную школу.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Заниматься в спортивной секции.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биологических олимпиадах и конкурсах.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Путешествовать.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Принимать участие в геологической экспедиции.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Ухаживать за больными.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Посещать кулинарные конкурсы и выставки.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конкурсных мероприятиях по физике.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Решать сложные задачи по химии.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Разбираться в технических схемах и чертежах.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Разбираться в сложных радиосхемах.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Знакомиться с новой техникой, наблюдать за работой промышленного оборудования.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Мастерить что-нибудь из дерева своими руками.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Помогать в строительных работах.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Принимать участие в обслуживании и ремонте автомобиля.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Мечтать о самостоятельных полетах на самолете.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Строго выполнять распорядок дня.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Публично выступать с докладами на исторические темы.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Работать с литературными источниками.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Принимать участие в дискуссиях, конференциях.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Организовывать и проводить коллективные мероприятия.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Обсуждать вопросы воспитания детей и подростков.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Помогать работникам милиции.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Постоянно общаться с различными людьми.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Принимать участие в математических олимпиадах, конференциях.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Интересоваться вопросами ценообразования, начисления заработной платы.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Общаться на иностранном языке.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художественных выставках.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Принимать участие в театральных постановках.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музыкальных конкурсах.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Регулярно тренироваться и участвовать в спортивных соревнованиях.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Выращивать растения, ухаживать за домашними животными.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Проводить топографическую съемку местности.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Совершать длительные, трудные походы.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Интересоваться деятельностью медицинских работников.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Шить, кроить, создавать модели одежды.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Решать сложные задачи по физике.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Посещать с экскурсиями химические предприятия.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выставках технического творчества.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Ремонтировать аудиотехнику.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Работать на станке.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по чертежам столярные работы.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Принимать сезонное участие в строительстве.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Изучать правила дорожного движения для водителей.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Изучать морское дело.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воспоминания главнокомандующих и полководцев.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Знакомиться с историческими местами родного края.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Писать рассказы.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Писать заметки или очерки в газету.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общественные поручения.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Организовывать детские игровые и праздничные мероприятия.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Изучать законодательные документы, гражданское право.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Удовлетворять потребности людей в тех или иных услугах.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математические расчеты по формулам.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Интересоваться проблемами региональной экономики.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олимпиадах по иностранному языку.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Посещать художественные музеи.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Играть на сцене в спектаклях.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Слушать классическую музыку.</w:t>
      </w:r>
    </w:p>
    <w:p w:rsidR="00D53AB2" w:rsidRPr="00D53AB2" w:rsidRDefault="00D53AB2" w:rsidP="00D53A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Помогать преподавателю физкультуры в проведении занятия.</w:t>
      </w:r>
    </w:p>
    <w:p w:rsidR="00D53AB2" w:rsidRPr="00D53AB2" w:rsidRDefault="00D53AB2" w:rsidP="00D53A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Обработка и интерпретация результатов</w:t>
      </w:r>
    </w:p>
    <w:p w:rsidR="00D53AB2" w:rsidRPr="00D53AB2" w:rsidRDefault="00D53AB2" w:rsidP="00D53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2" name="Рисунок 2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 каждый знак "+" в бланке ответов проставляется +1 балл, за каждый знак </w:t>
      </w:r>
      <w:proofErr w:type="gramStart"/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"-</w:t>
      </w:r>
      <w:proofErr w:type="gramEnd"/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 проставляется -1 балл, за нулевой ответ - 0 баллов. В каждом из 29 столбцов бланка ответов подсчитывается количество положительных и отрицательных баллов.</w:t>
      </w:r>
      <w:r w:rsidRPr="00D53A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3" name="Рисунок 3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Исходя из структуры бланка ответов определяются</w:t>
      </w:r>
      <w:proofErr w:type="gramEnd"/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следующие виды профессиональных интересов (по столбцам).</w:t>
      </w:r>
      <w:r w:rsidRPr="00D53A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4" name="Рисунок 4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Чем больше положительных ответов в столбце, тем выше степень выраженности интереса к данному виду профессиональной деятельности.</w:t>
      </w:r>
    </w:p>
    <w:tbl>
      <w:tblPr>
        <w:tblW w:w="3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2"/>
        <w:gridCol w:w="2809"/>
      </w:tblGrid>
      <w:tr w:rsidR="00D53AB2" w:rsidRPr="00D53AB2" w:rsidTr="00D53AB2">
        <w:trPr>
          <w:jc w:val="center"/>
        </w:trPr>
        <w:tc>
          <w:tcPr>
            <w:tcW w:w="0" w:type="auto"/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Биология</w:t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География </w:t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Геология</w:t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Медицина </w:t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Легкая и пищевая промышленность</w:t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Физика </w:t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 Химия</w:t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Техника </w:t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9. </w:t>
            </w:r>
            <w:proofErr w:type="spellStart"/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</w:t>
            </w:r>
            <w:proofErr w:type="spellEnd"/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радиотехника</w:t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 Металлообработка </w:t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 Деревообработка</w:t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 Строительство </w:t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 Транспорт</w:t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 Авиация, морское дело </w:t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 Военные специальности</w:t>
            </w:r>
          </w:p>
        </w:tc>
        <w:tc>
          <w:tcPr>
            <w:tcW w:w="0" w:type="auto"/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 История </w:t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 Литература</w:t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 Журналистика </w:t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 Общественная деятельность</w:t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20. Педагогика</w:t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21. Юриспруденция</w:t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 Сфера обслуживания</w:t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 Математика</w:t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 Экономика </w:t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 Иностранные языки</w:t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26. Изобразительное искусство </w:t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27. Сценическое искусство</w:t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28. Музыка</w:t>
            </w: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29. Физкультура и спорт</w:t>
            </w:r>
          </w:p>
        </w:tc>
      </w:tr>
    </w:tbl>
    <w:p w:rsidR="00D53AB2" w:rsidRPr="00D53AB2" w:rsidRDefault="00D53AB2" w:rsidP="00D53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уровни выраженности:</w:t>
      </w:r>
      <w:r w:rsidRPr="00D53A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5" name="Рисунок 5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-12 до -6 - высшая степень отрицания данного интереса;</w:t>
      </w:r>
      <w:r w:rsidRPr="00D53A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6" name="Рисунок 6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-5 до -1 - интерес отрицается;</w:t>
      </w:r>
      <w:r w:rsidRPr="00D53A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7" name="Рисунок 7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+1 </w:t>
      </w:r>
      <w:proofErr w:type="gramStart"/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</w:t>
      </w:r>
      <w:proofErr w:type="gramEnd"/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+4 - интерес выражен слабо;</w:t>
      </w:r>
      <w:r w:rsidRPr="00D53A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8" name="Рисунок 8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+5 до +7 - выраженный интерес</w:t>
      </w:r>
      <w:r w:rsidRPr="00D53A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9" name="Рисунок 9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+8 до +12 - ярко выраженный интерес.</w:t>
      </w:r>
    </w:p>
    <w:p w:rsidR="00D53AB2" w:rsidRPr="00D53AB2" w:rsidRDefault="00D53AB2" w:rsidP="00D53AB2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Бланк ответов к </w:t>
      </w:r>
      <w:proofErr w:type="spellStart"/>
      <w:r w:rsidRPr="00D53A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опроснику</w:t>
      </w:r>
      <w:proofErr w:type="spellEnd"/>
      <w:r w:rsidRPr="00D53A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"Карта интересов"</w:t>
      </w:r>
      <w:r w:rsidRPr="00D53A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53A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Ф.И.О. ___________________________ возраст ______ дата заполнения _____________</w:t>
      </w:r>
      <w:r w:rsidRPr="00D53A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"/>
        <w:gridCol w:w="352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</w:tblGrid>
      <w:tr w:rsidR="00D53AB2" w:rsidRPr="00D53AB2" w:rsidTr="00D53A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D53AB2" w:rsidRPr="00D53AB2" w:rsidTr="00D53A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53AB2" w:rsidRPr="00D53AB2" w:rsidTr="00D53A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D53AB2" w:rsidRPr="00D53AB2" w:rsidTr="00D53A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53AB2" w:rsidRPr="00D53AB2" w:rsidTr="00D53A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D53AB2" w:rsidRPr="00D53AB2" w:rsidTr="00D53A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53AB2" w:rsidRPr="00D53AB2" w:rsidTr="00D53A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D53AB2" w:rsidRPr="00D53AB2" w:rsidTr="00D53A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53AB2" w:rsidRPr="00D53AB2" w:rsidTr="00D53A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D53AB2" w:rsidRPr="00D53AB2" w:rsidTr="00D53A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53AB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53AB2" w:rsidRPr="00D53AB2" w:rsidTr="00D53A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AB2" w:rsidRPr="00D53AB2" w:rsidRDefault="00D53AB2" w:rsidP="00D5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</w:tbl>
    <w:p w:rsidR="00E95189" w:rsidRDefault="00E95189"/>
    <w:sectPr w:rsidR="00E95189" w:rsidSect="00D53AB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71D07"/>
    <w:multiLevelType w:val="multilevel"/>
    <w:tmpl w:val="E6FA8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AB2"/>
    <w:rsid w:val="00D53AB2"/>
    <w:rsid w:val="00E9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89"/>
  </w:style>
  <w:style w:type="paragraph" w:styleId="1">
    <w:name w:val="heading 1"/>
    <w:basedOn w:val="a"/>
    <w:link w:val="10"/>
    <w:uiPriority w:val="9"/>
    <w:qFormat/>
    <w:rsid w:val="00D53A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A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53AB2"/>
  </w:style>
  <w:style w:type="paragraph" w:styleId="a3">
    <w:name w:val="Normal (Web)"/>
    <w:basedOn w:val="a"/>
    <w:uiPriority w:val="99"/>
    <w:semiHidden/>
    <w:unhideWhenUsed/>
    <w:rsid w:val="00D53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53A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53AB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3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AWJJH2MPE6E2-1585558818-1826</_dlc_DocId>
    <_dlc_DocIdUrl xmlns="4a252ca3-5a62-4c1c-90a6-29f4710e47f8">
      <Url>http://xn--44-6kcadhwnl3cfdx.xn--p1ai/Kostroma_EDU/kos-sch-29/_layouts/15/DocIdRedir.aspx?ID=AWJJH2MPE6E2-1585558818-1826</Url>
      <Description>AWJJH2MPE6E2-1585558818-1826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5ED0D0-3BEE-4F77-90F5-8D0E66ADCEE7}"/>
</file>

<file path=customXml/itemProps2.xml><?xml version="1.0" encoding="utf-8"?>
<ds:datastoreItem xmlns:ds="http://schemas.openxmlformats.org/officeDocument/2006/customXml" ds:itemID="{35A0EAEA-8F7A-4322-A648-50BEBFCDA036}"/>
</file>

<file path=customXml/itemProps3.xml><?xml version="1.0" encoding="utf-8"?>
<ds:datastoreItem xmlns:ds="http://schemas.openxmlformats.org/officeDocument/2006/customXml" ds:itemID="{74380255-127E-4702-9FCB-CE026A252630}"/>
</file>

<file path=customXml/itemProps4.xml><?xml version="1.0" encoding="utf-8"?>
<ds:datastoreItem xmlns:ds="http://schemas.openxmlformats.org/officeDocument/2006/customXml" ds:itemID="{3F9E2B4F-DDDF-4EBE-BFF5-F0154E65B2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1734</Words>
  <Characters>9888</Characters>
  <Application>Microsoft Office Word</Application>
  <DocSecurity>0</DocSecurity>
  <Lines>82</Lines>
  <Paragraphs>23</Paragraphs>
  <ScaleCrop>false</ScaleCrop>
  <Company/>
  <LinksUpToDate>false</LinksUpToDate>
  <CharactersWithSpaces>11599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БКВ</dc:creator>
  <cp:lastModifiedBy>БКВ</cp:lastModifiedBy>
  <cp:revision>1</cp:revision>
  <dcterms:created xsi:type="dcterms:W3CDTF">2017-03-13T18:20:00Z</dcterms:created>
  <dcterms:modified xsi:type="dcterms:W3CDTF">2017-03-13T18:21:00Z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1b2bb37b-d5b9-4f66-9aa4-964e5b2f2664</vt:lpwstr>
  </property>
</Properties>
</file>