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41" w:rsidRPr="00B52841" w:rsidRDefault="00B52841" w:rsidP="00B52841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Памятка «</w:t>
      </w:r>
      <w:r w:rsidRPr="00B528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Алгоритм действия при обнаружении стеновой рекламы </w:t>
      </w:r>
      <w:proofErr w:type="spellStart"/>
      <w:r w:rsidRPr="00B528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пронаркотического</w:t>
      </w:r>
      <w:proofErr w:type="spellEnd"/>
      <w:r w:rsidRPr="00B528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содержания на зданиях, сооружениях, жилых домах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B52841" w:rsidRPr="00E93C9E" w:rsidRDefault="00B52841" w:rsidP="00B52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форм пропаганды наркотических средств является нанесение на асфальте, фасадах зданий и сооружений надписей, содержащих признаки незаконной рекламы и распространения наркотических веществ, психотропных веществ или их аналогов, а также предложениях работы в качестве наркокурьеров.</w:t>
      </w:r>
      <w:r w:rsidRPr="00E93C9E">
        <w:rPr>
          <w:sz w:val="26"/>
          <w:szCs w:val="26"/>
        </w:rPr>
        <w:t xml:space="preserve"> </w:t>
      </w:r>
      <w:r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правило, эти объявления наносятся с помощью трафарета.</w:t>
      </w:r>
    </w:p>
    <w:p w:rsidR="00B52841" w:rsidRPr="00B52841" w:rsidRDefault="00B52841" w:rsidP="00B52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обнаружении надписи, которая содержит информацию о распространении </w:t>
      </w:r>
      <w:proofErr w:type="spellStart"/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психоактивного</w:t>
      </w:r>
      <w:proofErr w:type="spellEnd"/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вещества (это может быть сленговое название наркотического средства или психотропного вещества) с указанием номера телефона на зданиях, сооружениях, жилых домах</w:t>
      </w:r>
      <w:r w:rsidRPr="00B528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НЕОБХОДИМО:</w:t>
      </w:r>
    </w:p>
    <w:p w:rsidR="00B52841" w:rsidRPr="00B52841" w:rsidRDefault="00A84D09" w:rsidP="00A8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Проинформировать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УМВД России по городу Костроме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оперативного реагирования: с мобильного телефона – 112, 102, круглосуточно. Также на номер дежурной части УМВД России по городу Костроме: 39-70-02.</w:t>
      </w:r>
    </w:p>
    <w:p w:rsidR="00E93C9E" w:rsidRPr="00E93C9E" w:rsidRDefault="00A84D09" w:rsidP="00A8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Провести фото/видео фиксацию надписи, пропагандирующей либо предлагающей наркотики, а также привлекающей к дея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по их распространени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2841" w:rsidRPr="00B52841" w:rsidRDefault="00B52841" w:rsidP="00A8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самостоятельно удалите такую надпись.</w:t>
      </w:r>
    </w:p>
    <w:p w:rsidR="00E93C9E" w:rsidRPr="00E93C9E" w:rsidRDefault="00B52841" w:rsidP="00E9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распространении психоактивных веще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 формально содержит признаки </w:t>
      </w: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преступления, предусмотренного ст. 228, 228.1 Уголовного кодекса Российской Федерации, и административного правонарушения, предусмотренного ст. 6.13 Кодекса Российской Федерации об административных правонарушениях и является рекламой распространения психоактивных веществ.</w:t>
      </w:r>
    </w:p>
    <w:p w:rsidR="00E93C9E" w:rsidRPr="00E93C9E" w:rsidRDefault="00B52841" w:rsidP="00E9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Рекламу наркотиков, размещённую на стенах зданий, заборов, иных строений можно рассматривать как один из путей склонения к потреблению психоактивных веществ. Этот вид пропаганды обращён к широкому и неопределённому кругу лиц, зачастую содержит только номер мобильного телефона, либо ссылку на Интернет-сайт и единственное слово.</w:t>
      </w:r>
    </w:p>
    <w:p w:rsidR="00B52841" w:rsidRPr="00B52841" w:rsidRDefault="00E93C9E" w:rsidP="00E754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 руков</w:t>
      </w:r>
      <w:bookmarkStart w:id="0" w:name="_GoBack"/>
      <w:bookmarkEnd w:id="0"/>
      <w:r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одителей организаций, собственников жилья, что в случае непринятия мер по устранению нарушений правил содержания внешнего вида фасадов и ограждающих конструкций зданий, строений, сооружений (в частности, по удалению трафаретных надписей и рисунков, содержащих незаконную рекламу или пропаганду наркотических средств), к указанным лицам могут быть применены меры административной ответственности в рамках КоАП РФ.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E93C9E" w:rsidRPr="00DF2987" w:rsidRDefault="00B52841" w:rsidP="00E9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Ваше активное участие, содействие и неравнодушное отношение будут способствовать стабилизации оперативной обстано</w:t>
      </w:r>
      <w:r w:rsidR="00E93C9E" w:rsidRPr="00DF29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вки на территории </w:t>
      </w:r>
    </w:p>
    <w:p w:rsidR="00B52841" w:rsidRPr="00B52841" w:rsidRDefault="00E93C9E" w:rsidP="00E93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9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нашего города!</w:t>
      </w:r>
    </w:p>
    <w:p w:rsidR="000F2F0D" w:rsidRDefault="000F2F0D"/>
    <w:sectPr w:rsidR="000F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41"/>
    <w:rsid w:val="000F2F0D"/>
    <w:rsid w:val="00A84D09"/>
    <w:rsid w:val="00B52841"/>
    <w:rsid w:val="00DF2987"/>
    <w:rsid w:val="00E7546A"/>
    <w:rsid w:val="00E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B1DF"/>
  <w15:chartTrackingRefBased/>
  <w15:docId w15:val="{EA5BCC10-B83C-4121-A5B0-4029496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EEB6C-8CED-4E5D-AD05-67C0E0BC3A60}"/>
</file>

<file path=customXml/itemProps2.xml><?xml version="1.0" encoding="utf-8"?>
<ds:datastoreItem xmlns:ds="http://schemas.openxmlformats.org/officeDocument/2006/customXml" ds:itemID="{EA2A184D-46D5-45F8-B5E7-F9A9A0B6BFA9}"/>
</file>

<file path=customXml/itemProps3.xml><?xml version="1.0" encoding="utf-8"?>
<ds:datastoreItem xmlns:ds="http://schemas.openxmlformats.org/officeDocument/2006/customXml" ds:itemID="{9DD75BF8-EFAA-4174-8C47-1AD9FBB1397B}"/>
</file>

<file path=customXml/itemProps4.xml><?xml version="1.0" encoding="utf-8"?>
<ds:datastoreItem xmlns:ds="http://schemas.openxmlformats.org/officeDocument/2006/customXml" ds:itemID="{DF1F1B00-0A46-4764-BBB7-45F0A5DCF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Дубовицкая Светлана Юрьевна</dc:creator>
  <cp:keywords/>
  <dc:description/>
  <cp:lastModifiedBy>Дубовицкая Светлана Юрьевна</cp:lastModifiedBy>
  <cp:revision>4</cp:revision>
  <dcterms:created xsi:type="dcterms:W3CDTF">2025-05-16T08:28:00Z</dcterms:created>
  <dcterms:modified xsi:type="dcterms:W3CDTF">2025-05-16T09:02:00Z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