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77DBB" w14:textId="3C1D3203" w:rsidR="00F1317D" w:rsidRDefault="00F1317D" w:rsidP="006C0B77">
      <w:pPr>
        <w:spacing w:after="0"/>
        <w:ind w:firstLine="709"/>
        <w:jc w:val="both"/>
        <w:rPr>
          <w:b/>
          <w:bCs/>
        </w:rPr>
      </w:pPr>
      <w:r w:rsidRPr="00F1317D">
        <w:rPr>
          <w:b/>
          <w:bCs/>
        </w:rPr>
        <w:t>3.</w:t>
      </w:r>
      <w:r>
        <w:rPr>
          <w:b/>
          <w:bCs/>
        </w:rPr>
        <w:t xml:space="preserve"> </w:t>
      </w:r>
      <w:r w:rsidRPr="00F1317D">
        <w:rPr>
          <w:b/>
          <w:bCs/>
        </w:rPr>
        <w:t>Характеристика актуального развития организации,</w:t>
      </w:r>
    </w:p>
    <w:p w14:paraId="766A7FFF" w14:textId="24CD22DA" w:rsidR="00F12C76" w:rsidRDefault="00F1317D" w:rsidP="006C0B77">
      <w:pPr>
        <w:spacing w:after="0"/>
        <w:ind w:firstLine="709"/>
        <w:jc w:val="both"/>
      </w:pPr>
      <w:r>
        <w:rPr>
          <w:b/>
          <w:bCs/>
        </w:rPr>
        <w:t xml:space="preserve">    </w:t>
      </w:r>
      <w:r w:rsidRPr="00F1317D">
        <w:rPr>
          <w:b/>
          <w:bCs/>
        </w:rPr>
        <w:t xml:space="preserve"> SWOT-анализ потенциала развития организации</w:t>
      </w:r>
      <w:r w:rsidR="00561325">
        <w:rPr>
          <w:b/>
          <w:bCs/>
        </w:rPr>
        <w:t xml:space="preserve"> </w:t>
      </w:r>
    </w:p>
    <w:p w14:paraId="6CBECE53" w14:textId="6EFE2AC7" w:rsidR="00561325" w:rsidRDefault="00561325" w:rsidP="006C0B77">
      <w:pPr>
        <w:spacing w:after="0"/>
        <w:ind w:firstLine="709"/>
        <w:jc w:val="both"/>
      </w:pPr>
    </w:p>
    <w:p w14:paraId="27BC1266" w14:textId="751AA180" w:rsidR="00561325" w:rsidRDefault="00561325" w:rsidP="006C0B77">
      <w:pPr>
        <w:spacing w:after="0"/>
        <w:ind w:firstLine="709"/>
        <w:jc w:val="both"/>
      </w:pPr>
    </w:p>
    <w:p w14:paraId="19B2B286" w14:textId="77777E71" w:rsidR="00561325" w:rsidRDefault="00561325" w:rsidP="006C0B77">
      <w:pPr>
        <w:spacing w:after="0"/>
        <w:ind w:firstLine="709"/>
        <w:jc w:val="both"/>
      </w:pPr>
    </w:p>
    <w:p w14:paraId="3E3AA4FE" w14:textId="6AD88C7F" w:rsidR="00561325" w:rsidRDefault="00561325" w:rsidP="006C0B77">
      <w:pPr>
        <w:spacing w:after="0"/>
        <w:ind w:firstLine="709"/>
        <w:jc w:val="both"/>
      </w:pPr>
    </w:p>
    <w:p w14:paraId="1092D761" w14:textId="295F96CD" w:rsidR="00561325" w:rsidRDefault="00561325" w:rsidP="006C0B77">
      <w:pPr>
        <w:spacing w:after="0"/>
        <w:ind w:firstLine="709"/>
        <w:jc w:val="both"/>
      </w:pPr>
    </w:p>
    <w:p w14:paraId="532907EB" w14:textId="77777777" w:rsidR="00561325" w:rsidRDefault="00561325" w:rsidP="006C0B77">
      <w:pPr>
        <w:spacing w:after="0"/>
        <w:ind w:firstLine="709"/>
        <w:jc w:val="both"/>
      </w:pPr>
    </w:p>
    <w:p w14:paraId="561740D7" w14:textId="551F4A27" w:rsidR="00561325" w:rsidRDefault="00561325" w:rsidP="006C0B77">
      <w:pPr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561325" w14:paraId="707C7B4D" w14:textId="77777777" w:rsidTr="00561325">
        <w:tc>
          <w:tcPr>
            <w:tcW w:w="4672" w:type="dxa"/>
          </w:tcPr>
          <w:p w14:paraId="238354E3" w14:textId="60AF082F" w:rsidR="00561325" w:rsidRPr="00561325" w:rsidRDefault="00561325" w:rsidP="005613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Сильные</w:t>
            </w:r>
          </w:p>
        </w:tc>
        <w:tc>
          <w:tcPr>
            <w:tcW w:w="4672" w:type="dxa"/>
          </w:tcPr>
          <w:p w14:paraId="005C502D" w14:textId="7FA9C509" w:rsidR="00561325" w:rsidRPr="00561325" w:rsidRDefault="00561325" w:rsidP="005613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Слабые</w:t>
            </w:r>
          </w:p>
        </w:tc>
      </w:tr>
      <w:tr w:rsidR="00561325" w14:paraId="162D2233" w14:textId="77777777" w:rsidTr="00561325">
        <w:tc>
          <w:tcPr>
            <w:tcW w:w="4672" w:type="dxa"/>
          </w:tcPr>
          <w:p w14:paraId="5FAD6263" w14:textId="77777777" w:rsidR="00561325" w:rsidRDefault="00561325" w:rsidP="00561325">
            <w:pPr>
              <w:jc w:val="both"/>
            </w:pPr>
            <w:r>
              <w:t>-Управление школой строится на принципах единоначалия и самоуправления. Система управления стабильна и адекватна различным ситуациям;</w:t>
            </w:r>
          </w:p>
          <w:p w14:paraId="19A45126" w14:textId="77777777" w:rsidR="00561325" w:rsidRDefault="00561325" w:rsidP="00561325">
            <w:pPr>
              <w:jc w:val="both"/>
            </w:pPr>
            <w:r>
              <w:t>-Выполнение государственного задания на 100%;</w:t>
            </w:r>
          </w:p>
          <w:p w14:paraId="4FC9E8D5" w14:textId="77777777" w:rsidR="00561325" w:rsidRDefault="00561325" w:rsidP="00561325">
            <w:pPr>
              <w:jc w:val="both"/>
            </w:pPr>
            <w:r>
              <w:t>-Школа - экспериментальная площадка по введению ФГОС;</w:t>
            </w:r>
          </w:p>
          <w:p w14:paraId="0FF61EE7" w14:textId="77777777" w:rsidR="00561325" w:rsidRDefault="00561325" w:rsidP="00561325">
            <w:pPr>
              <w:jc w:val="both"/>
            </w:pPr>
            <w:r>
              <w:t>-Реализуется проект «Школа территория возможностей»;</w:t>
            </w:r>
          </w:p>
          <w:p w14:paraId="700C507E" w14:textId="77777777" w:rsidR="00561325" w:rsidRDefault="00561325" w:rsidP="00561325">
            <w:pPr>
              <w:jc w:val="both"/>
            </w:pPr>
            <w:r>
              <w:t>-Реализуются новые учебные программы</w:t>
            </w:r>
          </w:p>
          <w:p w14:paraId="2378E40B" w14:textId="77777777" w:rsidR="00561325" w:rsidRDefault="00561325" w:rsidP="00561325">
            <w:pPr>
              <w:jc w:val="both"/>
            </w:pPr>
            <w:r>
              <w:t>(изучение русского языка как иностранного); программы дополнительного образования;</w:t>
            </w:r>
          </w:p>
          <w:p w14:paraId="6FD12D9E" w14:textId="77777777" w:rsidR="00561325" w:rsidRDefault="00561325" w:rsidP="00561325">
            <w:pPr>
              <w:jc w:val="both"/>
            </w:pPr>
            <w:r>
              <w:t>- Создана электронная база данных по одаренным детям;</w:t>
            </w:r>
          </w:p>
          <w:p w14:paraId="46D00C5F" w14:textId="77777777" w:rsidR="00561325" w:rsidRDefault="00561325" w:rsidP="00561325">
            <w:pPr>
              <w:jc w:val="both"/>
            </w:pPr>
            <w:r>
              <w:t>- Участие детей в муниципальных, региональных, федеральных конкурсах, олимпиадах;</w:t>
            </w:r>
          </w:p>
          <w:p w14:paraId="367769A9" w14:textId="77777777" w:rsidR="00561325" w:rsidRDefault="00561325" w:rsidP="00561325">
            <w:pPr>
              <w:jc w:val="both"/>
            </w:pPr>
            <w:r>
              <w:t>- Сопровождение учащихся через ПМПК;</w:t>
            </w:r>
          </w:p>
          <w:p w14:paraId="1E1D475F" w14:textId="77777777" w:rsidR="00561325" w:rsidRDefault="00561325" w:rsidP="00561325">
            <w:pPr>
              <w:jc w:val="both"/>
            </w:pPr>
            <w:r>
              <w:t>-Систематическое повышение квалификации педагогами;</w:t>
            </w:r>
          </w:p>
          <w:p w14:paraId="6447CC38" w14:textId="77777777" w:rsidR="00561325" w:rsidRDefault="00561325" w:rsidP="00561325">
            <w:pPr>
              <w:jc w:val="both"/>
            </w:pPr>
            <w:r>
              <w:t>-Педагогический коллектив пополнился молодыми педагогами;</w:t>
            </w:r>
          </w:p>
          <w:p w14:paraId="31726FD7" w14:textId="77777777" w:rsidR="00561325" w:rsidRDefault="00561325" w:rsidP="00561325">
            <w:pPr>
              <w:jc w:val="both"/>
            </w:pPr>
            <w:r>
              <w:t>-Ежегодное участие учителей в профессиональных конкурсах и мастер-классах;</w:t>
            </w:r>
          </w:p>
          <w:p w14:paraId="0E394960" w14:textId="77777777" w:rsidR="00561325" w:rsidRDefault="00561325" w:rsidP="00561325">
            <w:pPr>
              <w:jc w:val="both"/>
            </w:pPr>
            <w:r>
              <w:t xml:space="preserve">- Наличие социального партнерства в образовательном пространстве школы; </w:t>
            </w:r>
          </w:p>
          <w:p w14:paraId="46C0992D" w14:textId="77777777" w:rsidR="00561325" w:rsidRDefault="00561325" w:rsidP="00561325">
            <w:pPr>
              <w:jc w:val="both"/>
            </w:pPr>
            <w:r>
              <w:lastRenderedPageBreak/>
              <w:t>-Привлечение социальных партнёров к решению вопросов развития школы;</w:t>
            </w:r>
          </w:p>
          <w:p w14:paraId="65C1411E" w14:textId="77777777" w:rsidR="00561325" w:rsidRDefault="00561325" w:rsidP="00561325">
            <w:pPr>
              <w:jc w:val="both"/>
            </w:pPr>
            <w:r>
              <w:t>- Сохранение традиций духовно-нравственного воспитания;</w:t>
            </w:r>
          </w:p>
          <w:p w14:paraId="41EBF9B5" w14:textId="77777777" w:rsidR="00561325" w:rsidRDefault="00561325" w:rsidP="00561325">
            <w:pPr>
              <w:jc w:val="both"/>
            </w:pPr>
            <w:r>
              <w:t>-Содержательная работа по профориентации в 5 – 11 классах;</w:t>
            </w:r>
          </w:p>
          <w:p w14:paraId="14D77E7B" w14:textId="77777777" w:rsidR="00561325" w:rsidRDefault="00561325" w:rsidP="00561325">
            <w:pPr>
              <w:jc w:val="both"/>
            </w:pPr>
            <w:r>
              <w:t>-Усиление профилактики негативного влияния сети интернет;</w:t>
            </w:r>
          </w:p>
          <w:p w14:paraId="2A1BF37A" w14:textId="77777777" w:rsidR="00561325" w:rsidRDefault="00561325" w:rsidP="00561325">
            <w:pPr>
              <w:jc w:val="both"/>
            </w:pPr>
            <w:r>
              <w:t>-Функционирование школьного музея;</w:t>
            </w:r>
          </w:p>
          <w:p w14:paraId="0D584B0B" w14:textId="77777777" w:rsidR="00561325" w:rsidRDefault="00561325" w:rsidP="00561325">
            <w:pPr>
              <w:jc w:val="both"/>
            </w:pPr>
            <w:r>
              <w:t>- Пополнение библиотечного фонда новыми учебниками и художественной литературой;</w:t>
            </w:r>
          </w:p>
          <w:p w14:paraId="0F438F8F" w14:textId="77777777" w:rsidR="00561325" w:rsidRDefault="00561325" w:rsidP="00561325">
            <w:pPr>
              <w:jc w:val="both"/>
            </w:pPr>
            <w:r>
              <w:t>-Удовлетворенность родителей работой школы;</w:t>
            </w:r>
          </w:p>
          <w:p w14:paraId="2DE71B05" w14:textId="77777777" w:rsidR="00561325" w:rsidRDefault="00561325" w:rsidP="00561325">
            <w:pPr>
              <w:jc w:val="both"/>
            </w:pPr>
            <w:r>
              <w:t>--Спокойная, доброжелательная атмосфера;</w:t>
            </w:r>
          </w:p>
          <w:p w14:paraId="72933893" w14:textId="77777777" w:rsidR="00561325" w:rsidRDefault="00561325" w:rsidP="006C0B77">
            <w:pPr>
              <w:jc w:val="both"/>
            </w:pPr>
          </w:p>
        </w:tc>
        <w:tc>
          <w:tcPr>
            <w:tcW w:w="4672" w:type="dxa"/>
          </w:tcPr>
          <w:p w14:paraId="161B2D2A" w14:textId="77777777" w:rsidR="00561325" w:rsidRDefault="00561325" w:rsidP="00561325">
            <w:pPr>
              <w:jc w:val="both"/>
            </w:pPr>
            <w:r>
              <w:lastRenderedPageBreak/>
              <w:t xml:space="preserve">-Слабые результаты ГИА и ЕГЭ по математике и </w:t>
            </w:r>
            <w:proofErr w:type="spellStart"/>
            <w:r>
              <w:t>рус.яз</w:t>
            </w:r>
            <w:proofErr w:type="spellEnd"/>
            <w:r>
              <w:t>.</w:t>
            </w:r>
          </w:p>
          <w:p w14:paraId="2BA0740F" w14:textId="77777777" w:rsidR="00561325" w:rsidRDefault="00561325" w:rsidP="00561325">
            <w:pPr>
              <w:jc w:val="both"/>
            </w:pPr>
            <w:r>
              <w:t>-Нехватка кадров, в</w:t>
            </w:r>
          </w:p>
          <w:p w14:paraId="45912815" w14:textId="77777777" w:rsidR="00561325" w:rsidRDefault="00561325" w:rsidP="00561325">
            <w:pPr>
              <w:jc w:val="both"/>
            </w:pPr>
            <w:r>
              <w:t>т.ч. педагога- организатора, работа в 2 смены; отсутствие углубленного изучения некоторых предметов;</w:t>
            </w:r>
          </w:p>
          <w:p w14:paraId="6CBB9627" w14:textId="77777777" w:rsidR="00561325" w:rsidRDefault="00561325" w:rsidP="00561325">
            <w:pPr>
              <w:jc w:val="both"/>
            </w:pPr>
            <w:r>
              <w:t>-Мало победителей олимпиад; загруженность олимпиадами одних и тех же детей;</w:t>
            </w:r>
          </w:p>
          <w:p w14:paraId="737C3EEA" w14:textId="77777777" w:rsidR="00561325" w:rsidRDefault="00561325" w:rsidP="00561325">
            <w:pPr>
              <w:jc w:val="both"/>
            </w:pPr>
            <w:r>
              <w:t>-МТБ отстает от современных потребностей;</w:t>
            </w:r>
          </w:p>
          <w:p w14:paraId="008694D1" w14:textId="06259B03" w:rsidR="00561325" w:rsidRDefault="00561325" w:rsidP="00561325">
            <w:pPr>
              <w:jc w:val="both"/>
            </w:pPr>
            <w:r>
              <w:t xml:space="preserve">- Среди необходимых условий для адаптации детей с ОВЗ. отсутствует сенсорная комната, комната </w:t>
            </w:r>
            <w:r w:rsidR="0028427D">
              <w:t>релаксации;</w:t>
            </w:r>
          </w:p>
          <w:p w14:paraId="4607C881" w14:textId="77777777" w:rsidR="00561325" w:rsidRDefault="00561325" w:rsidP="00561325">
            <w:pPr>
              <w:jc w:val="both"/>
            </w:pPr>
            <w:r>
              <w:t>-Морально устаревшая компьютерная и орг. техника;</w:t>
            </w:r>
          </w:p>
          <w:p w14:paraId="33A3C7A5" w14:textId="77777777" w:rsidR="00561325" w:rsidRDefault="00561325" w:rsidP="00561325">
            <w:pPr>
              <w:jc w:val="both"/>
            </w:pPr>
            <w:r>
              <w:t>-Не высокая мотивация педагогов развития методической базы;</w:t>
            </w:r>
          </w:p>
          <w:p w14:paraId="2D2ECE86" w14:textId="77777777" w:rsidR="00561325" w:rsidRDefault="00561325" w:rsidP="00561325">
            <w:pPr>
              <w:jc w:val="both"/>
            </w:pPr>
            <w:r>
              <w:t>-Отсутствует преемственность между школой и детским садом;</w:t>
            </w:r>
          </w:p>
          <w:p w14:paraId="77B5AC64" w14:textId="77777777" w:rsidR="00561325" w:rsidRDefault="00561325" w:rsidP="00561325">
            <w:pPr>
              <w:jc w:val="both"/>
            </w:pPr>
            <w:r>
              <w:t>-Отсутствует полноценная поддержка родительской общественности;</w:t>
            </w:r>
          </w:p>
          <w:p w14:paraId="0FA35DA2" w14:textId="77777777" w:rsidR="00561325" w:rsidRDefault="00561325" w:rsidP="00561325">
            <w:pPr>
              <w:jc w:val="both"/>
            </w:pPr>
            <w:r>
              <w:t>- Отсутствие контроля родителями за подготовкой детей к ГИА;</w:t>
            </w:r>
          </w:p>
          <w:p w14:paraId="094BD982" w14:textId="77777777" w:rsidR="00561325" w:rsidRDefault="00561325" w:rsidP="00561325">
            <w:pPr>
              <w:jc w:val="both"/>
            </w:pPr>
            <w:r>
              <w:t>-Не сложилась система наставничества молодых педагогов;</w:t>
            </w:r>
          </w:p>
          <w:p w14:paraId="3DE418E8" w14:textId="77777777" w:rsidR="00561325" w:rsidRDefault="00561325" w:rsidP="00561325">
            <w:pPr>
              <w:jc w:val="both"/>
            </w:pPr>
            <w:r>
              <w:t>- Отсутствие системы психолого-педагогического сопровождения всех детей;</w:t>
            </w:r>
          </w:p>
          <w:p w14:paraId="729C5D76" w14:textId="77777777" w:rsidR="00561325" w:rsidRDefault="00561325" w:rsidP="00561325">
            <w:pPr>
              <w:jc w:val="both"/>
            </w:pPr>
            <w:r>
              <w:t>-Увеличение детей группы риска;</w:t>
            </w:r>
          </w:p>
          <w:p w14:paraId="73BA6842" w14:textId="77777777" w:rsidR="00561325" w:rsidRDefault="00561325" w:rsidP="00561325">
            <w:pPr>
              <w:jc w:val="both"/>
            </w:pPr>
            <w:r>
              <w:t>-Чрезмерное использование сети Интернет;</w:t>
            </w:r>
          </w:p>
          <w:p w14:paraId="513E977F" w14:textId="77777777" w:rsidR="00561325" w:rsidRDefault="00561325" w:rsidP="00561325">
            <w:pPr>
              <w:jc w:val="both"/>
            </w:pPr>
            <w:r>
              <w:lastRenderedPageBreak/>
              <w:t>-Не развиты связи между урочной и внеурочной деятельностью;</w:t>
            </w:r>
          </w:p>
          <w:p w14:paraId="6946D626" w14:textId="77777777" w:rsidR="00561325" w:rsidRDefault="00561325" w:rsidP="00561325">
            <w:pPr>
              <w:jc w:val="both"/>
            </w:pPr>
            <w:r>
              <w:t>-Неадекватная самооценка учащимися своих умственных способностей;</w:t>
            </w:r>
          </w:p>
          <w:p w14:paraId="5D92690A" w14:textId="77777777" w:rsidR="00561325" w:rsidRDefault="00561325" w:rsidP="00561325">
            <w:pPr>
              <w:jc w:val="both"/>
            </w:pPr>
            <w:r>
              <w:t>- Нет единой системы организации образовательного процесса (единая технология преподавания). Построение урока с учетом НЛА «Оценка учебного занятия».</w:t>
            </w:r>
          </w:p>
          <w:p w14:paraId="54D47A6D" w14:textId="77777777" w:rsidR="00561325" w:rsidRDefault="00561325" w:rsidP="00561325">
            <w:pPr>
              <w:jc w:val="both"/>
            </w:pPr>
            <w:r>
              <w:t xml:space="preserve">- Еще не сложилась система работы педагога с индивидуальной программой самообразования и саморазвития (с учетом учебных и внеучебных результатов качества обученности по преподаваемому предмету, результатам профессиональной деятельности, повышения квалификации и </w:t>
            </w:r>
            <w:proofErr w:type="spellStart"/>
            <w:r>
              <w:t>т.д</w:t>
            </w:r>
            <w:proofErr w:type="spellEnd"/>
            <w:r>
              <w:t>)</w:t>
            </w:r>
          </w:p>
          <w:p w14:paraId="14EE5485" w14:textId="7669809C" w:rsidR="00561325" w:rsidRDefault="00561325" w:rsidP="00561325">
            <w:pPr>
              <w:jc w:val="both"/>
            </w:pPr>
            <w:r>
              <w:t>- Не сложилась система взаимодействия педагогов, работающих на классе (может быть попробовать новую форму Наших Команд – «Классная перемена» Н-р: за каждым классом закрепить определенный день и определенную перемену)</w:t>
            </w:r>
          </w:p>
        </w:tc>
      </w:tr>
      <w:tr w:rsidR="00561325" w14:paraId="34B67A6E" w14:textId="77777777" w:rsidTr="00561325">
        <w:tc>
          <w:tcPr>
            <w:tcW w:w="4672" w:type="dxa"/>
          </w:tcPr>
          <w:p w14:paraId="169786D6" w14:textId="39E702E6" w:rsidR="00561325" w:rsidRPr="00561325" w:rsidRDefault="00561325" w:rsidP="005613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Возможности</w:t>
            </w:r>
          </w:p>
        </w:tc>
        <w:tc>
          <w:tcPr>
            <w:tcW w:w="4672" w:type="dxa"/>
          </w:tcPr>
          <w:p w14:paraId="4E1C74B7" w14:textId="5FC33863" w:rsidR="00561325" w:rsidRPr="00561325" w:rsidRDefault="00561325" w:rsidP="005613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Угрозы</w:t>
            </w:r>
          </w:p>
        </w:tc>
      </w:tr>
      <w:tr w:rsidR="00561325" w14:paraId="03F1ABAE" w14:textId="77777777" w:rsidTr="00561325">
        <w:tc>
          <w:tcPr>
            <w:tcW w:w="4672" w:type="dxa"/>
          </w:tcPr>
          <w:p w14:paraId="69DC4F12" w14:textId="77777777" w:rsidR="00561325" w:rsidRDefault="00561325" w:rsidP="00561325">
            <w:pPr>
              <w:jc w:val="both"/>
            </w:pPr>
            <w:r>
              <w:t>-Возможность выстраивать сотрудничество с предприятиями и бизнес-структурами, расположенными на территории города.;</w:t>
            </w:r>
          </w:p>
          <w:p w14:paraId="43D24FB6" w14:textId="77777777" w:rsidR="00561325" w:rsidRDefault="00561325" w:rsidP="00561325">
            <w:pPr>
              <w:jc w:val="both"/>
            </w:pPr>
            <w:r>
              <w:t>-Повышение квалификации педагогов на разных уровнях. Внедрение разных форм повышения квалификации, в том числе становление школы как самообучающегося профессионального сообщества;</w:t>
            </w:r>
          </w:p>
          <w:p w14:paraId="7648E1B7" w14:textId="77777777" w:rsidR="00561325" w:rsidRDefault="00561325" w:rsidP="00561325">
            <w:pPr>
              <w:jc w:val="both"/>
            </w:pPr>
            <w:r>
              <w:t>-Возможность использования потенциала органов общественного управления;</w:t>
            </w:r>
          </w:p>
          <w:p w14:paraId="65081932" w14:textId="77777777" w:rsidR="00561325" w:rsidRDefault="00561325" w:rsidP="00561325">
            <w:pPr>
              <w:jc w:val="both"/>
            </w:pPr>
            <w:r>
              <w:lastRenderedPageBreak/>
              <w:t>-Внедрение электронных систем документооборота в управление школой;</w:t>
            </w:r>
          </w:p>
          <w:p w14:paraId="02BB8CC7" w14:textId="77777777" w:rsidR="00561325" w:rsidRDefault="00561325" w:rsidP="00561325">
            <w:pPr>
              <w:jc w:val="both"/>
            </w:pPr>
            <w:r>
              <w:t>- Создание Модели системного психолого-педагогического просвещения и профилактики компьютерной зависимости и негативных явлений в виртуальной среде на уровне, города;</w:t>
            </w:r>
          </w:p>
          <w:p w14:paraId="70145A33" w14:textId="77777777" w:rsidR="00561325" w:rsidRDefault="00561325" w:rsidP="00561325">
            <w:pPr>
              <w:jc w:val="both"/>
            </w:pPr>
            <w:r>
              <w:t>-Тенденции модернизации профессионального образования, в том числе с помощью внедрения адаптивных, практико-ориентированных и гибких образовательных программ;</w:t>
            </w:r>
          </w:p>
          <w:p w14:paraId="57D5414D" w14:textId="77777777" w:rsidR="00561325" w:rsidRDefault="00561325" w:rsidP="00561325">
            <w:pPr>
              <w:jc w:val="both"/>
            </w:pPr>
            <w:r>
              <w:t>-Вовлечение родителей в организацию проектной деятельности;</w:t>
            </w:r>
          </w:p>
          <w:p w14:paraId="2B371199" w14:textId="77777777" w:rsidR="00561325" w:rsidRDefault="00561325" w:rsidP="00561325">
            <w:pPr>
              <w:jc w:val="both"/>
            </w:pPr>
            <w:r>
              <w:t>1.Реализация национального проекта «Образование».</w:t>
            </w:r>
          </w:p>
          <w:p w14:paraId="7AAAE043" w14:textId="77777777" w:rsidR="00561325" w:rsidRDefault="00561325" w:rsidP="00561325">
            <w:pPr>
              <w:jc w:val="both"/>
            </w:pPr>
            <w:r>
              <w:t>2. Реализация федерального проекта «Поддержка семей, имеющих детей».</w:t>
            </w:r>
          </w:p>
          <w:p w14:paraId="086A67B3" w14:textId="77777777" w:rsidR="00561325" w:rsidRDefault="00561325" w:rsidP="00561325">
            <w:pPr>
              <w:jc w:val="both"/>
            </w:pPr>
            <w:r>
              <w:t>3. Реализация федерального проекта «Современная школа».</w:t>
            </w:r>
          </w:p>
          <w:p w14:paraId="1F7ABACC" w14:textId="7518ED28" w:rsidR="00561325" w:rsidRDefault="00561325" w:rsidP="00561325">
            <w:pPr>
              <w:jc w:val="both"/>
            </w:pPr>
            <w:r>
              <w:t>4. Реализация федерального проекта «Цифровая образовательная среда».</w:t>
            </w:r>
          </w:p>
        </w:tc>
        <w:tc>
          <w:tcPr>
            <w:tcW w:w="4672" w:type="dxa"/>
          </w:tcPr>
          <w:p w14:paraId="0E608F68" w14:textId="77777777" w:rsidR="00561325" w:rsidRDefault="00561325" w:rsidP="00561325">
            <w:pPr>
              <w:jc w:val="both"/>
            </w:pPr>
            <w:r>
              <w:lastRenderedPageBreak/>
              <w:t>Недостаточная эффективность качества повышения квалификации;</w:t>
            </w:r>
          </w:p>
          <w:p w14:paraId="296A5031" w14:textId="77777777" w:rsidR="00561325" w:rsidRDefault="00561325" w:rsidP="00561325">
            <w:pPr>
              <w:jc w:val="both"/>
            </w:pPr>
            <w:r>
              <w:t>-Несовершенство реализации механизмов электронного документооборота в управлении школой;</w:t>
            </w:r>
          </w:p>
          <w:p w14:paraId="6E931F3F" w14:textId="77777777" w:rsidR="00561325" w:rsidRDefault="00561325" w:rsidP="00561325">
            <w:pPr>
              <w:jc w:val="both"/>
            </w:pPr>
            <w:r>
              <w:t>-Увеличение доли обучающихся с компьютерной зависимостью, отсутствии профессиональных умений педагогов целенаправленно работать с этими группами детей;</w:t>
            </w:r>
          </w:p>
          <w:p w14:paraId="1D229D9D" w14:textId="77777777" w:rsidR="00561325" w:rsidRDefault="00561325" w:rsidP="00561325">
            <w:pPr>
              <w:jc w:val="both"/>
            </w:pPr>
            <w:r>
              <w:t>-Отсутствие системы трудоустройства по многим специальностям уменьшает мотивацию у части выпускников к успешному обучению;</w:t>
            </w:r>
          </w:p>
          <w:p w14:paraId="54054EE6" w14:textId="77777777" w:rsidR="00561325" w:rsidRDefault="00561325" w:rsidP="00561325">
            <w:pPr>
              <w:jc w:val="both"/>
            </w:pPr>
            <w:r>
              <w:lastRenderedPageBreak/>
              <w:t>-Низкая заинтересованность выпускников к освоению профессиональных программ на уровне среднего профессионального образования;</w:t>
            </w:r>
          </w:p>
          <w:p w14:paraId="6AB0B69A" w14:textId="77777777" w:rsidR="00561325" w:rsidRDefault="00561325" w:rsidP="00561325">
            <w:pPr>
              <w:jc w:val="both"/>
            </w:pPr>
            <w:r>
              <w:t>-Уменьшение социальной ответственности родителей;</w:t>
            </w:r>
          </w:p>
          <w:p w14:paraId="185A251D" w14:textId="77777777" w:rsidR="00561325" w:rsidRDefault="00561325" w:rsidP="00561325">
            <w:pPr>
              <w:jc w:val="both"/>
            </w:pPr>
            <w:r>
              <w:t>-Эмоциональное выгорание педагогов в связи с увеличением объема работы;</w:t>
            </w:r>
          </w:p>
          <w:p w14:paraId="554E83FA" w14:textId="77777777" w:rsidR="00561325" w:rsidRDefault="00561325" w:rsidP="00561325">
            <w:pPr>
              <w:jc w:val="both"/>
            </w:pPr>
            <w:r>
              <w:t>- Завышенные требования к обеспечению информационной открытости образовательной организации;</w:t>
            </w:r>
          </w:p>
          <w:p w14:paraId="402A01BC" w14:textId="77777777" w:rsidR="00561325" w:rsidRDefault="00561325" w:rsidP="00561325">
            <w:pPr>
              <w:jc w:val="both"/>
            </w:pPr>
            <w:r>
              <w:t>-Отсутствие единства в толковании понятий и терминов требований к организации образовательного процесса;</w:t>
            </w:r>
          </w:p>
          <w:p w14:paraId="26916310" w14:textId="77777777" w:rsidR="00561325" w:rsidRDefault="00561325" w:rsidP="00561325">
            <w:pPr>
              <w:jc w:val="both"/>
            </w:pPr>
            <w:r>
              <w:t>-Сложность в реализации федеральных проектов в образовательной организации из-за неверной трактовки требований организациями разного уровня обеспечения образовательного процесса;</w:t>
            </w:r>
          </w:p>
          <w:p w14:paraId="425CFA0D" w14:textId="2E457A39" w:rsidR="00561325" w:rsidRDefault="00561325" w:rsidP="00561325">
            <w:pPr>
              <w:jc w:val="both"/>
            </w:pPr>
            <w:r>
              <w:t xml:space="preserve">-Риск увеличения объёма </w:t>
            </w:r>
            <w:r w:rsidR="0028427D">
              <w:t>работы,</w:t>
            </w:r>
            <w:r>
              <w:t xml:space="preserve"> возлагающийся на администрацию и педагогов.</w:t>
            </w:r>
          </w:p>
        </w:tc>
      </w:tr>
    </w:tbl>
    <w:p w14:paraId="2C6C900A" w14:textId="43C4C230" w:rsidR="00561325" w:rsidRDefault="00561325" w:rsidP="006C0B77">
      <w:pPr>
        <w:spacing w:after="0"/>
        <w:ind w:firstLine="709"/>
        <w:jc w:val="both"/>
      </w:pPr>
    </w:p>
    <w:p w14:paraId="6F98316B" w14:textId="77777777" w:rsidR="00561325" w:rsidRDefault="00561325" w:rsidP="00561325">
      <w:pPr>
        <w:spacing w:after="0"/>
        <w:ind w:firstLine="709"/>
        <w:jc w:val="both"/>
      </w:pPr>
      <w:r>
        <w:t>SWOT-анализ потенциала развития школы позволяет сделать следующие выводы:</w:t>
      </w:r>
    </w:p>
    <w:p w14:paraId="3CACD686" w14:textId="77777777" w:rsidR="00561325" w:rsidRDefault="00561325" w:rsidP="00561325">
      <w:pPr>
        <w:spacing w:after="0"/>
        <w:ind w:firstLine="709"/>
        <w:jc w:val="both"/>
      </w:pPr>
      <w:r>
        <w:t>1.</w:t>
      </w:r>
      <w:r>
        <w:tab/>
        <w:t>В школе создаются условия для выполнения Федеральных государственных образовательных стандартов НОО, ООО, СОО ФГОС.</w:t>
      </w:r>
    </w:p>
    <w:p w14:paraId="4DAEA7DF" w14:textId="77777777" w:rsidR="00561325" w:rsidRDefault="00561325" w:rsidP="00561325">
      <w:pPr>
        <w:spacing w:after="0"/>
        <w:ind w:firstLine="709"/>
        <w:jc w:val="both"/>
      </w:pPr>
      <w:r>
        <w:t>2.</w:t>
      </w:r>
      <w:r>
        <w:tab/>
        <w:t xml:space="preserve">Организованная работа органов государственно-общественного управления школой, работа общественных организаций являются основой расширения социальной открытости школы для окружающего социума и создания системы эффективного управления школой. </w:t>
      </w:r>
    </w:p>
    <w:p w14:paraId="406B0402" w14:textId="77777777" w:rsidR="00561325" w:rsidRDefault="00561325" w:rsidP="00561325">
      <w:pPr>
        <w:spacing w:after="0"/>
        <w:ind w:firstLine="709"/>
        <w:jc w:val="both"/>
      </w:pPr>
      <w:r>
        <w:t>3.</w:t>
      </w:r>
      <w:r>
        <w:tab/>
        <w:t>Инновационная деятельность школы, педагогов в целом сформировали имидж школы как одной из лучших школ города.</w:t>
      </w:r>
    </w:p>
    <w:p w14:paraId="64858D14" w14:textId="77777777" w:rsidR="00561325" w:rsidRDefault="00561325" w:rsidP="00561325">
      <w:pPr>
        <w:spacing w:after="0"/>
        <w:ind w:firstLine="709"/>
        <w:jc w:val="both"/>
      </w:pPr>
      <w:r>
        <w:t>4.</w:t>
      </w:r>
      <w:r>
        <w:tab/>
        <w:t>Опыт работы с социальными партнерами в организации учебной и внеурочной деятельности учащихся является весомым потенциалом в расширении условий для предоставления доступного качественного образования учащимся школы в соответствии с</w:t>
      </w:r>
    </w:p>
    <w:p w14:paraId="728215A0" w14:textId="77777777" w:rsidR="00561325" w:rsidRDefault="00561325" w:rsidP="00561325">
      <w:pPr>
        <w:spacing w:after="0"/>
        <w:ind w:firstLine="709"/>
        <w:jc w:val="both"/>
      </w:pPr>
      <w:r>
        <w:t>запросами личности.</w:t>
      </w:r>
    </w:p>
    <w:p w14:paraId="03848168" w14:textId="77777777" w:rsidR="00561325" w:rsidRDefault="00561325" w:rsidP="00561325">
      <w:pPr>
        <w:spacing w:after="0"/>
        <w:ind w:firstLine="709"/>
        <w:jc w:val="both"/>
      </w:pPr>
      <w:r>
        <w:lastRenderedPageBreak/>
        <w:t xml:space="preserve">     Проведенный анализ деятельности школы в 2018-2013 </w:t>
      </w:r>
      <w:proofErr w:type="spellStart"/>
      <w:r>
        <w:t>уч.г.г</w:t>
      </w:r>
      <w:proofErr w:type="spellEnd"/>
      <w:r>
        <w:t>. выявил ряд противоречий:</w:t>
      </w:r>
    </w:p>
    <w:p w14:paraId="0D652403" w14:textId="77777777" w:rsidR="00561325" w:rsidRDefault="00561325" w:rsidP="00561325">
      <w:pPr>
        <w:spacing w:after="0"/>
        <w:ind w:firstLine="709"/>
        <w:jc w:val="both"/>
      </w:pPr>
      <w:r>
        <w:t>1) Постоянно меняющиеся требования законодательства в области образования, переход в режим ЕГЭ, ОГЭ, ВПР снижают уровень стабильных показателей качества образования обучающихся.</w:t>
      </w:r>
    </w:p>
    <w:p w14:paraId="7C234786" w14:textId="77777777" w:rsidR="00561325" w:rsidRDefault="00561325" w:rsidP="00561325">
      <w:pPr>
        <w:spacing w:after="0"/>
        <w:ind w:firstLine="709"/>
        <w:jc w:val="both"/>
      </w:pPr>
      <w:r>
        <w:t>2) Реализация принципов рыночной экономики в сфере образования вынуждает образовательное учреждение приобретать статус организации, оказывающей образовательные услуги в зависимости от социального заказа.</w:t>
      </w:r>
    </w:p>
    <w:p w14:paraId="707BE7F9" w14:textId="77777777" w:rsidR="00561325" w:rsidRDefault="00561325" w:rsidP="00561325">
      <w:pPr>
        <w:spacing w:after="0"/>
        <w:ind w:firstLine="709"/>
        <w:jc w:val="both"/>
      </w:pPr>
      <w:r>
        <w:t>3) Родители как потенциальные заказчики образовательных услуг всё чаще перекладывают на образовательное учреждение ответственность за результаты обучения и воспитания своих детей.</w:t>
      </w:r>
    </w:p>
    <w:p w14:paraId="5C7F24E1" w14:textId="77777777" w:rsidR="00561325" w:rsidRDefault="00561325" w:rsidP="00561325">
      <w:pPr>
        <w:spacing w:after="0"/>
        <w:ind w:firstLine="709"/>
        <w:jc w:val="both"/>
      </w:pPr>
      <w:r>
        <w:t>4) Внедрение информационных и Интернет-технологий приводит к принципиальному изменению роли учителя в образовательном процессе, к необходимости качественно новой подготовки педагогических кадров.</w:t>
      </w:r>
    </w:p>
    <w:p w14:paraId="14B6BB76" w14:textId="77777777" w:rsidR="00561325" w:rsidRDefault="00561325" w:rsidP="00561325">
      <w:pPr>
        <w:spacing w:after="0"/>
        <w:ind w:firstLine="709"/>
        <w:jc w:val="both"/>
      </w:pPr>
      <w:r>
        <w:t xml:space="preserve">     На основании проведенного анализа реализации программы можно выделить следующие проблемы, требующие решения в среднесрочной перспективе:</w:t>
      </w:r>
    </w:p>
    <w:p w14:paraId="41424AAD" w14:textId="77777777" w:rsidR="00561325" w:rsidRDefault="00561325" w:rsidP="00561325">
      <w:pPr>
        <w:spacing w:after="0"/>
        <w:ind w:firstLine="709"/>
        <w:jc w:val="both"/>
      </w:pPr>
      <w:r>
        <w:t>1. Недостаточно высокий уровень развития системы внутришкольного контроля качества образования в соответствии с требованиями ФГОС не позволяет принимать управленческие решения по согласованной деятельности педагогического коллектива по обеспечению успешности обучающихся в образовательной деятельности</w:t>
      </w:r>
    </w:p>
    <w:p w14:paraId="27379A27" w14:textId="77777777" w:rsidR="00561325" w:rsidRDefault="00561325" w:rsidP="00561325">
      <w:pPr>
        <w:spacing w:after="0"/>
        <w:ind w:firstLine="709"/>
        <w:jc w:val="both"/>
      </w:pPr>
      <w:r>
        <w:t>2.Невысокое качество образовательных результатов учащихся основной и средней школы. Снижение мотивации учащихся и уменьшением количества учеников, показывающих стабильно высокие результаты в учёбе.</w:t>
      </w:r>
    </w:p>
    <w:p w14:paraId="1B2192B3" w14:textId="77777777" w:rsidR="00561325" w:rsidRDefault="00561325" w:rsidP="00561325">
      <w:pPr>
        <w:spacing w:after="0"/>
        <w:ind w:firstLine="709"/>
        <w:jc w:val="both"/>
      </w:pPr>
      <w:r>
        <w:t>3. Не обеспечена преемственность между формами, методами, технологиями образования на всех ступенях образования.</w:t>
      </w:r>
    </w:p>
    <w:p w14:paraId="7205B045" w14:textId="77777777" w:rsidR="00561325" w:rsidRDefault="00561325" w:rsidP="00561325">
      <w:pPr>
        <w:spacing w:after="0"/>
        <w:ind w:firstLine="709"/>
        <w:jc w:val="both"/>
      </w:pPr>
      <w:r>
        <w:t>4. Инертность ряда членов педагогического коллектива, при организации проектной деятельности и работе с одаренными учащимися, развитием собственной методической системы.</w:t>
      </w:r>
    </w:p>
    <w:p w14:paraId="5F483FB3" w14:textId="77777777" w:rsidR="00561325" w:rsidRDefault="00561325" w:rsidP="00561325">
      <w:pPr>
        <w:spacing w:after="0"/>
        <w:ind w:firstLine="709"/>
        <w:jc w:val="both"/>
      </w:pPr>
      <w:r>
        <w:t>5. Несоответствие материально-технических возможностей для реализации ФГОС второго поколения в полном объеме.</w:t>
      </w:r>
    </w:p>
    <w:p w14:paraId="49090792" w14:textId="3FBE14E1" w:rsidR="00A073A6" w:rsidRPr="00A073A6" w:rsidRDefault="00561325" w:rsidP="00A073A6">
      <w:pPr>
        <w:spacing w:after="0"/>
        <w:ind w:firstLine="709"/>
        <w:jc w:val="both"/>
        <w:rPr>
          <w:color w:val="FF0000"/>
        </w:rPr>
      </w:pPr>
      <w:r>
        <w:t>5.</w:t>
      </w:r>
      <w:r w:rsidR="00A073A6" w:rsidRPr="00A073A6">
        <w:t xml:space="preserve"> </w:t>
      </w:r>
      <w:r w:rsidR="00A073A6" w:rsidRPr="00A073A6">
        <w:rPr>
          <w:color w:val="FF0000"/>
        </w:rPr>
        <w:t>Некоторые из основных мероприятий предыдущей Программы развития не были реализованы по причине эпидемии коронавируса, что не позволило</w:t>
      </w:r>
      <w:r w:rsidR="00A073A6" w:rsidRPr="00A073A6">
        <w:rPr>
          <w:color w:val="FF0000"/>
        </w:rPr>
        <w:t xml:space="preserve"> </w:t>
      </w:r>
      <w:r w:rsidR="00A073A6">
        <w:rPr>
          <w:color w:val="FF0000"/>
        </w:rPr>
        <w:t xml:space="preserve">преодолеть рад </w:t>
      </w:r>
      <w:r w:rsidR="00A073A6" w:rsidRPr="00A073A6">
        <w:rPr>
          <w:color w:val="FF0000"/>
        </w:rPr>
        <w:t>слабы</w:t>
      </w:r>
      <w:r w:rsidR="00A073A6">
        <w:rPr>
          <w:color w:val="FF0000"/>
        </w:rPr>
        <w:t>х</w:t>
      </w:r>
      <w:r w:rsidR="00A073A6" w:rsidRPr="00A073A6">
        <w:rPr>
          <w:color w:val="FF0000"/>
        </w:rPr>
        <w:t xml:space="preserve"> сторон в деятельности школы.</w:t>
      </w:r>
    </w:p>
    <w:p w14:paraId="6E5A935C" w14:textId="7A743C49" w:rsidR="00561325" w:rsidRDefault="00561325" w:rsidP="00561325">
      <w:pPr>
        <w:spacing w:after="0"/>
        <w:ind w:firstLine="709"/>
        <w:jc w:val="both"/>
      </w:pPr>
      <w:r>
        <w:tab/>
      </w:r>
    </w:p>
    <w:p w14:paraId="1E4A825E" w14:textId="04010040" w:rsidR="0028427D" w:rsidRDefault="0028427D" w:rsidP="00561325">
      <w:pPr>
        <w:spacing w:after="0"/>
        <w:ind w:firstLine="709"/>
        <w:jc w:val="both"/>
      </w:pPr>
      <w:r w:rsidRPr="0028427D">
        <w:t xml:space="preserve">Необходимость решения сложившихся противоречий и выделенных проблем обусловила цели и задачи программы развития на 2023– 2028 </w:t>
      </w:r>
      <w:proofErr w:type="spellStart"/>
      <w:r w:rsidRPr="0028427D">
        <w:t>уч.гг</w:t>
      </w:r>
      <w:proofErr w:type="spellEnd"/>
      <w:r w:rsidRPr="0028427D">
        <w:t>.</w:t>
      </w:r>
    </w:p>
    <w:p w14:paraId="28C6484D" w14:textId="77777777" w:rsidR="00A073A6" w:rsidRPr="00561325" w:rsidRDefault="00A073A6">
      <w:pPr>
        <w:spacing w:after="0"/>
        <w:jc w:val="both"/>
      </w:pPr>
    </w:p>
    <w:sectPr w:rsidR="00A073A6" w:rsidRPr="0056132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17D"/>
    <w:rsid w:val="0028427D"/>
    <w:rsid w:val="00561325"/>
    <w:rsid w:val="006C0B77"/>
    <w:rsid w:val="007874C3"/>
    <w:rsid w:val="008242FF"/>
    <w:rsid w:val="00870751"/>
    <w:rsid w:val="00922C48"/>
    <w:rsid w:val="00A073A6"/>
    <w:rsid w:val="00B915B7"/>
    <w:rsid w:val="00EA59DF"/>
    <w:rsid w:val="00EE4070"/>
    <w:rsid w:val="00F12C76"/>
    <w:rsid w:val="00F1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5FC1"/>
  <w15:chartTrackingRefBased/>
  <w15:docId w15:val="{AD3A5C06-B249-4014-8292-47FE8210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7761F8-8DAE-4749-8DA9-6B964870CB3B}"/>
</file>

<file path=customXml/itemProps2.xml><?xml version="1.0" encoding="utf-8"?>
<ds:datastoreItem xmlns:ds="http://schemas.openxmlformats.org/officeDocument/2006/customXml" ds:itemID="{1EC7104B-2133-4CCE-95BD-9CF9ADB78C8E}"/>
</file>

<file path=customXml/itemProps3.xml><?xml version="1.0" encoding="utf-8"?>
<ds:datastoreItem xmlns:ds="http://schemas.openxmlformats.org/officeDocument/2006/customXml" ds:itemID="{75BD8725-E2E8-4E7E-BFF1-6DEE00C5E3B0}"/>
</file>

<file path=customXml/itemProps4.xml><?xml version="1.0" encoding="utf-8"?>
<ds:datastoreItem xmlns:ds="http://schemas.openxmlformats.org/officeDocument/2006/customXml" ds:itemID="{50E56A5D-C5AE-45FF-8FFC-61528629AE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2023-03-16T10:57:00Z</dcterms:created>
  <dcterms:modified xsi:type="dcterms:W3CDTF">2023-04-13T11:49:00Z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