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2B0267">
        <w:t xml:space="preserve">9а 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1564BC" w:rsidTr="005C6026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5C6026" w:rsidTr="005C6026"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14.04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Алгебра, геометрия</w:t>
            </w:r>
          </w:p>
        </w:tc>
        <w:tc>
          <w:tcPr>
            <w:tcW w:w="1878" w:type="dxa"/>
            <w:vMerge w:val="restart"/>
          </w:tcPr>
          <w:p w:rsidR="005C6026" w:rsidRDefault="005C6026" w:rsidP="00B52D08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</w:t>
            </w:r>
            <w:proofErr w:type="gramEnd"/>
            <w:r>
              <w:t xml:space="preserve"> РЕШУ ОГЭ №1136</w:t>
            </w:r>
            <w:r w:rsidR="0000020C">
              <w:t xml:space="preserve">, 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C6026" w:rsidRDefault="005C6026" w:rsidP="00B52D08">
            <w:pPr>
              <w:jc w:val="center"/>
            </w:pPr>
            <w:r>
              <w:t>До 15.04</w:t>
            </w:r>
          </w:p>
        </w:tc>
        <w:tc>
          <w:tcPr>
            <w:tcW w:w="1838" w:type="dxa"/>
            <w:vMerge w:val="restart"/>
          </w:tcPr>
          <w:p w:rsidR="005C6026" w:rsidRDefault="005C6026" w:rsidP="00B52D08">
            <w:pPr>
              <w:jc w:val="center"/>
            </w:pPr>
            <w:r>
              <w:t>Через сайт</w:t>
            </w:r>
          </w:p>
        </w:tc>
      </w:tr>
      <w:tr w:rsidR="005C6026" w:rsidTr="005C6026"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15.04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алгебра</w:t>
            </w:r>
          </w:p>
        </w:tc>
        <w:tc>
          <w:tcPr>
            <w:tcW w:w="1878" w:type="dxa"/>
            <w:vMerge/>
          </w:tcPr>
          <w:p w:rsidR="005C6026" w:rsidRDefault="005C6026" w:rsidP="00B52D08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B52D08">
            <w:pPr>
              <w:jc w:val="center"/>
            </w:pPr>
            <w:r>
              <w:t>До 16.04</w:t>
            </w:r>
          </w:p>
        </w:tc>
        <w:tc>
          <w:tcPr>
            <w:tcW w:w="1838" w:type="dxa"/>
            <w:vMerge/>
          </w:tcPr>
          <w:p w:rsidR="005C6026" w:rsidRDefault="005C6026" w:rsidP="00B52D08">
            <w:pPr>
              <w:jc w:val="center"/>
            </w:pPr>
          </w:p>
        </w:tc>
      </w:tr>
      <w:tr w:rsidR="005C6026" w:rsidTr="005C6026"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 xml:space="preserve">16.04 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Алгебра, геометрия</w:t>
            </w:r>
          </w:p>
        </w:tc>
        <w:tc>
          <w:tcPr>
            <w:tcW w:w="1878" w:type="dxa"/>
            <w:vMerge/>
          </w:tcPr>
          <w:p w:rsidR="005C6026" w:rsidRDefault="005C6026" w:rsidP="00B52D08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B52D08">
            <w:pPr>
              <w:jc w:val="center"/>
            </w:pPr>
            <w:r>
              <w:t>До 21.04</w:t>
            </w:r>
          </w:p>
        </w:tc>
        <w:tc>
          <w:tcPr>
            <w:tcW w:w="1838" w:type="dxa"/>
            <w:vMerge/>
          </w:tcPr>
          <w:p w:rsidR="005C6026" w:rsidRDefault="005C6026" w:rsidP="00B52D08">
            <w:pPr>
              <w:jc w:val="center"/>
            </w:pPr>
          </w:p>
        </w:tc>
      </w:tr>
    </w:tbl>
    <w:p w:rsidR="001564BC" w:rsidRDefault="0000020C" w:rsidP="001564BC">
      <w:pPr>
        <w:jc w:val="center"/>
      </w:pPr>
      <w:r>
        <w:t>Примечание: Все учащиеся 9а на курс записались</w:t>
      </w:r>
    </w:p>
    <w:p w:rsidR="005C6026" w:rsidRDefault="005C6026" w:rsidP="005C6026">
      <w:pPr>
        <w:spacing w:after="120"/>
        <w:jc w:val="center"/>
      </w:pPr>
    </w:p>
    <w:p w:rsidR="005C6026" w:rsidRDefault="005C6026" w:rsidP="005C6026">
      <w:pPr>
        <w:spacing w:after="120"/>
        <w:jc w:val="center"/>
      </w:pPr>
      <w:r>
        <w:t xml:space="preserve">Задания для учащихся в дистанционном формате учащихся 9б  класса    </w:t>
      </w:r>
    </w:p>
    <w:p w:rsidR="001564BC" w:rsidRPr="00221A7F" w:rsidRDefault="001564BC" w:rsidP="001564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5C6026" w:rsidTr="00C6504E"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5C6026" w:rsidRDefault="005C6026" w:rsidP="00C6504E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14.04</w:t>
            </w:r>
          </w:p>
        </w:tc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 xml:space="preserve">Алгебра, </w:t>
            </w:r>
          </w:p>
        </w:tc>
        <w:tc>
          <w:tcPr>
            <w:tcW w:w="1878" w:type="dxa"/>
            <w:vMerge w:val="restart"/>
          </w:tcPr>
          <w:p w:rsidR="005C6026" w:rsidRDefault="005C6026" w:rsidP="005C6026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 РЕШУ</w:t>
            </w:r>
            <w:proofErr w:type="gramEnd"/>
            <w:r>
              <w:t xml:space="preserve"> ОГЭ №1136, задания-тесты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До 15.04</w:t>
            </w:r>
          </w:p>
        </w:tc>
        <w:tc>
          <w:tcPr>
            <w:tcW w:w="1838" w:type="dxa"/>
            <w:vMerge w:val="restart"/>
          </w:tcPr>
          <w:p w:rsidR="005C6026" w:rsidRDefault="005C6026" w:rsidP="00C6504E">
            <w:pPr>
              <w:jc w:val="center"/>
            </w:pPr>
            <w:r>
              <w:t>Через сайт</w:t>
            </w: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15.04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алгебра геометрия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C6026" w:rsidRDefault="005C6026" w:rsidP="005C6026">
            <w:pPr>
              <w:jc w:val="center"/>
            </w:pPr>
            <w:r>
              <w:t>До 17.04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 xml:space="preserve">17.04 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Алгебра, геометрия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До 21.04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</w:tbl>
    <w:p w:rsidR="00BD10FC" w:rsidRDefault="00BD10FC"/>
    <w:p w:rsidR="0000020C" w:rsidRDefault="0000020C" w:rsidP="0000020C">
      <w:pPr>
        <w:spacing w:after="120"/>
        <w:jc w:val="center"/>
      </w:pPr>
    </w:p>
    <w:p w:rsidR="0000020C" w:rsidRDefault="0000020C" w:rsidP="0000020C">
      <w:pPr>
        <w:spacing w:after="120"/>
        <w:jc w:val="center"/>
      </w:pPr>
      <w:r>
        <w:t xml:space="preserve">Задания для учащихся в дистанционном формате учащихся 9б  класса    </w:t>
      </w:r>
    </w:p>
    <w:p w:rsidR="0000020C" w:rsidRPr="00221A7F" w:rsidRDefault="0000020C" w:rsidP="00000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00020C" w:rsidRDefault="0000020C" w:rsidP="008E5923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00020C" w:rsidRDefault="0000020C" w:rsidP="008E5923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14.04</w:t>
            </w: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 xml:space="preserve">Алгебра, </w:t>
            </w:r>
          </w:p>
        </w:tc>
        <w:tc>
          <w:tcPr>
            <w:tcW w:w="1878" w:type="dxa"/>
          </w:tcPr>
          <w:p w:rsidR="0000020C" w:rsidRDefault="0000020C" w:rsidP="008E5923">
            <w:pPr>
              <w:jc w:val="center"/>
            </w:pPr>
            <w:r>
              <w:t>§23 читать , №763, 766 используя формулы из параграфа</w:t>
            </w: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0020C" w:rsidRDefault="0000020C" w:rsidP="008E5923">
            <w:pPr>
              <w:jc w:val="center"/>
            </w:pPr>
            <w:r>
              <w:t>До 15.04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  <w:r>
              <w:t>Через сайт</w:t>
            </w:r>
          </w:p>
        </w:tc>
      </w:tr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15.04</w:t>
            </w:r>
          </w:p>
        </w:tc>
        <w:tc>
          <w:tcPr>
            <w:tcW w:w="1713" w:type="dxa"/>
          </w:tcPr>
          <w:p w:rsidR="0000020C" w:rsidRDefault="0000020C" w:rsidP="0000020C">
            <w:pPr>
              <w:jc w:val="center"/>
            </w:pPr>
            <w:r>
              <w:t xml:space="preserve">алгебра </w:t>
            </w:r>
          </w:p>
        </w:tc>
        <w:tc>
          <w:tcPr>
            <w:tcW w:w="1878" w:type="dxa"/>
          </w:tcPr>
          <w:p w:rsidR="0000020C" w:rsidRDefault="0000020C" w:rsidP="0000020C">
            <w:pPr>
              <w:jc w:val="center"/>
            </w:pPr>
            <w:r>
              <w:t>§24 читать</w:t>
            </w:r>
          </w:p>
          <w:p w:rsidR="0000020C" w:rsidRDefault="0000020C" w:rsidP="0000020C">
            <w:pPr>
              <w:jc w:val="center"/>
            </w:pPr>
            <w:r>
              <w:t>№819, 821 используя формулы из параграфа</w:t>
            </w:r>
          </w:p>
        </w:tc>
        <w:tc>
          <w:tcPr>
            <w:tcW w:w="1713" w:type="dxa"/>
          </w:tcPr>
          <w:p w:rsidR="0000020C" w:rsidRDefault="00AD4F10" w:rsidP="008E592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0020C" w:rsidRDefault="0000020C" w:rsidP="008E5923">
            <w:pPr>
              <w:jc w:val="center"/>
            </w:pPr>
            <w:r>
              <w:t>До 17.04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</w:p>
        </w:tc>
      </w:tr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геометрия</w:t>
            </w:r>
          </w:p>
        </w:tc>
        <w:tc>
          <w:tcPr>
            <w:tcW w:w="1878" w:type="dxa"/>
          </w:tcPr>
          <w:p w:rsidR="0000020C" w:rsidRDefault="00AD4F10" w:rsidP="0000020C">
            <w:pPr>
              <w:jc w:val="center"/>
            </w:pPr>
            <w:r>
              <w:t>Вариант 1</w:t>
            </w:r>
          </w:p>
        </w:tc>
        <w:tc>
          <w:tcPr>
            <w:tcW w:w="1713" w:type="dxa"/>
          </w:tcPr>
          <w:p w:rsidR="0000020C" w:rsidRDefault="00AD4F10" w:rsidP="008E592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0020C" w:rsidRDefault="00AD4F10" w:rsidP="008E5923">
            <w:pPr>
              <w:jc w:val="center"/>
            </w:pPr>
            <w:r>
              <w:t>До 17.04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</w:p>
        </w:tc>
      </w:tr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 xml:space="preserve">17.04 </w:t>
            </w:r>
          </w:p>
        </w:tc>
        <w:tc>
          <w:tcPr>
            <w:tcW w:w="1713" w:type="dxa"/>
          </w:tcPr>
          <w:p w:rsidR="0000020C" w:rsidRDefault="0000020C" w:rsidP="0000020C">
            <w:pPr>
              <w:jc w:val="center"/>
            </w:pPr>
            <w:r>
              <w:t xml:space="preserve">Алгебра, </w:t>
            </w:r>
          </w:p>
        </w:tc>
        <w:tc>
          <w:tcPr>
            <w:tcW w:w="1878" w:type="dxa"/>
          </w:tcPr>
          <w:p w:rsidR="0000020C" w:rsidRDefault="0000020C" w:rsidP="008E5923">
            <w:pPr>
              <w:jc w:val="center"/>
            </w:pPr>
            <w:r>
              <w:t>№825, 830</w:t>
            </w:r>
          </w:p>
        </w:tc>
        <w:tc>
          <w:tcPr>
            <w:tcW w:w="1713" w:type="dxa"/>
          </w:tcPr>
          <w:p w:rsidR="0000020C" w:rsidRDefault="00AD4F10" w:rsidP="008E592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0020C" w:rsidRDefault="0000020C" w:rsidP="008E5923">
            <w:pPr>
              <w:jc w:val="center"/>
            </w:pPr>
            <w:r>
              <w:t>До 21.04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</w:p>
        </w:tc>
      </w:tr>
      <w:tr w:rsidR="0000020C" w:rsidTr="008E5923">
        <w:tc>
          <w:tcPr>
            <w:tcW w:w="1713" w:type="dxa"/>
          </w:tcPr>
          <w:p w:rsidR="0000020C" w:rsidRDefault="0000020C" w:rsidP="008E5923">
            <w:pPr>
              <w:jc w:val="center"/>
            </w:pPr>
          </w:p>
        </w:tc>
        <w:tc>
          <w:tcPr>
            <w:tcW w:w="1713" w:type="dxa"/>
          </w:tcPr>
          <w:p w:rsidR="0000020C" w:rsidRDefault="0000020C" w:rsidP="008E5923">
            <w:pPr>
              <w:jc w:val="center"/>
            </w:pPr>
            <w:r>
              <w:t>геометрия</w:t>
            </w:r>
          </w:p>
        </w:tc>
        <w:tc>
          <w:tcPr>
            <w:tcW w:w="1878" w:type="dxa"/>
          </w:tcPr>
          <w:p w:rsidR="0000020C" w:rsidRDefault="00AD4F10" w:rsidP="008E5923">
            <w:pPr>
              <w:jc w:val="center"/>
            </w:pPr>
            <w:r>
              <w:t>Вариант</w:t>
            </w:r>
            <w:proofErr w:type="gramStart"/>
            <w:r>
              <w:t>2</w:t>
            </w:r>
            <w:proofErr w:type="gramEnd"/>
          </w:p>
        </w:tc>
        <w:tc>
          <w:tcPr>
            <w:tcW w:w="1713" w:type="dxa"/>
          </w:tcPr>
          <w:p w:rsidR="0000020C" w:rsidRDefault="00AD4F10" w:rsidP="008E592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0020C" w:rsidRDefault="00AD4F10" w:rsidP="008E5923">
            <w:pPr>
              <w:jc w:val="center"/>
            </w:pPr>
            <w:r>
              <w:t>До 21.04</w:t>
            </w:r>
          </w:p>
        </w:tc>
        <w:tc>
          <w:tcPr>
            <w:tcW w:w="1838" w:type="dxa"/>
          </w:tcPr>
          <w:p w:rsidR="0000020C" w:rsidRDefault="0000020C" w:rsidP="008E5923">
            <w:pPr>
              <w:jc w:val="center"/>
            </w:pPr>
          </w:p>
        </w:tc>
      </w:tr>
    </w:tbl>
    <w:p w:rsidR="0000020C" w:rsidRDefault="0000020C"/>
    <w:p w:rsidR="00EB3FCC" w:rsidRDefault="00EB3FCC" w:rsidP="005C6026">
      <w:pPr>
        <w:spacing w:after="120"/>
        <w:jc w:val="center"/>
      </w:pPr>
    </w:p>
    <w:p w:rsidR="005C6026" w:rsidRDefault="005C6026" w:rsidP="005C6026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6в  класса    </w:t>
      </w:r>
    </w:p>
    <w:p w:rsidR="005C6026" w:rsidRPr="00221A7F" w:rsidRDefault="005C6026" w:rsidP="005C6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5C6026" w:rsidTr="00C6504E"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5C6026" w:rsidRDefault="005C6026" w:rsidP="00C6504E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13.04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  <w:vMerge w:val="restart"/>
          </w:tcPr>
          <w:p w:rsidR="005C6026" w:rsidRDefault="005C6026" w:rsidP="005C6026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 РЕШУ</w:t>
            </w:r>
            <w:proofErr w:type="gramEnd"/>
            <w:r>
              <w:t xml:space="preserve"> ВПР №10858, задания-тесты, </w:t>
            </w:r>
          </w:p>
          <w:p w:rsidR="005C6026" w:rsidRDefault="005C6026" w:rsidP="005C6026">
            <w:pPr>
              <w:jc w:val="center"/>
            </w:pPr>
            <w:r>
              <w:t xml:space="preserve">Карточки </w:t>
            </w:r>
            <w:proofErr w:type="gramStart"/>
            <w:r>
              <w:t>–т</w:t>
            </w:r>
            <w:proofErr w:type="gramEnd"/>
            <w:r>
              <w:t xml:space="preserve">еория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5C6026">
            <w:pPr>
              <w:jc w:val="center"/>
            </w:pPr>
            <w:r>
              <w:t>До 14.04</w:t>
            </w:r>
          </w:p>
        </w:tc>
        <w:tc>
          <w:tcPr>
            <w:tcW w:w="1838" w:type="dxa"/>
            <w:vMerge w:val="restart"/>
          </w:tcPr>
          <w:p w:rsidR="005C6026" w:rsidRDefault="005C6026" w:rsidP="00C6504E">
            <w:pPr>
              <w:jc w:val="center"/>
            </w:pPr>
            <w:r>
              <w:t>Через сайт</w:t>
            </w: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14.04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5C6026">
            <w:pPr>
              <w:jc w:val="center"/>
            </w:pPr>
            <w:r>
              <w:t>До 1504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 xml:space="preserve">15.04 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5C6026">
            <w:pPr>
              <w:jc w:val="center"/>
            </w:pPr>
            <w:r>
              <w:t>До 16.04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16.04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До 17.04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  <w:tr w:rsidR="005C6026" w:rsidTr="00C6504E"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>17.04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  <w:vMerge/>
          </w:tcPr>
          <w:p w:rsidR="005C6026" w:rsidRDefault="005C6026" w:rsidP="00C6504E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До 20.04</w:t>
            </w:r>
          </w:p>
        </w:tc>
        <w:tc>
          <w:tcPr>
            <w:tcW w:w="1838" w:type="dxa"/>
            <w:vMerge/>
          </w:tcPr>
          <w:p w:rsidR="005C6026" w:rsidRDefault="005C6026" w:rsidP="00C6504E">
            <w:pPr>
              <w:jc w:val="center"/>
            </w:pPr>
          </w:p>
        </w:tc>
      </w:tr>
    </w:tbl>
    <w:p w:rsidR="005C6026" w:rsidRDefault="005C6026" w:rsidP="005C6026"/>
    <w:p w:rsidR="00DC1131" w:rsidRDefault="00DC1131" w:rsidP="00DC1131">
      <w:pPr>
        <w:jc w:val="center"/>
      </w:pPr>
      <w:r>
        <w:t>Примечание: Все учащиеся 6в на курс записались</w:t>
      </w:r>
    </w:p>
    <w:p w:rsidR="00EB3FCC" w:rsidRDefault="00EB3FCC" w:rsidP="00EB3FCC">
      <w:pPr>
        <w:spacing w:line="375" w:lineRule="atLeast"/>
        <w:textAlignment w:val="center"/>
        <w:rPr>
          <w:rFonts w:ascii="Verdana" w:hAnsi="Verdana"/>
          <w:color w:val="000066"/>
          <w:sz w:val="27"/>
          <w:szCs w:val="27"/>
        </w:rPr>
      </w:pPr>
      <w:r>
        <w:br w:type="page"/>
      </w:r>
      <w:r>
        <w:rPr>
          <w:rFonts w:ascii="Verdana" w:hAnsi="Verdana"/>
          <w:b/>
          <w:bCs/>
          <w:color w:val="000066"/>
          <w:sz w:val="27"/>
          <w:szCs w:val="27"/>
        </w:rPr>
        <w:lastRenderedPageBreak/>
        <w:t>Вариант № 1</w:t>
      </w: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4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349175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76325" cy="847725"/>
            <wp:effectExtent l="19050" t="0" r="9525" b="0"/>
            <wp:docPr id="706" name="Рисунок 706" descr="https://math-oge.sdamgia.ru/get_file?id=163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s://math-oge.sdamgia.ru/get_file?id=16336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трапеция. Найдите её площадь.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6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348500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62050" cy="723900"/>
            <wp:effectExtent l="19050" t="0" r="0" b="0"/>
            <wp:docPr id="707" name="Рисунок 707" descr="https://math-oge.sdamgia.ru/get_file?id=163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https://math-oge.sdamgia.ru/get_file?id=16312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изображён параллелограмм. Найдите его площадь.</w:t>
      </w: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8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348446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8275" cy="733425"/>
            <wp:effectExtent l="19050" t="0" r="9525" b="0"/>
            <wp:docPr id="711" name="Рисунок 711" descr="https://math-oge.sdamgia.ru/get_file?id=163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https://math-oge.sdamgia.ru/get_file?id=16302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1×1 изображён ромб. Найдите длину его большей диагонали.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10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311400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723900" cy="847725"/>
            <wp:effectExtent l="19050" t="0" r="0" b="0"/>
            <wp:docPr id="714" name="Рисунок 714" descr="https://math-oge.sdamgia.ru/get_file?id=161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ttps://math-oge.sdamgia.ru/get_file?id=16160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1см × 1см изображён параллелограмм. Найдите длину его большей высоты. Ответ дайте в сантиметрах.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12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349451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76325" cy="600075"/>
            <wp:effectExtent l="19050" t="0" r="9525" b="0"/>
            <wp:docPr id="715" name="Рисунок 715" descr="https://math-oge.sdamgia.ru/get_file?id=163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s://math-oge.sdamgia.ru/get_file?id=16343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трапеция. Найдите длину её средней линии.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№ </w:t>
      </w:r>
      <w:hyperlink r:id="rId14" w:history="1">
        <w:r>
          <w:rPr>
            <w:rStyle w:val="a5"/>
            <w:rFonts w:ascii="Verdana" w:hAnsi="Verdana"/>
            <w:b/>
            <w:bCs/>
            <w:color w:val="090949"/>
            <w:sz w:val="18"/>
            <w:szCs w:val="18"/>
          </w:rPr>
          <w:t>314837</w:t>
        </w:r>
      </w:hyperlink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52575" cy="857250"/>
            <wp:effectExtent l="19050" t="0" r="9525" b="0"/>
            <wp:docPr id="719" name="Рисунок 719" descr="https://math-oge.sdamgia.ru/get_file?id=167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https://math-oge.sdamgia.ru/get_file?id=16751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Найдите площадь трапеции, изображённой на рисунке.</w:t>
      </w:r>
    </w:p>
    <w:p w:rsidR="00EB3FCC" w:rsidRDefault="00EB3FCC">
      <w:pPr>
        <w:spacing w:after="200" w:line="276" w:lineRule="auto"/>
      </w:pPr>
      <w:r>
        <w:t xml:space="preserve">Ответы записать в таблицу </w:t>
      </w:r>
    </w:p>
    <w:tbl>
      <w:tblPr>
        <w:tblStyle w:val="a6"/>
        <w:tblW w:w="0" w:type="auto"/>
        <w:tblLook w:val="04A0"/>
      </w:tblPr>
      <w:tblGrid>
        <w:gridCol w:w="1242"/>
        <w:gridCol w:w="1985"/>
      </w:tblGrid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задание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  <w:r>
              <w:t>ответ</w:t>
            </w: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1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2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3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4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5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  <w:tr w:rsidR="00EB3FCC" w:rsidTr="00EB3FCC">
        <w:tc>
          <w:tcPr>
            <w:tcW w:w="1242" w:type="dxa"/>
          </w:tcPr>
          <w:p w:rsidR="00EB3FCC" w:rsidRDefault="00EB3FCC">
            <w:pPr>
              <w:spacing w:after="200" w:line="276" w:lineRule="auto"/>
            </w:pPr>
            <w:r>
              <w:t>6</w:t>
            </w:r>
          </w:p>
        </w:tc>
        <w:tc>
          <w:tcPr>
            <w:tcW w:w="1985" w:type="dxa"/>
          </w:tcPr>
          <w:p w:rsidR="00EB3FCC" w:rsidRDefault="00EB3FCC">
            <w:pPr>
              <w:spacing w:after="200" w:line="276" w:lineRule="auto"/>
            </w:pPr>
          </w:p>
        </w:tc>
      </w:tr>
    </w:tbl>
    <w:p w:rsidR="00EB3FCC" w:rsidRDefault="00EB3FCC">
      <w:pPr>
        <w:spacing w:after="200" w:line="276" w:lineRule="auto"/>
      </w:pPr>
    </w:p>
    <w:p w:rsidR="00EB3FCC" w:rsidRDefault="00EB3FCC" w:rsidP="00EB3FCC">
      <w:pPr>
        <w:spacing w:line="375" w:lineRule="atLeast"/>
        <w:textAlignment w:val="center"/>
        <w:rPr>
          <w:rFonts w:ascii="Verdana" w:hAnsi="Verdana"/>
          <w:b/>
          <w:bCs/>
          <w:color w:val="000066"/>
          <w:sz w:val="27"/>
          <w:szCs w:val="27"/>
        </w:rPr>
      </w:pPr>
      <w:r>
        <w:rPr>
          <w:rFonts w:ascii="Verdana" w:hAnsi="Verdana"/>
          <w:b/>
          <w:bCs/>
          <w:color w:val="000066"/>
          <w:sz w:val="27"/>
          <w:szCs w:val="27"/>
        </w:rPr>
        <w:lastRenderedPageBreak/>
        <w:t>Вариант № 2</w:t>
      </w:r>
    </w:p>
    <w:p w:rsidR="00EB3FCC" w:rsidRDefault="00EB3FCC" w:rsidP="00EB3FCC">
      <w:pPr>
        <w:spacing w:line="375" w:lineRule="atLeast"/>
        <w:textAlignment w:val="center"/>
        <w:rPr>
          <w:rFonts w:ascii="Verdana" w:hAnsi="Verdana"/>
          <w:color w:val="000066"/>
          <w:sz w:val="27"/>
          <w:szCs w:val="27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</w:t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8725" cy="1184246"/>
            <wp:effectExtent l="19050" t="0" r="9525" b="0"/>
            <wp:docPr id="770" name="Рисунок 770" descr="https://math-oge.sdamgia.ru/get_file?id=104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https://math-oge.sdamgia.ru/get_file?id=10430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 см × 1 см отмечены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. Найдите расстояние от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до середины отрезка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. Ответ выразите в сантиметрах.</w:t>
      </w: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</w:t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85850" cy="847725"/>
            <wp:effectExtent l="19050" t="0" r="0" b="0"/>
            <wp:docPr id="778" name="Рисунок 778" descr="https://math-oge.sdamgia.ru/get_file?id=163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s://math-oge.sdamgia.ru/get_file?id=16308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1x1 изображен прямоугольный треугольник. Найдите длину его большего катета.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</w:t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723900" cy="733425"/>
            <wp:effectExtent l="19050" t="0" r="0" b="0"/>
            <wp:docPr id="779" name="Рисунок 779" descr="https://math-oge.sdamgia.ru/get_file?id=16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https://math-oge.sdamgia.ru/get_file?id=16298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1x1 изображена фигура. Найдите её площадь.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</w:t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62050" cy="723900"/>
            <wp:effectExtent l="19050" t="0" r="0" b="0"/>
            <wp:docPr id="780" name="Рисунок 780" descr="https://math-oge.sdamgia.ru/get_file?id=163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s://math-oge.sdamgia.ru/get_file?id=16312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изображён параллелограмм. Найдите его площадь.</w:t>
      </w:r>
    </w:p>
    <w:p w:rsidR="00EB3FCC" w:rsidRDefault="00EB3FCC" w:rsidP="00EB3FCC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B3FCC" w:rsidRDefault="00EB3FCC" w:rsidP="00EB3FC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19 </w:t>
      </w:r>
    </w:p>
    <w:p w:rsidR="00EB3FCC" w:rsidRDefault="00EB3FCC" w:rsidP="00EB3FC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52575" cy="857250"/>
            <wp:effectExtent l="19050" t="0" r="9525" b="0"/>
            <wp:docPr id="787" name="Рисунок 787" descr="https://math-oge.sdamgia.ru/get_file?id=167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https://math-oge.sdamgia.ru/get_file?id=16751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Найдите площадь трапеции, изображённой на рисунке.</w:t>
      </w:r>
    </w:p>
    <w:p w:rsidR="00EB3FCC" w:rsidRDefault="00EB3FCC" w:rsidP="00EB3FCC">
      <w:pPr>
        <w:spacing w:after="200" w:line="276" w:lineRule="auto"/>
      </w:pPr>
    </w:p>
    <w:p w:rsidR="00EB3FCC" w:rsidRDefault="00EB3FCC" w:rsidP="00EB3FCC">
      <w:pPr>
        <w:spacing w:after="200" w:line="276" w:lineRule="auto"/>
      </w:pPr>
      <w:r>
        <w:t xml:space="preserve">Ответы записать в таблицу </w:t>
      </w:r>
    </w:p>
    <w:tbl>
      <w:tblPr>
        <w:tblStyle w:val="a6"/>
        <w:tblW w:w="0" w:type="auto"/>
        <w:tblLook w:val="04A0"/>
      </w:tblPr>
      <w:tblGrid>
        <w:gridCol w:w="1242"/>
        <w:gridCol w:w="1985"/>
      </w:tblGrid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задание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  <w:r>
              <w:t>ответ</w:t>
            </w:r>
          </w:p>
        </w:tc>
      </w:tr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1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</w:p>
        </w:tc>
      </w:tr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2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</w:p>
        </w:tc>
      </w:tr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3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</w:p>
        </w:tc>
      </w:tr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4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</w:p>
        </w:tc>
      </w:tr>
      <w:tr w:rsidR="00EB3FCC" w:rsidTr="008E5923">
        <w:tc>
          <w:tcPr>
            <w:tcW w:w="1242" w:type="dxa"/>
          </w:tcPr>
          <w:p w:rsidR="00EB3FCC" w:rsidRDefault="00EB3FCC" w:rsidP="008E5923">
            <w:pPr>
              <w:spacing w:after="200" w:line="276" w:lineRule="auto"/>
            </w:pPr>
            <w:r>
              <w:t>5</w:t>
            </w:r>
          </w:p>
        </w:tc>
        <w:tc>
          <w:tcPr>
            <w:tcW w:w="1985" w:type="dxa"/>
          </w:tcPr>
          <w:p w:rsidR="00EB3FCC" w:rsidRDefault="00EB3FCC" w:rsidP="008E5923">
            <w:pPr>
              <w:spacing w:after="200" w:line="276" w:lineRule="auto"/>
            </w:pPr>
          </w:p>
        </w:tc>
      </w:tr>
    </w:tbl>
    <w:p w:rsidR="00EB3FCC" w:rsidRDefault="00EB3FCC">
      <w:pPr>
        <w:spacing w:after="200" w:line="276" w:lineRule="auto"/>
      </w:pPr>
    </w:p>
    <w:sectPr w:rsidR="00EB3FCC" w:rsidSect="00EB3FC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0020C"/>
    <w:rsid w:val="0000235F"/>
    <w:rsid w:val="0011198E"/>
    <w:rsid w:val="001564BC"/>
    <w:rsid w:val="002B0267"/>
    <w:rsid w:val="005C6026"/>
    <w:rsid w:val="00AD4F10"/>
    <w:rsid w:val="00BD10FC"/>
    <w:rsid w:val="00DC1131"/>
    <w:rsid w:val="00E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B3FCC"/>
  </w:style>
  <w:style w:type="character" w:customStyle="1" w:styleId="probnums">
    <w:name w:val="prob_nums"/>
    <w:basedOn w:val="a0"/>
    <w:rsid w:val="00EB3FCC"/>
  </w:style>
  <w:style w:type="paragraph" w:customStyle="1" w:styleId="leftmargin">
    <w:name w:val="left_margin"/>
    <w:basedOn w:val="a"/>
    <w:rsid w:val="00EB3F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B3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B3FCC"/>
    <w:rPr>
      <w:color w:val="0000FF"/>
      <w:u w:val="single"/>
    </w:rPr>
  </w:style>
  <w:style w:type="table" w:styleId="a6">
    <w:name w:val="Table Grid"/>
    <w:basedOn w:val="a1"/>
    <w:uiPriority w:val="59"/>
    <w:rsid w:val="00EB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02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09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4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1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0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9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9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79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2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9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1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1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7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3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39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7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5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8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9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8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0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9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0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7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8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8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61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4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0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0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5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problem?id=34844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th-oge.sdamgia.ru/problem?id=349451" TargetMode="External"/><Relationship Id="rId17" Type="http://schemas.openxmlformats.org/officeDocument/2006/relationships/image" Target="media/image8.png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h-oge.sdamgia.ru/problem?id=348500" TargetMode="Externa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../customXml/item2.xml"/><Relationship Id="rId10" Type="http://schemas.openxmlformats.org/officeDocument/2006/relationships/hyperlink" Target="https://math-oge.sdamgia.ru/problem?id=3114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ath-oge.sdamgia.ru/problem?id=349175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math-oge.sdamgia.ru/problem?id=314837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AWJJH2MPE6E2-1585558818-4525</_dlc_DocId>
    <_dlc_DocIdUrl xmlns="4a252ca3-5a62-4c1c-90a6-29f4710e47f8">
      <Url>http://edu-sps.koiro.local/Kostroma_EDU/kos-sch-29/_layouts/15/DocIdRedir.aspx?ID=AWJJH2MPE6E2-1585558818-4525</Url>
      <Description>AWJJH2MPE6E2-1585558818-4525</Description>
    </_dlc_DocIdUrl>
  </documentManagement>
</p:properties>
</file>

<file path=customXml/itemProps1.xml><?xml version="1.0" encoding="utf-8"?>
<ds:datastoreItem xmlns:ds="http://schemas.openxmlformats.org/officeDocument/2006/customXml" ds:itemID="{7F62959F-93D9-4535-8158-463480FA003C}"/>
</file>

<file path=customXml/itemProps2.xml><?xml version="1.0" encoding="utf-8"?>
<ds:datastoreItem xmlns:ds="http://schemas.openxmlformats.org/officeDocument/2006/customXml" ds:itemID="{AF7897BD-282F-45AE-803E-60B80CFE9BBC}"/>
</file>

<file path=customXml/itemProps3.xml><?xml version="1.0" encoding="utf-8"?>
<ds:datastoreItem xmlns:ds="http://schemas.openxmlformats.org/officeDocument/2006/customXml" ds:itemID="{F94D4AA8-6397-4B98-8178-83A6CDA49066}"/>
</file>

<file path=customXml/itemProps4.xml><?xml version="1.0" encoding="utf-8"?>
<ds:datastoreItem xmlns:ds="http://schemas.openxmlformats.org/officeDocument/2006/customXml" ds:itemID="{D5DB03BA-6F09-46F2-9A68-D6F6EDE0D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dcterms:created xsi:type="dcterms:W3CDTF">2020-04-10T09:44:00Z</dcterms:created>
  <dcterms:modified xsi:type="dcterms:W3CDTF">2020-04-10T10:08:00Z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28ccfcce-a068-442e-8ba8-adfef9abdf22</vt:lpwstr>
  </property>
</Properties>
</file>