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FB" w:rsidRDefault="009B44FB" w:rsidP="009B44FB">
      <w:pPr>
        <w:spacing w:after="75" w:line="240" w:lineRule="auto"/>
        <w:rPr>
          <w:rFonts w:ascii="Tahoma" w:eastAsia="Times New Roman" w:hAnsi="Tahoma" w:cs="Tahoma"/>
          <w:b/>
          <w:bCs/>
          <w:color w:val="4F81BD" w:themeColor="accent1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4F81BD" w:themeColor="accent1"/>
          <w:sz w:val="20"/>
          <w:szCs w:val="20"/>
          <w:lang w:eastAsia="ru-RU"/>
        </w:rPr>
        <w:t>Документы федерального уровня</w:t>
      </w:r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s4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Федеральный закон</w:t>
        </w:r>
        <w:proofErr w:type="gramStart"/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б информации, информационных технологиях и о защите информации от 27 июля 2006 года № 149-ФЗ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 Правительства Российской Федерации от 23 июня 2009 г. N 525 г. Москва "О предоставлении в 2009 году субсидий из федерального бюджета бюджетам субъектов Российской Федерации на организацию дистанционного образования детей-инвалидов"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Постановление Правительства Российской Федерации от 29 декабря 2009 г. N 1112 г. Москва "О предоставлении в 2010 году субсидий из федерального бюджета бюджетам субъектов Российской Федерации на организацию дистанционного образования детей-инвалидов" 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 мерах по реализации Федерального закона «О федеральном бюджете на 2010 год и на плановый период 2011 и 2012 годов»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Приказ Министерства образования и науки Российской Федерации от 21 сентября 2009 г. N 341 "О реализации постановления Правительства Российской Федерации от 23 июня 2009 г. N 525" 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Требования к оснащению рабочих мест для детей-инвалидов и педагогических работников, а также центров дистанционного образования детей-инвалидов компьютерным, телекоммуникационным и специализированным оборудованием и программным обеспечением для организации дистанционного образования детей-инвалидов, а также к подключению и обеспечению технического обслуживания указанных оборудования и программного обеспечения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Рекомендации по созданию условий для дистанционного обучения детей-инвалидов, нуждающихся в обучении на дому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Об утверждении распределения субсидий из федерального бюджета бюджетам субъектов Российской Федерации на организацию дистанционного образования детей-инвалидов между бюджетами субъектов Российской Федерации на 2009 год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ОБ УТВЕРЖДЕНИИ РАСПРЕДЕЛЕНИЯ СУБСИДИЙИЗ ФЕДЕРАЛЬНОГО БЮДЖЕТА БЮДЖЕТАМ СУБЪЕКТОВ РОССИЙСКОЙ ФЕДЕРАЦИИ НА ОРГАНИЗАЦИЮ ДИСТАНЦИОННОГО ОБРАЗОВАНИЯ ДЕТЕЙ-ИНВАЛИДОВ МЕЖДУ БЮДЖЕТАМИ СУБЪЕКТОВ РОССИЙСКОЙ ФЕДЕРАЦИИ НА 2010 ГОД 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ПИСЬМО МИНИСТЕРСТВА ПРОСВЕЩЕНИЯ РСФСР 8 июля 1980 г. N 281-М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ПИСЬМО МИНИСТЕРСТВА ОБРАЗОВАНИЯ РОССИЙСКОЙ ФЕДЕРАЦИИ от 28 февраля 2003 г. N 27/2643-6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ПИСЬМО МИНИСТЕРСТВА ОБРАЗОВАНИЯ И НАУКИ РОССИЙСКОЙ ФЕДЕРАЦИИ от 18 марта 2009 г. N 06-275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Указ от 02 Октября 1992 г. N 1157</w:t>
        </w:r>
        <w:proofErr w:type="gramStart"/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ДОПОЛНИТЕЛЬНЫХ МЕРАХ ГОСУДАРСТВЕННОЙ ПОДДЕРЖКИ ИНВАЛИДОВ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Федеральный закон от 24 июля 1998 г. № 124-ФЗ</w:t>
        </w:r>
        <w:proofErr w:type="gramStart"/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б основных гарантиях прав ребенка в Российской Федерации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Федеральный закон от 24.11.95 № 181-ФЗ О социальной защите инвалидов в Российской Федерации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 от 18 июля 1996 г. N 861 ОБ УТВЕРЖДЕНИИ ПОРЯДКА ВОСПИТАНИЯ И ОБУЧЕНИЯ ДЕТЕЙ-ИНВАЛИДОВ НА ДОМУ И В НЕГОСУДАРСТВЕННЫХ ОБРАЗОВАТЕЛЬНЫХ УЧРЕЖДЕНИЯХ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21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Постановление администрации Костромской области «Об уполномоченном исполнительном </w:t>
        </w:r>
        <w:proofErr w:type="gramStart"/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органе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государственной власти Костромской области» от 6 мая 2010 г. № 152-а 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 Министерства образования и науки РФ от 6 мая 2005 г. N 137 "Об использовании дистанционных образовательных технологий"</w:t>
        </w:r>
      </w:hyperlink>
    </w:p>
    <w:p w:rsidR="009B44FB" w:rsidRDefault="009B44FB" w:rsidP="009B44FB">
      <w:pPr>
        <w:pStyle w:val="a3"/>
        <w:numPr>
          <w:ilvl w:val="0"/>
          <w:numId w:val="1"/>
        </w:numPr>
        <w:spacing w:after="90" w:line="240" w:lineRule="auto"/>
      </w:pPr>
      <w:hyperlink r:id="rId23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28 февраля 2012 № 11-ФЗ О ВНЕСЕНИИ ИЗМЕНЕНИЙ В ЗАКОН РОССИЙСКОЙ ФЕДЕРАЦИИ "ОБ ОБРАЗОВАНИИ" В ЧАСТИ ПРИМЕНЕНИЯ ЭЛЕКТРОННОГО ОБУЧЕНИЯ, ДИСТАНЦИОННЫХ ОБРАЗОВАТЕЛЬНЫХ ТЕХНОЛОГИЙ</w:t>
        </w:r>
      </w:hyperlink>
    </w:p>
    <w:p w:rsidR="00A9281A" w:rsidRDefault="00A9281A"/>
    <w:sectPr w:rsidR="00A9281A" w:rsidSect="009B44F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20EE5"/>
    <w:multiLevelType w:val="hybridMultilevel"/>
    <w:tmpl w:val="165C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44FB"/>
    <w:rsid w:val="009B44FB"/>
    <w:rsid w:val="00A9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F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4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treas.ru/na/1181_20091231.htm" TargetMode="External"/><Relationship Id="rId13" Type="http://schemas.openxmlformats.org/officeDocument/2006/relationships/hyperlink" Target="http://www.innovbusiness.ru/pravo/DocumShow_DocumID_166701.html" TargetMode="External"/><Relationship Id="rId18" Type="http://schemas.openxmlformats.org/officeDocument/2006/relationships/hyperlink" Target="http://www.eduportal44.ru/koiro/RESC/CDODI/DocLib77/%D0%A4%D0%B5%D0%B4%D0%B5%D1%80.%20%D0%B7%D0%B0%D0%BA%D0%BE%D0%BD%201998%D0%B3.doc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://www.eduportal44.ru/deko/economika.obrazovania/2010/%D0%9F%D0%BE%D1%81%D1%82%D0%B0%D0%BD%D0%BE%D0%B2%D0%BB%D0%B5%D0%BD%D0%B8%D0%B5%20%D0%B0%D0%B4%D0%BC%D0%B8%D0%BD%D0%B8%D1%81%D1%82%25" TargetMode="External"/><Relationship Id="rId7" Type="http://schemas.openxmlformats.org/officeDocument/2006/relationships/hyperlink" Target="http://www.rg.ru/2010/01/13/subsidii-dok.html" TargetMode="External"/><Relationship Id="rId12" Type="http://schemas.openxmlformats.org/officeDocument/2006/relationships/hyperlink" Target="http://www.edu.ru/db-mon/mo/Data/d_09/m335.html" TargetMode="External"/><Relationship Id="rId17" Type="http://schemas.openxmlformats.org/officeDocument/2006/relationships/hyperlink" Target="http://www.eduportal44.ru/koiro/RESC/CDODI/DocLib77/%D0%A3%D0%BA%D0%B0%D0%B7%20%D0%9F%D1%80%D0%B5%D0%B7%D0%B8%D0%B4%D0%B5%D0%BD%D1%82%D0%B0%201992%D0%B3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portal44.ru/koiro/RESC/CDODI/DocLib77/%D0%9F%D0%B8%D1%81%D1%8C%D0%BC%D0%BE%20%D0%BE%D1%82%2018.03.2009%20%D0%BE%20%D0%BF%D1%80%D0%B8%D1%91%D0%BC%D0%B5%20%D0%B2%20%D0%92%D0%A3%D0%25" TargetMode="External"/><Relationship Id="rId20" Type="http://schemas.openxmlformats.org/officeDocument/2006/relationships/hyperlink" Target="http://www.eduportal44.ru/koiro/RESC/CDODI/DocLib77/%D0%A4%D0%97%20%D0%BE%D1%82%2018_06_1996%20%D0%BE%D0%B1%D1%83%D1%87%20%D0%B4%D0%B5%D1%82-%D0%B8%D0%BD%D0%B2%20%D0%BD%D0%B0%20%D0%B4%D0%BE%D0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rg.ru/2009/07/01/subsidii-dok.html" TargetMode="External"/><Relationship Id="rId11" Type="http://schemas.openxmlformats.org/officeDocument/2006/relationships/hyperlink" Target="http://mon.gov.ru/dok/akt/631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fstec.ru/_docs/doc_1_2_004.htm" TargetMode="External"/><Relationship Id="rId15" Type="http://schemas.openxmlformats.org/officeDocument/2006/relationships/hyperlink" Target="http://www.eduportal44.ru/koiro/RESC/CDODI/DocLib77/%D0%BF%D0%B8%D1%81%D1%8C%D0%BC%D0%BE%20%D0%9C%D0%9E%20%D0%A0%D0%A4%20%D0%BE%20%D0%BD%D0%B0%D0%B4%D0%BE%D0%BC%D0%BD%D0%BE%D0%BC%20%D0%BE%D0" TargetMode="External"/><Relationship Id="rId23" Type="http://schemas.openxmlformats.org/officeDocument/2006/relationships/hyperlink" Target="http://portal-c1.koiro.local/koiro/RESC/CDODI/DocLib/%D0%9D%D0%BE%D1%80%D0%BC%D0%B0%D1%82%D0%B8%D0%B2%D0%BD%D0%BE-%D0%BF%D1%80%D0%B0%D0%B2%D0%BE%D0%B2%D0%B0%D1%8F%20%D0%B1%D0%B0%D0%B7%D0%B0/11-%D0%A4%D0%97%20%D0%BE%D1%82%2028.02.12%20%D0%BE%20%D0%B2%D0%BD%D0%B5%D1%81%D0%B5%D0%BD%D0%B8%D0%B8%20%D0%B8%D0%B7%D0%BC%D0%B5%D0%BD%D0%25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edu.ru/db-mon/mo/Data/d_09/prm341-1.htm" TargetMode="External"/><Relationship Id="rId19" Type="http://schemas.openxmlformats.org/officeDocument/2006/relationships/hyperlink" Target="http://www.eduportal44.ru/koiro/RESC/CDODI/DocLib77/%D0%A4%D0%B5%D0%B4%D0%B5%D1%80.%20%D0%B7%D0%B0%D0%BA%D0%BE%D0%BD%20%D0%BE%D1%82%2024.11.1995%20%D0%BE%20%D1%81%D0%BE%D1%86%D0%B8%D0%B0%D0%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db-mon/mo/Data/d_09/m341.html" TargetMode="External"/><Relationship Id="rId14" Type="http://schemas.openxmlformats.org/officeDocument/2006/relationships/hyperlink" Target="http://www.eduportal44.ru/koiro/RESC/CDODI/DocLib77/%D0%9C%D0%98%D0%9D%D0%98%D0%A1%D0%A2%D0%95%D0%A0%D0%A1%D0%A2%D0%92%D0%9E%20%D0%9F%D0%A0%D0%9E%D0%A1%D0%92%D0%95%D0%A9%D0%95%D0%9D%25" TargetMode="External"/><Relationship Id="rId22" Type="http://schemas.openxmlformats.org/officeDocument/2006/relationships/hyperlink" Target="http://portal-c1.koiro.local/koiro/RESC/CDODI/DocLib/%D0%9D%D0%BE%D1%80%D0%BC%D0%B0%D1%82%D0%B8%D0%B2%D0%BD%D0%BE-%D0%BF%D1%80%D0%B0%D0%B2%D0%BE%D0%B2%D0%B0%D1%8F%20%D0%B1%D0%B0%D0%B7%D0%B0/%D0%9F%D1%80%D0%B8%D0%BA%D0%B0%D0%B7%20%D0%9C%D0%B8%D0%BD%D0%B8%D1%81%D1%82%D0%B5%D1%80%D1%81%D1%82%D0%B2%D0%B0%20%D0%BE%D0%B1%D1%80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AWJJH2MPE6E2-1743668756-303</_dlc_DocId>
    <_dlc_DocIdUrl xmlns="4a252ca3-5a62-4c1c-90a6-29f4710e47f8">
      <Url>http://edu-sps.koiro.local/Kostroma_EDU/kos-sch-29/29-old/deytel/_layouts/15/DocIdRedir.aspx?ID=AWJJH2MPE6E2-1743668756-303</Url>
      <Description>AWJJH2MPE6E2-1743668756-303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918211264F546BA3C33D03C80DE7C" ma:contentTypeVersion="49" ma:contentTypeDescription="Создание документа." ma:contentTypeScope="" ma:versionID="c1cfa5d29fee7fd4726ff76250a255a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5AA94-5A30-4E90-9A85-56D6D2B9373F}"/>
</file>

<file path=customXml/itemProps2.xml><?xml version="1.0" encoding="utf-8"?>
<ds:datastoreItem xmlns:ds="http://schemas.openxmlformats.org/officeDocument/2006/customXml" ds:itemID="{5E8D8A6F-C5E0-478B-BE1E-7AEB93439684}"/>
</file>

<file path=customXml/itemProps3.xml><?xml version="1.0" encoding="utf-8"?>
<ds:datastoreItem xmlns:ds="http://schemas.openxmlformats.org/officeDocument/2006/customXml" ds:itemID="{70370646-8043-4818-9C83-C95FC034D139}"/>
</file>

<file path=customXml/itemProps4.xml><?xml version="1.0" encoding="utf-8"?>
<ds:datastoreItem xmlns:ds="http://schemas.openxmlformats.org/officeDocument/2006/customXml" ds:itemID="{4AD31442-369D-4F66-94AF-4FA2A9D06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5850</Characters>
  <Application>Microsoft Office Word</Application>
  <DocSecurity>0</DocSecurity>
  <Lines>48</Lines>
  <Paragraphs>13</Paragraphs>
  <ScaleCrop>false</ScaleCrop>
  <Company>DG Win&amp;Soft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2012-11-23T15:50:00Z</dcterms:created>
  <dcterms:modified xsi:type="dcterms:W3CDTF">2012-11-23T15:51:00Z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0x010100DC0918211264F546BA3C33D03C80DE7C</vt:lpwstr>
  </property>
  <property fmtid="{D5CDD505-2E9C-101B-9397-08002B2CF9AE}" pid="3" name="_dlc_DocIdItemGuid">
    <vt:lpwstr>67b0d693-00c2-4ed9-9726-d072bce68d1c</vt:lpwstr>
  </property>
</Properties>
</file>