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РОССИЙСКАЯ ФЕДЕРАЦИЯ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ФЕДЕРАЛЬНЫЙ ЗАКОН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САНИТАРНО-ЭПИДЕМИОЛОГИЧЕСКОМ БЛАГОПОЛУЧИИ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1999 года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1999 года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(в ред. Федеральных законов от 30.12.2001 N 196-ФЗ,</w:t>
      </w:r>
      <w:proofErr w:type="gramEnd"/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10.01.2003 N 15-ФЗ, от 30.06.2003 N 86-ФЗ,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22.08.2004 N 122-ФЗ, от 09.05.2005 N 45-ФЗ,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31.12.2005 N 199-ФЗ, от 18.12.2006 N 232-ФЗ,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29.12.2006 N 258-ФЗ, от 30.12.2006 N 266-ФЗ,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26.06.2007 N 118-ФЗ, от 08.11.2007 N 258-ФЗ,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01.12.2007 N 309-ФЗ, от 14.07.2008 N 118-ФЗ,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23.07.2008 N 160-ФЗ, от 30.12.2008 N 309-ФЗ,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28.09.2010 N 243-ФЗ, от 28.12.2010 N 394-ФЗ,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18.07.2011 N 215-ФЗ, от 18.07.2011 N 242-ФЗ,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18.07.2011 N 243-ФЗ, от 19.07.2011 N 248-ФЗ,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05.06.2012 N 52-ФЗ, от 25.06.2012 N 93-ФЗ,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с изм., внесенными Федеральными законами от 12.06.2008 N 88-ФЗ,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color w:val="0A246A"/>
          <w:sz w:val="24"/>
          <w:szCs w:val="24"/>
          <w:lang w:eastAsia="ru-RU"/>
        </w:rPr>
        <w:t>от 27.10.2008 N 178-ФЗ, от 22.12.2008 N 268-ФЗ)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Обзор изменений данного документа)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I. ОБЩИЕ ПОЛОЖЕНИЯ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обеспечиваются благоприятные условия его жизнедеятельности;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санитарно-эпидемиологическое заключение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  <w:proofErr w:type="gramEnd"/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Обеспечение санитарно-эпидемиологического 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Санитарно-эпидемиологическое благополучие населения обеспечивается посредством: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августа 2011 года. - Федеральный закон от 18.07.2011 N 242-ФЗ;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санитарно-эпидемиологического нормирования;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санитарно-эпидемиологического надзора;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социально-гигиенического мониторинга;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в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</w:t>
      </w: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введен Федеральным законом от 28.09.2010 N 243-ФЗ)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ред. Федерального закона от 31.12.2005 N 199-ФЗ)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Отношения, регулируемые настоящим Федеральным законом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утратил силу. - Федеральный закон от 22.08.2004 N 122-ФЗ;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санитарно-эпидемиологический надзор;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санитарно-эпидемиологическое нормирование;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социально-гигиенический мониторинг;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санитарной охраны территории Российской Федерации;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санитарно-эпидемиологической обстановкой;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122-ФЗ, 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31.12.2005 N 199-ФЗ)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в соответствии с федеральными законами законов и иных нормативных правовых актов субъекта Российской Федерации,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 участия в проведении социально-гигиенического мониторинга субъекта Российской Федерации.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29.12.2006 N 258-ФЗ)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Утратила силу. - Федеральный закон от 22.08.2004 N 122-ФЗ.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II. ПРАВА И ОБЯЗАННОСТИ ГРАЖДАН, ИНДИВИДУАЛЬНЫХ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ПРЕДПРИНИМАТЕЛЕЙ И ЮРИДИЧЕСКИХ ЛИЦ В ОБЛАСТИ ОБЕСПЕЧЕНИЯ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САНИТАРНО-ЭПИДЕМИОЛОГИЧЕСКОГО 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Права граждан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здоровью людей, вреда окружающей среде и угрозу санитарно-эпидемиологическому благополучию населения;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Права индивидуальных предпринимателей и юридических лиц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имеют право: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противоэпидемических (профилактических) мероприятий, в порядке, установленном законодательством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Обязанности граждан</w:t>
      </w:r>
    </w:p>
    <w:p w:rsidR="00E826FD" w:rsidRPr="00D57DB8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обязаны: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18.07.2011 N 242-ФЗ, от 19.07.2011 N 248-ФЗ)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здоровье, гигиеническом воспитании и об обучении своих детей;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Статья 11. Обязанности индивидуальных предпринимателей и юридических лиц</w:t>
      </w:r>
    </w:p>
    <w:p w:rsidR="00E826FD" w:rsidRPr="00D57DB8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 ред. Федеральных законов от 18.07.2011 N 242-ФЗ, от 19.07.2011 N 248-ФЗ)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(см. те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кст в пр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едыдущей редакции)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</w:t>
      </w: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 ред. Федерального закона от 19.07.2011 N 248-ФЗ)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(см. те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кст в пр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едыдущей редакции)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контроля за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факторами среды обитания;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 ред. Федеральных законов от 22.08.2004 N 122-ФЗ, от 18.07.2011 N 242-ФЗ)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(см. те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кст в пр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едыдущей редакции)</w:t>
      </w:r>
    </w:p>
    <w:p w:rsidR="00E826FD" w:rsidRPr="00D57DB8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абзац утратил силу с 1 августа 2011 года. - Федеральный закон от 18.07.2011 N 242-ФЗ;</w:t>
      </w:r>
    </w:p>
    <w:p w:rsidR="00E826FD" w:rsidRPr="00D57DB8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(см. те</w:t>
      </w:r>
      <w:proofErr w:type="gramStart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кст в пр</w:t>
      </w:r>
      <w:proofErr w:type="gramEnd"/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осуществлять гигиеническое обучение работников.</w:t>
      </w:r>
      <w:bookmarkStart w:id="0" w:name="_GoBack"/>
      <w:bookmarkEnd w:id="0"/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III. САНИТАРНО-ЭПИДЕМИОЛОГИЧЕСКИЕ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ОБЕСПЕЧЕНИЯ БЕЗОПАСНОСТИ СРЕДЫ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ОБИТАНИЯ ДЛЯ ЗДОРОВЬЯ ЧЕЛОВЕКА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18.12.2006 N 232-ФЗ, от 18.07.2011 N 215-ФЗ)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Утратил силу. - Федеральный закон от 19.07.2011 N 248-ФЗ.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апреля 2009 года требования статьи 14 не применяются в отношении соковой продукции из фруктов и (или) овощей (статья 28 Федерального закона от 27.10.2008 N 178-ФЗ).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19.07.2011 N 248-ФЗ)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17. Санитарно-эпидемиологические требования к организации питания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02.08.2010 N 593н утверждены Рекомендации по рациональным нормам потребления пищевых продуктов, отвечающим современным требованиям здорового питания.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Санитарно-эпидемиологические требования к водным объектам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ред. Федерального закона от 14.07.2008 N 118-ФЗ)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14.07.2008 N 118-ФЗ)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Федеральным законом от 14.07.2008 N 118-ФЗ)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14.07.2008 N 118-ФЗ)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14.07.2008 N 118-ФЗ,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 санитарно-эпидемиологического заключения о соответствии указанных нормативов и проектов санитарным правилам.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временного пребывания человека санитарным правилам.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осуществляться в соответствии с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законодательством Российской Федерации в области обеспечения радиационной безопасности.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Санитарно-эпидемиологические требования к жилым помещениям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Заселение жилых помещений, признанных в соответствии с санитарным законодательством Российской Федерации непригодными для проживания, равно как и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для постоянного или временного проживания нежилых помещений не допускается.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жилых помещений должно отвечать санитарным правилам.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Санитарно-эпидемиологические требования к условиям труда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(отравлений), связанных с условиями труда.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05.06.2012 N 52-ФЗ)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организациях отдыха и оздоровления детей,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05.06.2012 N 52-ФЗ)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2 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IV. САНИТАРНО-ПРОТИВОЭПИДЕМИЧЕСКИЕ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(ПРОФИЛАКТИЧЕСКИЕ) МЕРОПРИЯТИЯ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профилактических прививок, гигиенического воспитания и обучения граждан.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30. Санитарная охрана территории Российской Федерации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30.12.2006 N 266-ФЗ, от 28.12.2010 N 394-ФЗ)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28.12.2010 N 394-ФЗ,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 в ред. Федерального закона от 28.12.2010 N 394-ФЗ)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Ограничительные мероприятия (карантин)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32. Производственный контроль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19.07.2011 N 248-ФЗ, от 25.06.2012 N 93-ФЗ)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19.07.2011 N 248-ФЗ, от 25.06.2012 N 93-ФЗ)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33. Меры в отношении больных инфекционными заболеваниями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28.12.2010 N 394-ФЗ,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34. Обязательные медицинские осмотры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Работники, отказывающиеся от прохождения медицинских осмотров, не допускаются к работе.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28.12.2010 N 394-ФЗ,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35. Профилактические прививки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36. Гигиеническое воспитание и обучение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Гигиеническое воспитание и обучение граждан осуществляются: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воспитания и обучения в дошкольных и других образовательных учреждениях;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V. ГОСУДАРСТВЕННОЕ РЕГУЛИРОВАНИЕ В ОБЛАСТИ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ОБЕСПЕЧЕНИЯ САНИТАРНО-ЭПИДЕМИОЛОГИЧЕСКОГО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БЛАГОПОЛУЧИЯ НАСЕЛЕНИЯ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37. Государственное санитарно-эпидемиологическое нормирование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санитарно-эпидемиологическое нормирование включает в себя: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научно-исследовательских работ по государственному санитарно-эпидемиологическому нормированию;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25.06.2012 N 93-ФЗ)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внедрением санитарных правил, изучение и обобщение практики их применения;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38. Разработка санитарных правил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санитарных правил осуществляется федеральным органом исполнительной власти, осуществляющим нормативно-правовое регулирование в сфере санитарно-эпидемиологического благополучия,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1 в ред. Федерального закона от 25.06.2012 N 93-ФЗ)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санитарных правил должна предусматривать: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санитарно-эпидемиологических требований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вредного воздействия факторов среды обитания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населения;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международного опыта в области санитарно-эпидемиологического нормирования;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оснований для пересмотра гигиенических и иных нормативов;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сроков и условий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 в действие.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39. Утверждение и введение в действие санитарных правил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действуют федеральные санитарные правила, утвержденные и введенные в действие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порядке, установленном Правительством Российской Федерации.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28.12.2010 N 394-ФЗ,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вопросу, касающемуся порядка опубликования и вступления в силу приказов </w:t>
      </w: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постановлений Главного государственного санитарного врача РФ, признанных Минюстом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нуждающимися в государственной регистрации, см. Приказ </w:t>
      </w:r>
      <w:proofErr w:type="spell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16.12.2005 N 797.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касающиеся вопросов обеспечения санитарно-эпидемиологического благополучия населения, принимаемые федеральными органами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  <w:proofErr w:type="gramEnd"/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10.01.2003 N 15-ФЗ)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10.01.2003 N 15-ФЗ)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08.11.2007 N 258-ФЗ)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19.07.2011 N 248-ФЗ;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19.07.2011 N 248-ФЗ;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 фармацевтическая деятельность;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абзацы седьмой - восьмой утратили силу. - Федеральный закон от 19.07.2011 N 248-ФЗ;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сбору, использованию, обезвреживанию, транспортировке, размещению отходов I - IV класса опасности;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08.11.2007 N 258-ФЗ, от 30.12.2008 N 309-ФЗ)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в ред. Федерального закона от 10.01.2003 N 15-ФЗ)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41. Обязательное подтверждение соответствия отдельных видов продукции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а также экспертами и экспертными организациями, 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аккредитованными в порядке, установленном Правительством Российской Федерации, в целях: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установления и предотвращения вредного воздействия факторов среды обитания на человека;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  <w:proofErr w:type="gramEnd"/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статьями 18, 20, 26 - 28 и 40 настоящего Федерального закона.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2 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Эксперты и экспертные организации,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 29 апреля 2009 года требования статьи 43 не применяются в отношении соковой продукции из фруктов и (или) овощей (статья 28 Федерального закона от 27.10.2008 N 178-ФЗ).</w:t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43. Государственная регистрация веществ и продукции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Государственной регистрации подлежат: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рассматривается в порядке, установленном законодательством Российской Федерации.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VII. ОТВЕТСТВЕННОСТЬ ЗА НАРУШЕНИЕ</w:t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САНИТАРНОГО ЗАКОНОДАТЕЛЬСТВА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 Ответственность за нарушение санитарного законодательства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30.12.2001 N 196-ФЗ)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56. Утратила силу. - Федеральный закон от 30.12.2001 N 196-ФЗ.</w:t>
      </w:r>
    </w:p>
    <w:p w:rsidR="00E826FD" w:rsidRPr="00E826FD" w:rsidRDefault="00E826FD" w:rsidP="00E82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причинившими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вред, в полном объеме в соответствии с законодательством Российской Федерации.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826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VIII. ЗАКЛЮЧИТЕЛЬНЫЕ ПОЛОЖЕНИЯ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58. Вступление в силу настоящего Федерального закона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59. О признании </w:t>
      </w:r>
      <w:proofErr w:type="gramStart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настоящего Федерального закона признать утратившими силу: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</w:t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системы" (Собрание законодательства Российской Федерации, 1998, N 30, ст. 3613);</w:t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826FD" w:rsidRPr="00E826FD" w:rsidRDefault="00E826FD" w:rsidP="00E826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E826FD" w:rsidRPr="00E826FD" w:rsidRDefault="00E826FD" w:rsidP="00E82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826FD" w:rsidRPr="00E826FD" w:rsidRDefault="00E826FD" w:rsidP="00E82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1999 года</w:t>
      </w:r>
    </w:p>
    <w:p w:rsidR="00E826FD" w:rsidRPr="00E826FD" w:rsidRDefault="00E826FD" w:rsidP="00E826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t>N 52-ФЗ</w:t>
      </w:r>
    </w:p>
    <w:p w:rsidR="00E826FD" w:rsidRPr="00E826FD" w:rsidRDefault="00E826FD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6FD" w:rsidRPr="00E826FD" w:rsidRDefault="00D57DB8" w:rsidP="00E82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E826FD" w:rsidRPr="00E826FD" w:rsidTr="00E826FD">
        <w:trPr>
          <w:trHeight w:val="9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826FD" w:rsidRPr="00E826FD" w:rsidRDefault="00E826FD" w:rsidP="00E8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FD" w:rsidRPr="00E826FD" w:rsidTr="00E826FD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826FD" w:rsidRPr="00E826FD" w:rsidRDefault="00E826FD" w:rsidP="00E826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826FD" w:rsidRPr="00E826FD" w:rsidTr="00E826F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826FD" w:rsidRPr="00E826FD" w:rsidRDefault="00E826FD" w:rsidP="00E8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© </w:t>
            </w:r>
            <w:proofErr w:type="spellStart"/>
            <w:r w:rsidRPr="00E826F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КонсультантПлюс</w:t>
            </w:r>
            <w:proofErr w:type="spellEnd"/>
            <w:r w:rsidRPr="00E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E826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contact@consultant.ru</w:t>
              </w:r>
            </w:hyperlink>
            <w:r w:rsidRPr="00E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E826FD" w:rsidRPr="00E826FD" w:rsidRDefault="00E826FD" w:rsidP="00E82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946" w:rsidRDefault="00934946"/>
    <w:sectPr w:rsidR="009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7B"/>
    <w:rsid w:val="00051D7B"/>
    <w:rsid w:val="00681CD7"/>
    <w:rsid w:val="00934946"/>
    <w:rsid w:val="00D57DB8"/>
    <w:rsid w:val="00E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60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410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07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449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962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650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ontact@consultant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AWJJH2MPE6E2-98671726-69</_dlc_DocId>
    <_dlc_DocIdUrl xmlns="4a252ca3-5a62-4c1c-90a6-29f4710e47f8">
      <Url>http://edu-sps.koiro.local/Kostroma_EDU/kos-sch-29/29-old/deytel/_layouts/15/DocIdRedir.aspx?ID=AWJJH2MPE6E2-98671726-69</Url>
      <Description>AWJJH2MPE6E2-98671726-69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36BC68377DC8408C15AFD54115111B" ma:contentTypeVersion="49" ma:contentTypeDescription="Создание документа." ma:contentTypeScope="" ma:versionID="eb1b849600724f033aa6cfda4f62df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4F4ED-6B8B-4CBE-92DF-38775569B17B}"/>
</file>

<file path=customXml/itemProps2.xml><?xml version="1.0" encoding="utf-8"?>
<ds:datastoreItem xmlns:ds="http://schemas.openxmlformats.org/officeDocument/2006/customXml" ds:itemID="{9CE80CE7-0BBB-41EC-B484-997A1DD15B92}"/>
</file>

<file path=customXml/itemProps3.xml><?xml version="1.0" encoding="utf-8"?>
<ds:datastoreItem xmlns:ds="http://schemas.openxmlformats.org/officeDocument/2006/customXml" ds:itemID="{A6E635D6-F7FC-4A33-B51D-39D466735918}"/>
</file>

<file path=customXml/itemProps4.xml><?xml version="1.0" encoding="utf-8"?>
<ds:datastoreItem xmlns:ds="http://schemas.openxmlformats.org/officeDocument/2006/customXml" ds:itemID="{619BEB20-C818-4AC7-8F81-87D834511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10778</Words>
  <Characters>61439</Characters>
  <Application>Microsoft Office Word</Application>
  <DocSecurity>0</DocSecurity>
  <Lines>511</Lines>
  <Paragraphs>144</Paragraphs>
  <ScaleCrop>false</ScaleCrop>
  <Company>Воталиф (Votalif)</Company>
  <LinksUpToDate>false</LinksUpToDate>
  <CharactersWithSpaces>72073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Filatova</cp:lastModifiedBy>
  <cp:revision>7</cp:revision>
  <dcterms:created xsi:type="dcterms:W3CDTF">2012-12-02T20:10:00Z</dcterms:created>
  <dcterms:modified xsi:type="dcterms:W3CDTF">2012-12-03T06:03:00Z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0x010100C336BC68377DC8408C15AFD54115111B</vt:lpwstr>
  </property>
  <property fmtid="{D5CDD505-2E9C-101B-9397-08002B2CF9AE}" pid="3" name="_dlc_DocIdItemGuid">
    <vt:lpwstr>545a032f-a43d-4a60-bce5-03c2e0aa7129</vt:lpwstr>
  </property>
</Properties>
</file>