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18" w:rsidRPr="00334EF1" w:rsidRDefault="00710618" w:rsidP="00710618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Паспорт программы развития  Средней общеобразовательной школы № 29 города Костромы</w:t>
      </w:r>
    </w:p>
    <w:p w:rsidR="00710618" w:rsidRPr="00334EF1" w:rsidRDefault="00710618" w:rsidP="007106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>Настоящая программа определяет концепцию развития материально-технической базы школы и основные направления деятельности по её реализации. Нормативно правовая база для разработки программы: Закон РФ «Об образовании»; Закон РФ об основных гарантиях прав ребёнка»; Конвенция о правах ребёнка; Гражданский Кодекс РФ; Концепция модернизации российского образования; Устав школы.</w:t>
      </w:r>
    </w:p>
    <w:p w:rsidR="00710618" w:rsidRPr="00334EF1" w:rsidRDefault="00710618" w:rsidP="00710618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 xml:space="preserve">Сроки реализации: с сентября </w:t>
      </w:r>
      <w:smartTag w:uri="urn:schemas-microsoft-com:office:smarttags" w:element="metricconverter">
        <w:smartTagPr>
          <w:attr w:name="ProductID" w:val="2013 г"/>
        </w:smartTagPr>
        <w:r w:rsidRPr="00334EF1">
          <w:rPr>
            <w:rFonts w:ascii="Times New Roman" w:hAnsi="Times New Roman" w:cs="Times New Roman"/>
            <w:b/>
            <w:sz w:val="28"/>
            <w:szCs w:val="28"/>
          </w:rPr>
          <w:t>2013 г</w:t>
        </w:r>
      </w:smartTag>
      <w:r w:rsidRPr="00334EF1">
        <w:rPr>
          <w:rFonts w:ascii="Times New Roman" w:hAnsi="Times New Roman" w:cs="Times New Roman"/>
          <w:b/>
          <w:sz w:val="28"/>
          <w:szCs w:val="28"/>
        </w:rPr>
        <w:t xml:space="preserve">. по август </w:t>
      </w:r>
      <w:smartTag w:uri="urn:schemas-microsoft-com:office:smarttags" w:element="metricconverter">
        <w:smartTagPr>
          <w:attr w:name="ProductID" w:val="2018 г"/>
        </w:smartTagPr>
        <w:r w:rsidRPr="00334EF1">
          <w:rPr>
            <w:rFonts w:ascii="Times New Roman" w:hAnsi="Times New Roman" w:cs="Times New Roman"/>
            <w:b/>
            <w:sz w:val="28"/>
            <w:szCs w:val="28"/>
          </w:rPr>
          <w:t>2018 г</w:t>
        </w:r>
      </w:smartTag>
      <w:r w:rsidRPr="00334EF1">
        <w:rPr>
          <w:rFonts w:ascii="Times New Roman" w:hAnsi="Times New Roman" w:cs="Times New Roman"/>
          <w:b/>
          <w:sz w:val="28"/>
          <w:szCs w:val="28"/>
        </w:rPr>
        <w:t>.</w:t>
      </w:r>
    </w:p>
    <w:p w:rsidR="00710618" w:rsidRPr="00334EF1" w:rsidRDefault="00710618" w:rsidP="00710618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Управление программой:</w:t>
      </w:r>
    </w:p>
    <w:p w:rsidR="00710618" w:rsidRPr="00334EF1" w:rsidRDefault="00710618" w:rsidP="00710618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Учредителем (Администрация города Костромы) и администрацией  школы. Управление реализации программы осуществляется директором и администрацией школы.</w:t>
      </w:r>
    </w:p>
    <w:p w:rsidR="00710618" w:rsidRPr="00334EF1" w:rsidRDefault="00710618" w:rsidP="00710618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</w:t>
      </w:r>
    </w:p>
    <w:p w:rsidR="00710618" w:rsidRPr="00334EF1" w:rsidRDefault="00710618" w:rsidP="00710618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hAnsi="Times New Roman" w:cs="Times New Roman"/>
          <w:sz w:val="28"/>
          <w:szCs w:val="28"/>
        </w:rPr>
        <w:t xml:space="preserve">материально – технической базы </w:t>
      </w:r>
      <w:r w:rsidRPr="00334EF1">
        <w:rPr>
          <w:rFonts w:ascii="Times New Roman" w:hAnsi="Times New Roman" w:cs="Times New Roman"/>
          <w:sz w:val="28"/>
          <w:szCs w:val="28"/>
        </w:rPr>
        <w:t>Средней общеобразовательной школы № 29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334EF1">
        <w:rPr>
          <w:rFonts w:ascii="Times New Roman" w:hAnsi="Times New Roman" w:cs="Times New Roman"/>
          <w:sz w:val="28"/>
          <w:szCs w:val="28"/>
        </w:rPr>
        <w:t xml:space="preserve"> Костромы на 2013-</w:t>
      </w:r>
      <w:smartTag w:uri="urn:schemas-microsoft-com:office:smarttags" w:element="metricconverter">
        <w:smartTagPr>
          <w:attr w:name="ProductID" w:val="2018 г"/>
        </w:smartTagPr>
        <w:r w:rsidRPr="00334EF1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334EF1">
        <w:rPr>
          <w:rFonts w:ascii="Times New Roman" w:hAnsi="Times New Roman" w:cs="Times New Roman"/>
          <w:sz w:val="28"/>
          <w:szCs w:val="28"/>
        </w:rPr>
        <w:t>.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развития материально-технической  базы, ресурсное обеспечение, основные планируемые конечные результаты.</w:t>
      </w:r>
    </w:p>
    <w:p w:rsidR="00710618" w:rsidRPr="00334EF1" w:rsidRDefault="00710618" w:rsidP="00710618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 xml:space="preserve">Государство ставит задачу перед школой - обеспечить  подрастающих граждан качественным, доступным конкурентоспособным образованием, широко использовать </w:t>
      </w:r>
      <w:proofErr w:type="spellStart"/>
      <w:r w:rsidRPr="00334EF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4EF1">
        <w:rPr>
          <w:rFonts w:ascii="Times New Roman" w:hAnsi="Times New Roman" w:cs="Times New Roman"/>
          <w:sz w:val="28"/>
          <w:szCs w:val="28"/>
        </w:rPr>
        <w:t xml:space="preserve"> технологии как необходимый компонент образовательного процесса, гарантировать безопасность нахождения учащихся в ОУ. Управление школы осуществляется на основе демократических принципов. Стратегическое руководство политикой образовательного учреждения принадлежит педагогическому совету школы. Непосредственное управление образовательного процесса осуществляет </w:t>
      </w:r>
      <w:r w:rsidRPr="00334EF1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и его заместители (уполномоченные). Общественный </w:t>
      </w:r>
      <w:proofErr w:type="gramStart"/>
      <w:r w:rsidRPr="00334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EF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ю ОУ принадлежит Управляющему</w:t>
      </w:r>
      <w:r w:rsidRPr="00334EF1">
        <w:rPr>
          <w:rFonts w:ascii="Times New Roman" w:hAnsi="Times New Roman" w:cs="Times New Roman"/>
          <w:sz w:val="28"/>
          <w:szCs w:val="28"/>
        </w:rPr>
        <w:t xml:space="preserve"> Совету школы.</w:t>
      </w:r>
    </w:p>
    <w:p w:rsidR="00710618" w:rsidRPr="00334EF1" w:rsidRDefault="00710618" w:rsidP="0071061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Ресурсное обеспечение школы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0618" w:rsidRPr="00334EF1" w:rsidRDefault="00710618" w:rsidP="0071061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0618" w:rsidRPr="00334EF1" w:rsidRDefault="00710618" w:rsidP="00710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 xml:space="preserve">Материальная база школы включает: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450"/>
        <w:gridCol w:w="1450"/>
        <w:gridCol w:w="1191"/>
        <w:gridCol w:w="1467"/>
        <w:gridCol w:w="2109"/>
      </w:tblGrid>
      <w:tr w:rsidR="00710618" w:rsidRPr="00334EF1" w:rsidTr="004247F1">
        <w:tc>
          <w:tcPr>
            <w:tcW w:w="1585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спортзалов, площадок, спортивные сооружения</w:t>
            </w:r>
          </w:p>
        </w:tc>
        <w:tc>
          <w:tcPr>
            <w:tcW w:w="1255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актового зала, кол-во мест</w:t>
            </w:r>
          </w:p>
        </w:tc>
        <w:tc>
          <w:tcPr>
            <w:tcW w:w="1255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столовой</w:t>
            </w:r>
          </w:p>
        </w:tc>
        <w:tc>
          <w:tcPr>
            <w:tcW w:w="1269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классов</w:t>
            </w:r>
          </w:p>
        </w:tc>
        <w:tc>
          <w:tcPr>
            <w:tcW w:w="1256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мастерских</w:t>
            </w:r>
          </w:p>
        </w:tc>
        <w:tc>
          <w:tcPr>
            <w:tcW w:w="2848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помещения</w:t>
            </w:r>
          </w:p>
        </w:tc>
      </w:tr>
      <w:tr w:rsidR="00710618" w:rsidRPr="00334EF1" w:rsidTr="004247F1">
        <w:tc>
          <w:tcPr>
            <w:tcW w:w="1585" w:type="dxa"/>
          </w:tcPr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 спортзал;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 спортплощадка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 актовый зал,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250 посадочных мест</w:t>
            </w:r>
          </w:p>
        </w:tc>
        <w:tc>
          <w:tcPr>
            <w:tcW w:w="1255" w:type="dxa"/>
          </w:tcPr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120 посадочных мест</w:t>
            </w:r>
          </w:p>
        </w:tc>
        <w:tc>
          <w:tcPr>
            <w:tcW w:w="1269" w:type="dxa"/>
          </w:tcPr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10618" w:rsidRPr="00334EF1" w:rsidRDefault="00710618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процедурный,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зам.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. по АХР;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зам.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учительская,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. по ВР;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кабинет психолога,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10618" w:rsidRPr="00334EF1" w:rsidRDefault="00710618" w:rsidP="004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18" w:rsidRPr="00334EF1" w:rsidRDefault="00710618" w:rsidP="007106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0618" w:rsidRPr="00334EF1" w:rsidRDefault="00710618" w:rsidP="007106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>Школа имеет 2 компьютерный класс, оснащенный современной компьютерной техникой и подключенный к сети Интернет.</w:t>
      </w:r>
    </w:p>
    <w:p w:rsidR="00710618" w:rsidRPr="00334EF1" w:rsidRDefault="00710618" w:rsidP="0071061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Анализ материально-технического, информационно-методического, учебно-лабораторного оснащения образовательного процесса:</w:t>
      </w:r>
    </w:p>
    <w:tbl>
      <w:tblPr>
        <w:tblStyle w:val="a3"/>
        <w:tblW w:w="0" w:type="auto"/>
        <w:tblLook w:val="00A0"/>
      </w:tblPr>
      <w:tblGrid>
        <w:gridCol w:w="6948"/>
        <w:gridCol w:w="2622"/>
      </w:tblGrid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учебной литературой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применяемых в учебных процессах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пользования сетью Интернет </w:t>
            </w:r>
            <w:proofErr w:type="gram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пользования сетью интернет педагогическими работниками (через систему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Доля учителей владеющих компьютером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и учебные материалы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функционирующего электронного дневника, обеспечивающего через Интернет доступ родителям (законным 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представителям) обучающихся, к информации об образовательных результатах, достижениях детей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710618" w:rsidRPr="00334EF1" w:rsidTr="004247F1">
        <w:tc>
          <w:tcPr>
            <w:tcW w:w="694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школы регулярно обновляется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с федеральным законом от 29.12.2012 № 273-ФЗ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2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10618" w:rsidRPr="00334EF1" w:rsidRDefault="00710618" w:rsidP="007106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0618" w:rsidRPr="00334EF1" w:rsidRDefault="00710618" w:rsidP="0071061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Динамика роста материально-технической базы школы:</w:t>
      </w:r>
    </w:p>
    <w:p w:rsidR="00710618" w:rsidRPr="00334EF1" w:rsidRDefault="00710618" w:rsidP="0071061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2011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0A0"/>
      </w:tblPr>
      <w:tblGrid>
        <w:gridCol w:w="7488"/>
        <w:gridCol w:w="2082"/>
      </w:tblGrid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Добавление дополнительных радиаторов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Установка умывальников в кабинетах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Установка подвесного потолка в кабинете домоводства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 кабинете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бойлера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отложено на 2013 год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Замена автоматов на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. щитке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Замена вкладок в </w:t>
            </w:r>
            <w:proofErr w:type="gram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щитовой</w:t>
            </w:r>
            <w:proofErr w:type="gramEnd"/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коридоров, туалетов, классных помещений, столовой, фойе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столовой (водонагреватель проточный,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гигрометр-психометр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, тестомес, электроплита)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2012, 2013 год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мпьютер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медкабинета (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кровать-кушетка,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плантограф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ростометр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, ширма медицинская)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2012, 2013 год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Макет АК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Мат спортивный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Школьная мебель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10618" w:rsidRPr="00334EF1" w:rsidRDefault="00710618" w:rsidP="007106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2012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0A0"/>
      </w:tblPr>
      <w:tblGrid>
        <w:gridCol w:w="7488"/>
        <w:gridCol w:w="2082"/>
      </w:tblGrid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Частичная замена сантехники в туалетах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 столовой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Частичная замена линолеума в коридоре 2-го этажа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Вытяжка в кабинет домоводства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Установка умывальников в кабинетах начальной школы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трансформаторов тока </w:t>
            </w:r>
            <w:proofErr w:type="gram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щитовых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бойлера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2013 год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коридоров, туалетов, классных помещений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2012-2013 учебного года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входной двери 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столовой (шкаф жарочно-пекарский, шпилька для противней, электроплита, мармит для первых блюд, мармит для вторых блюд, машина посудомоечная, стол, морозильный ларь,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, стол разделочный – 5 шт.,</w:t>
            </w:r>
            <w:proofErr w:type="gramEnd"/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2013 год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Планшет графический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Программно-технический комплекс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Пульт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 знаний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Сканер доски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Тумба для ноутбука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0618" w:rsidRPr="00334EF1" w:rsidTr="004247F1">
        <w:tc>
          <w:tcPr>
            <w:tcW w:w="7488" w:type="dxa"/>
          </w:tcPr>
          <w:p w:rsidR="00710618" w:rsidRPr="00334EF1" w:rsidRDefault="00710618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лабораторного оборудования</w:t>
            </w:r>
          </w:p>
        </w:tc>
        <w:tc>
          <w:tcPr>
            <w:tcW w:w="2082" w:type="dxa"/>
          </w:tcPr>
          <w:p w:rsidR="00710618" w:rsidRPr="00334EF1" w:rsidRDefault="00710618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0618" w:rsidRPr="00334EF1" w:rsidRDefault="00710618" w:rsidP="007106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3F" w:rsidRPr="00334EF1" w:rsidRDefault="0065093F" w:rsidP="006509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  <w:r w:rsidRPr="00334EF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0A0"/>
      </w:tblPr>
      <w:tblGrid>
        <w:gridCol w:w="7488"/>
        <w:gridCol w:w="2082"/>
      </w:tblGrid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кабинетах, коридорах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 3 этажа, 6 кабинетов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8D5" w:rsidRPr="00334EF1" w:rsidTr="004247F1">
        <w:tc>
          <w:tcPr>
            <w:tcW w:w="7488" w:type="dxa"/>
          </w:tcPr>
          <w:p w:rsidR="001408D5" w:rsidRPr="00334EF1" w:rsidRDefault="001408D5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потолка актового зала</w:t>
            </w:r>
          </w:p>
        </w:tc>
        <w:tc>
          <w:tcPr>
            <w:tcW w:w="2082" w:type="dxa"/>
          </w:tcPr>
          <w:p w:rsidR="001408D5" w:rsidRDefault="001408D5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бойлера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коридоров, туалетов, классных помещений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2013-2014 учебного года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1408D5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093F" w:rsidRPr="00334EF1">
              <w:rPr>
                <w:rFonts w:ascii="Times New Roman" w:hAnsi="Times New Roman" w:cs="Times New Roman"/>
                <w:sz w:val="24"/>
                <w:szCs w:val="24"/>
              </w:rPr>
              <w:t>оботехни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082" w:type="dxa"/>
          </w:tcPr>
          <w:p w:rsidR="0065093F" w:rsidRPr="00334EF1" w:rsidRDefault="001408D5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столовой (шкаф жарочно-пекарский, шпилька для противней, электроплита, мармит для первых блюд, мармит для вторых блюд, машина посудомоечная, стол, морозильный ларь,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, стол разделочный – 5 шт.,</w:t>
            </w:r>
            <w:proofErr w:type="gramEnd"/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Планшет графический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1408D5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082" w:type="dxa"/>
          </w:tcPr>
          <w:p w:rsidR="0065093F" w:rsidRPr="00334EF1" w:rsidRDefault="001408D5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 знаний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082" w:type="dxa"/>
          </w:tcPr>
          <w:p w:rsidR="0065093F" w:rsidRPr="00334EF1" w:rsidRDefault="001408D5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208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3F" w:rsidRPr="00334EF1" w:rsidTr="004247F1">
        <w:tc>
          <w:tcPr>
            <w:tcW w:w="7488" w:type="dxa"/>
          </w:tcPr>
          <w:p w:rsidR="0065093F" w:rsidRPr="00334EF1" w:rsidRDefault="0065093F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</w:t>
            </w:r>
          </w:p>
        </w:tc>
        <w:tc>
          <w:tcPr>
            <w:tcW w:w="2082" w:type="dxa"/>
          </w:tcPr>
          <w:p w:rsidR="0065093F" w:rsidRPr="00334EF1" w:rsidRDefault="001408D5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8D5" w:rsidRPr="00334EF1" w:rsidTr="004247F1">
        <w:tc>
          <w:tcPr>
            <w:tcW w:w="7488" w:type="dxa"/>
          </w:tcPr>
          <w:p w:rsidR="001408D5" w:rsidRPr="00334EF1" w:rsidRDefault="001408D5" w:rsidP="00424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  <w:proofErr w:type="spellEnd"/>
          </w:p>
        </w:tc>
        <w:tc>
          <w:tcPr>
            <w:tcW w:w="2082" w:type="dxa"/>
          </w:tcPr>
          <w:p w:rsidR="001408D5" w:rsidRDefault="001408D5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176A" w:rsidRDefault="0000176A"/>
    <w:p w:rsidR="002922D7" w:rsidRDefault="00292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093F" w:rsidRPr="00334EF1" w:rsidRDefault="0065093F" w:rsidP="0065093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поэтапного  строительства и ремонта школы.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940"/>
        <w:gridCol w:w="3060"/>
      </w:tblGrid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Предпола-гаемые</w:t>
            </w:r>
            <w:proofErr w:type="spellEnd"/>
            <w:proofErr w:type="gramEnd"/>
          </w:p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 w:val="restart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потолка актового зала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столовой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Установка вентиляции в столовой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бойлера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канализационных люков на 4-х колодцах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на </w:t>
            </w:r>
            <w:proofErr w:type="gram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093F" w:rsidRPr="00334EF1" w:rsidTr="004247F1">
        <w:trPr>
          <w:jc w:val="center"/>
        </w:trPr>
        <w:tc>
          <w:tcPr>
            <w:tcW w:w="7200" w:type="dxa"/>
            <w:gridSpan w:val="2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60" w:type="dxa"/>
            <w:vAlign w:val="center"/>
          </w:tcPr>
          <w:p w:rsidR="0065093F" w:rsidRPr="00334EF1" w:rsidRDefault="00D51F27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5093F"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5093F" w:rsidRPr="00334E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767</w:t>
            </w: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5093F" w:rsidRPr="00334EF1" w:rsidTr="004247F1">
        <w:trPr>
          <w:jc w:val="center"/>
        </w:trPr>
        <w:tc>
          <w:tcPr>
            <w:tcW w:w="7200" w:type="dxa"/>
            <w:gridSpan w:val="2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 w:val="restart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34E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2014 г</w:t>
              </w:r>
            </w:smartTag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спортзала</w:t>
            </w:r>
          </w:p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(раздевалок, душевых, туалетов с заменой сантехники, замена полового покрытия)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коридоров и лестничных маршей основного здания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Оформление козырька перед центральным входом, ремонт крыльца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Ремонт лабораторий в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. физики и химии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раздевалок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5 туалетов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Ограждение радиаторов в классах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D51F27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5093F" w:rsidRPr="00334EF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093F" w:rsidRPr="00334EF1">
              <w:rPr>
                <w:rFonts w:ascii="Times New Roman" w:hAnsi="Times New Roman" w:cs="Times New Roman"/>
                <w:noProof/>
                <w:sz w:val="24"/>
                <w:szCs w:val="24"/>
              </w:rPr>
              <w:t>1560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 w:val="restart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Восстановление выхода из мастерской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окон пристройки на стеклопакеты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цоколя и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школьного двора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окон и ремонт откосов 2-го этажа основного здания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помещения для умывальников перед столовой с заменой сантехники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фойе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D51F27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5093F" w:rsidRPr="00334EF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093F" w:rsidRPr="00334EF1">
              <w:rPr>
                <w:rFonts w:ascii="Times New Roman" w:hAnsi="Times New Roman" w:cs="Times New Roman"/>
                <w:noProof/>
                <w:sz w:val="24"/>
                <w:szCs w:val="24"/>
              </w:rPr>
              <w:t>1550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 w:val="restart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окон 3-го этажа основного здания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кабинетов администрации (зам.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. по УВР, зам.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. по ВР, зам. </w:t>
            </w:r>
            <w:proofErr w:type="spellStart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34EF1">
              <w:rPr>
                <w:rFonts w:ascii="Times New Roman" w:hAnsi="Times New Roman" w:cs="Times New Roman"/>
                <w:sz w:val="24"/>
                <w:szCs w:val="24"/>
              </w:rPr>
              <w:t xml:space="preserve">. по АХР, канцелярии, кабинета психолога, кабинета бухгалтерии)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Устройство потолка в медкабинете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музея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3F" w:rsidRPr="00334EF1" w:rsidRDefault="00D51F27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5093F" w:rsidRPr="00334EF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093F" w:rsidRPr="00334EF1">
              <w:rPr>
                <w:rFonts w:ascii="Times New Roman" w:hAnsi="Times New Roman" w:cs="Times New Roman"/>
                <w:noProof/>
                <w:sz w:val="24"/>
                <w:szCs w:val="24"/>
              </w:rPr>
              <w:t>1230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 w:val="restart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окон 1-го этажа основного здания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мастерских технологического труда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выхода из холла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цехов столовой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дверей кабинетов первого этажа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ограждение крыши по фасаду здания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D51F27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5093F" w:rsidRPr="00334EF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093F" w:rsidRPr="00334EF1">
              <w:rPr>
                <w:rFonts w:ascii="Times New Roman" w:hAnsi="Times New Roman" w:cs="Times New Roman"/>
                <w:noProof/>
                <w:sz w:val="24"/>
                <w:szCs w:val="24"/>
              </w:rPr>
              <w:t>1700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 w:val="restart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 по всему периметру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дверей кабинетов второго и третьего этажей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Merge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Замена электропроводки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D51F27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5093F" w:rsidRPr="00334EF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093F" w:rsidRPr="00334EF1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093F" w:rsidRPr="00334EF1" w:rsidTr="004247F1">
        <w:trPr>
          <w:jc w:val="center"/>
        </w:trPr>
        <w:tc>
          <w:tcPr>
            <w:tcW w:w="126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940" w:type="dxa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5093F" w:rsidRPr="00334EF1" w:rsidRDefault="0065093F" w:rsidP="00424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F1">
              <w:rPr>
                <w:rFonts w:ascii="Times New Roman" w:hAnsi="Times New Roman" w:cs="Times New Roman"/>
                <w:b/>
                <w:sz w:val="24"/>
                <w:szCs w:val="24"/>
              </w:rPr>
              <w:t>7577</w:t>
            </w:r>
          </w:p>
        </w:tc>
      </w:tr>
    </w:tbl>
    <w:p w:rsidR="0065093F" w:rsidRPr="00334EF1" w:rsidRDefault="0065093F" w:rsidP="006509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093F" w:rsidRPr="00334EF1" w:rsidRDefault="0065093F" w:rsidP="00650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>Материально-техническое, информационно-методическое и учебно-лабораторное оснащение образовательного процесса в школе отвечает лицензионным требованиям.</w:t>
      </w:r>
    </w:p>
    <w:p w:rsidR="0065093F" w:rsidRPr="00334EF1" w:rsidRDefault="0065093F" w:rsidP="006509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F1">
        <w:rPr>
          <w:rFonts w:ascii="Times New Roman" w:hAnsi="Times New Roman" w:cs="Times New Roman"/>
          <w:b/>
          <w:sz w:val="28"/>
          <w:szCs w:val="28"/>
        </w:rPr>
        <w:t>Школьное питание:</w:t>
      </w:r>
    </w:p>
    <w:p w:rsidR="0065093F" w:rsidRPr="00334EF1" w:rsidRDefault="0065093F" w:rsidP="00650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>В целях сохранения и укрепления здоровья, а также профилактики заболеваний учащиеся школы обеспечены полноценным горячим питанием.</w:t>
      </w:r>
    </w:p>
    <w:p w:rsidR="0065093F" w:rsidRPr="00334EF1" w:rsidRDefault="0065093F" w:rsidP="00650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F1">
        <w:rPr>
          <w:rFonts w:ascii="Times New Roman" w:hAnsi="Times New Roman" w:cs="Times New Roman"/>
          <w:sz w:val="28"/>
          <w:szCs w:val="28"/>
        </w:rPr>
        <w:t>Доля охвата горячим питанием составляет:</w:t>
      </w:r>
    </w:p>
    <w:tbl>
      <w:tblPr>
        <w:tblStyle w:val="a3"/>
        <w:tblW w:w="0" w:type="auto"/>
        <w:tblLook w:val="00A0"/>
      </w:tblPr>
      <w:tblGrid>
        <w:gridCol w:w="2392"/>
        <w:gridCol w:w="2392"/>
        <w:gridCol w:w="2393"/>
        <w:gridCol w:w="2393"/>
      </w:tblGrid>
      <w:tr w:rsidR="0065093F" w:rsidRPr="00334EF1" w:rsidTr="004247F1">
        <w:tc>
          <w:tcPr>
            <w:tcW w:w="239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34EF1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2010 г</w:t>
              </w:r>
            </w:smartTag>
            <w:r w:rsidRPr="0033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34EF1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2011 г</w:t>
              </w:r>
            </w:smartTag>
            <w:r w:rsidRPr="0033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34EF1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2012 г</w:t>
              </w:r>
            </w:smartTag>
            <w:r w:rsidRPr="0033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34EF1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2013 г</w:t>
              </w:r>
            </w:smartTag>
            <w:r w:rsidRPr="00334E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5093F" w:rsidRPr="00334EF1" w:rsidTr="004247F1">
        <w:tc>
          <w:tcPr>
            <w:tcW w:w="239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F1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392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F1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393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F1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393" w:type="dxa"/>
          </w:tcPr>
          <w:p w:rsidR="0065093F" w:rsidRPr="00334EF1" w:rsidRDefault="0065093F" w:rsidP="004247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F1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:rsidR="001408D5" w:rsidRPr="00AB18C1" w:rsidRDefault="001408D5" w:rsidP="001408D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>Информационно-образовательное пространство</w:t>
      </w:r>
      <w:r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 xml:space="preserve"> школы</w:t>
      </w:r>
      <w:r w:rsidRPr="00AB18C1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3544"/>
        <w:gridCol w:w="2410"/>
      </w:tblGrid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Компонент информационно-образовательной среды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2012-2013 учебный год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2013-2014 учебный год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Учебные кабинеты 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– 20 классов.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Кабинеты информатики </w:t>
            </w:r>
            <w:r>
              <w:rPr>
                <w:color w:val="000000"/>
              </w:rPr>
              <w:t>–</w:t>
            </w:r>
            <w:r w:rsidRPr="002B318F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.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– 20 классов.</w:t>
            </w:r>
          </w:p>
          <w:p w:rsidR="001408D5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Кабинеты информатики </w:t>
            </w:r>
            <w:r>
              <w:rPr>
                <w:color w:val="000000"/>
              </w:rPr>
              <w:t>–</w:t>
            </w:r>
            <w:r w:rsidRPr="002B318F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.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Интерактивное оборудование </w:t>
            </w:r>
            <w:proofErr w:type="spellStart"/>
            <w:r w:rsidRPr="002B318F">
              <w:rPr>
                <w:color w:val="000000"/>
                <w:lang w:val="en-US"/>
              </w:rPr>
              <w:t>Mimio</w:t>
            </w:r>
            <w:proofErr w:type="spellEnd"/>
          </w:p>
        </w:tc>
        <w:tc>
          <w:tcPr>
            <w:tcW w:w="3544" w:type="dxa"/>
          </w:tcPr>
          <w:p w:rsidR="001408D5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устройства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639629" cy="1229722"/>
                  <wp:effectExtent l="19050" t="0" r="0" b="0"/>
                  <wp:docPr id="240" name="Рисунок 27" descr="DSCN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DSCN0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29" cy="122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Приобрести 2 </w:t>
            </w:r>
            <w:proofErr w:type="gramStart"/>
            <w:r>
              <w:rPr>
                <w:color w:val="000000"/>
              </w:rPr>
              <w:t>интерактивных</w:t>
            </w:r>
            <w:proofErr w:type="gramEnd"/>
            <w:r>
              <w:rPr>
                <w:color w:val="000000"/>
              </w:rPr>
              <w:t xml:space="preserve"> устройства в кабинет немецкого языка и кабинет технологии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B318F">
              <w:rPr>
                <w:color w:val="000000"/>
              </w:rPr>
              <w:t>Учебные кабинеты, оснащенные интерактивным оборудованием (интерактивная доска, проектор, ноутбук, МФУ, документ-камера, цифровой микроскоп, цифровая лаборатория, жесткий диск, система мониторинга и тестирования, робототехника, графический планшет)</w:t>
            </w:r>
            <w:proofErr w:type="gramEnd"/>
          </w:p>
        </w:tc>
        <w:tc>
          <w:tcPr>
            <w:tcW w:w="3544" w:type="dxa"/>
          </w:tcPr>
          <w:p w:rsidR="001408D5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B318F">
              <w:rPr>
                <w:color w:val="000000"/>
              </w:rPr>
              <w:t>9 (кабинеты: физики, химии, информатики, биологии, русского языка и литературы, математики, начальных классов)</w:t>
            </w:r>
            <w:proofErr w:type="gramEnd"/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448243" cy="1081511"/>
                  <wp:effectExtent l="19050" t="0" r="0" b="0"/>
                  <wp:docPr id="241" name="Рисунок 25" descr="DSCN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DSCN0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10" cy="108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Оборудовать </w:t>
            </w:r>
            <w:proofErr w:type="spellStart"/>
            <w:r>
              <w:rPr>
                <w:color w:val="000000"/>
              </w:rPr>
              <w:t>дистант-класс</w:t>
            </w:r>
            <w:proofErr w:type="spellEnd"/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lastRenderedPageBreak/>
              <w:t>Кабинет начальных классов (ФГОС)</w:t>
            </w:r>
          </w:p>
        </w:tc>
        <w:tc>
          <w:tcPr>
            <w:tcW w:w="3544" w:type="dxa"/>
          </w:tcPr>
          <w:p w:rsidR="001408D5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B318F">
              <w:rPr>
                <w:color w:val="000000"/>
              </w:rPr>
              <w:t>Лего-конструкторы</w:t>
            </w:r>
            <w:proofErr w:type="spellEnd"/>
            <w:r w:rsidRPr="002B318F">
              <w:rPr>
                <w:color w:val="000000"/>
              </w:rPr>
              <w:t xml:space="preserve">, цифровые лаборатории, электронный микроскоп, кабинет технологии, 11 </w:t>
            </w:r>
            <w:proofErr w:type="spellStart"/>
            <w:r w:rsidRPr="002B318F">
              <w:rPr>
                <w:color w:val="000000"/>
              </w:rPr>
              <w:t>нетбуков</w:t>
            </w:r>
            <w:proofErr w:type="spellEnd"/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75834" cy="1184188"/>
                  <wp:effectExtent l="19050" t="0" r="5316" b="0"/>
                  <wp:docPr id="242" name="Рисунок 52" descr="DSCN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DSCN0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19" cy="118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Оснастить современной компьютерной техникой кабинет начальных классов № 19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Локальная сеть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2 кабинета информатики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 договор на монтаж локальной сети в школе, оплата 25% прошла в мае месяце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Подключение </w:t>
            </w:r>
            <w:proofErr w:type="gramStart"/>
            <w:r w:rsidRPr="002B318F">
              <w:rPr>
                <w:color w:val="000000"/>
              </w:rPr>
              <w:t>к</w:t>
            </w:r>
            <w:proofErr w:type="gramEnd"/>
            <w:r w:rsidRPr="002B318F">
              <w:rPr>
                <w:color w:val="000000"/>
              </w:rPr>
              <w:t xml:space="preserve"> Интернет</w:t>
            </w:r>
          </w:p>
        </w:tc>
        <w:tc>
          <w:tcPr>
            <w:tcW w:w="3544" w:type="dxa"/>
          </w:tcPr>
          <w:p w:rsidR="001408D5" w:rsidRPr="00804F5B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 учебных кабинетов </w:t>
            </w:r>
            <w:proofErr w:type="gramStart"/>
            <w:r>
              <w:rPr>
                <w:color w:val="000000"/>
              </w:rPr>
              <w:t>включены</w:t>
            </w:r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Wi</w:t>
            </w:r>
            <w:proofErr w:type="spellEnd"/>
            <w:r w:rsidRPr="00804F5B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Fi</w:t>
            </w:r>
            <w:proofErr w:type="spellEnd"/>
            <w:r>
              <w:rPr>
                <w:color w:val="000000"/>
              </w:rPr>
              <w:t xml:space="preserve"> сеть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100 % подключение к сети Интернет, увеличение скорости передачи данных (изменение </w:t>
            </w:r>
            <w:proofErr w:type="spellStart"/>
            <w:proofErr w:type="gramStart"/>
            <w:r>
              <w:rPr>
                <w:color w:val="000000"/>
              </w:rPr>
              <w:t>интернет-трафика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Библиотека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АРМ библиотекаря – 1;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АРМ учащегося – 1;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Принтер, проектор, экран;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Подключение к сети Интернет;</w:t>
            </w:r>
          </w:p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Медиатека – 60 дисков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 xml:space="preserve">Пополнение фонда </w:t>
            </w:r>
            <w:proofErr w:type="spellStart"/>
            <w:r w:rsidRPr="00716063">
              <w:rPr>
                <w:color w:val="000000"/>
              </w:rPr>
              <w:t>медиатеки</w:t>
            </w:r>
            <w:proofErr w:type="spellEnd"/>
            <w:r w:rsidRPr="00716063">
              <w:rPr>
                <w:color w:val="000000"/>
              </w:rPr>
              <w:t>, банка ЭОР, методической копилки учителей…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Школьное телевидение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Плазменный телевизор, цифровая видеокамера, цифровой фотоаппарат</w:t>
            </w:r>
          </w:p>
        </w:tc>
        <w:tc>
          <w:tcPr>
            <w:tcW w:w="2410" w:type="dxa"/>
            <w:vMerge w:val="restart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мини-типографии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Пресс-центр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ПК, цветной принтер, принтер, </w:t>
            </w:r>
            <w:proofErr w:type="gramStart"/>
            <w:r w:rsidRPr="002B318F">
              <w:rPr>
                <w:color w:val="000000"/>
              </w:rPr>
              <w:t>лицензионное</w:t>
            </w:r>
            <w:proofErr w:type="gramEnd"/>
            <w:r w:rsidRPr="002B318F">
              <w:rPr>
                <w:color w:val="000000"/>
              </w:rPr>
              <w:t xml:space="preserve"> ПО</w:t>
            </w:r>
          </w:p>
        </w:tc>
        <w:tc>
          <w:tcPr>
            <w:tcW w:w="2410" w:type="dxa"/>
            <w:vMerge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Видеонаблюдение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круглосуточное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круглосуточное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Лицензионное программное обеспечение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комплект СБППО «Первая помощь»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лицензированное программное обеспечение 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Электронный дневник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t>Система электронного дневника «</w:t>
            </w:r>
            <w:proofErr w:type="spellStart"/>
            <w:r w:rsidRPr="002B318F">
              <w:rPr>
                <w:lang w:val="en-US"/>
              </w:rPr>
              <w:t>Proverim</w:t>
            </w:r>
            <w:proofErr w:type="spellEnd"/>
            <w:r w:rsidRPr="002B318F">
              <w:t>.</w:t>
            </w:r>
            <w:r w:rsidRPr="002B318F">
              <w:rPr>
                <w:lang w:val="en-US"/>
              </w:rPr>
              <w:t>com</w:t>
            </w:r>
            <w:r w:rsidRPr="002B318F">
              <w:t>»</w:t>
            </w:r>
          </w:p>
        </w:tc>
        <w:tc>
          <w:tcPr>
            <w:tcW w:w="2410" w:type="dxa"/>
            <w:shd w:val="clear" w:color="auto" w:fill="FFFFD9"/>
          </w:tcPr>
          <w:p w:rsidR="001408D5" w:rsidRPr="00455169" w:rsidRDefault="001408D5" w:rsidP="004247F1">
            <w:pPr>
              <w:pStyle w:val="a4"/>
              <w:spacing w:before="0" w:beforeAutospacing="0" w:after="0" w:afterAutospacing="0"/>
              <w:jc w:val="both"/>
            </w:pPr>
            <w:r>
              <w:t xml:space="preserve">Информационно-образовательная среда </w:t>
            </w:r>
            <w:proofErr w:type="spellStart"/>
            <w:r>
              <w:rPr>
                <w:lang w:val="en-US"/>
              </w:rPr>
              <w:t>NetSchool</w:t>
            </w:r>
            <w:proofErr w:type="spellEnd"/>
            <w:r>
              <w:rPr>
                <w:lang w:val="en-US"/>
              </w:rPr>
              <w:t xml:space="preserve"> 4</w:t>
            </w:r>
            <w:r>
              <w:t>.0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>Коллекция ЭОР по предметам и темам</w:t>
            </w:r>
          </w:p>
        </w:tc>
        <w:tc>
          <w:tcPr>
            <w:tcW w:w="3544" w:type="dxa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Организация коллекции, ее систематическое пополнение, </w:t>
            </w:r>
            <w:proofErr w:type="gramStart"/>
            <w:r w:rsidRPr="002B318F">
              <w:rPr>
                <w:color w:val="000000"/>
              </w:rPr>
              <w:t>обучение учителей по работе</w:t>
            </w:r>
            <w:proofErr w:type="gramEnd"/>
            <w:r w:rsidRPr="002B318F">
              <w:rPr>
                <w:color w:val="000000"/>
              </w:rPr>
              <w:t xml:space="preserve"> с ЭОР</w:t>
            </w:r>
          </w:p>
        </w:tc>
        <w:tc>
          <w:tcPr>
            <w:tcW w:w="2410" w:type="dxa"/>
            <w:shd w:val="clear" w:color="auto" w:fill="FFFFD9"/>
          </w:tcPr>
          <w:p w:rsidR="001408D5" w:rsidRPr="002B318F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B318F">
              <w:rPr>
                <w:color w:val="000000"/>
              </w:rPr>
              <w:t xml:space="preserve">систематическое пополнение, </w:t>
            </w:r>
            <w:proofErr w:type="gramStart"/>
            <w:r w:rsidRPr="002B318F">
              <w:rPr>
                <w:color w:val="000000"/>
              </w:rPr>
              <w:t>обучение учителей по работе</w:t>
            </w:r>
            <w:proofErr w:type="gramEnd"/>
            <w:r w:rsidRPr="002B318F">
              <w:rPr>
                <w:color w:val="000000"/>
              </w:rPr>
              <w:t xml:space="preserve"> с ЭОР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B022F5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система школы </w:t>
            </w:r>
            <w:proofErr w:type="spellStart"/>
            <w:r>
              <w:rPr>
                <w:color w:val="000000"/>
                <w:lang w:val="en-US"/>
              </w:rPr>
              <w:t>NetSchool</w:t>
            </w:r>
            <w:proofErr w:type="spellEnd"/>
            <w:r>
              <w:rPr>
                <w:color w:val="000000"/>
                <w:lang w:val="en-US"/>
              </w:rPr>
              <w:t xml:space="preserve"> 4.0</w:t>
            </w:r>
          </w:p>
        </w:tc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нет</w:t>
            </w:r>
          </w:p>
        </w:tc>
        <w:tc>
          <w:tcPr>
            <w:tcW w:w="2410" w:type="dxa"/>
            <w:shd w:val="clear" w:color="auto" w:fill="FFFFD9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 (АРМ учителя и ученика, аналитическая отчетность, системы тестирования, учебные курсы…</w:t>
            </w:r>
            <w:r w:rsidRPr="00716063">
              <w:rPr>
                <w:color w:val="000000"/>
              </w:rPr>
              <w:t>)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Электронный дневник</w:t>
            </w:r>
          </w:p>
        </w:tc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 xml:space="preserve">да, </w:t>
            </w:r>
            <w:r w:rsidRPr="00716063">
              <w:t>Система электронного дневника «</w:t>
            </w:r>
            <w:proofErr w:type="spellStart"/>
            <w:r w:rsidRPr="00716063">
              <w:rPr>
                <w:lang w:val="en-US"/>
              </w:rPr>
              <w:t>Proverim</w:t>
            </w:r>
            <w:proofErr w:type="spellEnd"/>
            <w:r w:rsidRPr="00716063">
              <w:t>.</w:t>
            </w:r>
            <w:r w:rsidRPr="00716063">
              <w:rPr>
                <w:lang w:val="en-US"/>
              </w:rPr>
              <w:t>com</w:t>
            </w:r>
            <w:r w:rsidRPr="00716063">
              <w:t>»</w:t>
            </w:r>
          </w:p>
        </w:tc>
        <w:tc>
          <w:tcPr>
            <w:tcW w:w="2410" w:type="dxa"/>
            <w:shd w:val="clear" w:color="auto" w:fill="FFFFD9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да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Электронное расписание</w:t>
            </w:r>
          </w:p>
        </w:tc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нет</w:t>
            </w:r>
          </w:p>
        </w:tc>
        <w:tc>
          <w:tcPr>
            <w:tcW w:w="2410" w:type="dxa"/>
            <w:shd w:val="clear" w:color="auto" w:fill="FFFFD9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да</w:t>
            </w:r>
          </w:p>
        </w:tc>
      </w:tr>
      <w:tr w:rsidR="001408D5" w:rsidRPr="002B318F" w:rsidTr="004247F1"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lastRenderedPageBreak/>
              <w:t>Коллекция ЭОР по предметам и темам</w:t>
            </w:r>
          </w:p>
        </w:tc>
        <w:tc>
          <w:tcPr>
            <w:tcW w:w="3544" w:type="dxa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Организация коллекции и 1 этап по работе с ЭОР (обучение учителей)</w:t>
            </w:r>
          </w:p>
        </w:tc>
        <w:tc>
          <w:tcPr>
            <w:tcW w:w="2410" w:type="dxa"/>
            <w:shd w:val="clear" w:color="auto" w:fill="FFFFD9"/>
          </w:tcPr>
          <w:p w:rsidR="001408D5" w:rsidRPr="00716063" w:rsidRDefault="001408D5" w:rsidP="004247F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6063">
              <w:rPr>
                <w:color w:val="000000"/>
              </w:rPr>
              <w:t>Размещается на сервере школы, в локальной сет</w:t>
            </w:r>
            <w:r>
              <w:rPr>
                <w:color w:val="000000"/>
              </w:rPr>
              <w:t xml:space="preserve">и имеют доступ все пользователи </w:t>
            </w:r>
            <w:r w:rsidRPr="00716063">
              <w:rPr>
                <w:color w:val="000000"/>
              </w:rPr>
              <w:t>образовательного учреждения</w:t>
            </w:r>
          </w:p>
        </w:tc>
      </w:tr>
    </w:tbl>
    <w:p w:rsidR="001408D5" w:rsidRDefault="001408D5" w:rsidP="001408D5">
      <w:pPr>
        <w:spacing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08D5" w:rsidRDefault="00D51F27" w:rsidP="001408D5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75pt;margin-top:83.95pt;width:183.85pt;height:61.1pt;z-index:251660288" stroked="f">
            <v:textbox>
              <w:txbxContent>
                <w:p w:rsidR="001408D5" w:rsidRPr="00455169" w:rsidRDefault="001408D5" w:rsidP="001408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Диаграмма № 3.4.1 Пополнение </w:t>
                  </w:r>
                  <w:proofErr w:type="spellStart"/>
                  <w:r w:rsidRPr="00455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  <w:r w:rsidRPr="00455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 электронными ресурсами</w:t>
                  </w:r>
                </w:p>
              </w:txbxContent>
            </v:textbox>
          </v:shape>
        </w:pict>
      </w:r>
      <w:r w:rsidR="001408D5" w:rsidRPr="0045516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0762" cy="1669312"/>
            <wp:effectExtent l="19050" t="0" r="23038" b="7088"/>
            <wp:docPr id="24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093F" w:rsidRDefault="0065093F"/>
    <w:sectPr w:rsidR="0065093F" w:rsidSect="0000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18"/>
    <w:rsid w:val="0000176A"/>
    <w:rsid w:val="000E2E32"/>
    <w:rsid w:val="001408D5"/>
    <w:rsid w:val="002922D7"/>
    <w:rsid w:val="0065093F"/>
    <w:rsid w:val="00710618"/>
    <w:rsid w:val="00A35987"/>
    <w:rsid w:val="00D5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numRef>
              <c:f>Лист1!$F$12:$H$12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Лист1!$F$10:$H$10</c:f>
              <c:numCache>
                <c:formatCode>General</c:formatCode>
                <c:ptCount val="3"/>
                <c:pt idx="0">
                  <c:v>32</c:v>
                </c:pt>
                <c:pt idx="1">
                  <c:v>46</c:v>
                </c:pt>
                <c:pt idx="2">
                  <c:v>64</c:v>
                </c:pt>
              </c:numCache>
            </c:numRef>
          </c:val>
        </c:ser>
        <c:dLbls>
          <c:showVal val="1"/>
        </c:dLbls>
        <c:axId val="69049728"/>
        <c:axId val="69350528"/>
      </c:barChart>
      <c:catAx>
        <c:axId val="69049728"/>
        <c:scaling>
          <c:orientation val="minMax"/>
        </c:scaling>
        <c:axPos val="b"/>
        <c:numFmt formatCode="General" sourceLinked="1"/>
        <c:tickLblPos val="nextTo"/>
        <c:crossAx val="69350528"/>
        <c:crosses val="autoZero"/>
        <c:auto val="1"/>
        <c:lblAlgn val="ctr"/>
        <c:lblOffset val="100"/>
      </c:catAx>
      <c:valAx>
        <c:axId val="69350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штук</a:t>
                </a:r>
              </a:p>
            </c:rich>
          </c:tx>
        </c:title>
        <c:numFmt formatCode="General" sourceLinked="1"/>
        <c:tickLblPos val="nextTo"/>
        <c:crossAx val="6904972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AWJJH2MPE6E2-736077665-373</_dlc_DocId>
    <_dlc_DocIdUrl xmlns="4a252ca3-5a62-4c1c-90a6-29f4710e47f8">
      <Url>https://xn--44-6kcadhwnl3cfdx.xn--p1ai/Kostroma_EDU/kos-sch-29/29-old/_layouts/15/DocIdRedir.aspx?ID=AWJJH2MPE6E2-736077665-373</Url>
      <Description>AWJJH2MPE6E2-736077665-373</Description>
    </_dlc_DocIdUrl>
  </documentManagement>
</p:properties>
</file>

<file path=customXml/itemProps1.xml><?xml version="1.0" encoding="utf-8"?>
<ds:datastoreItem xmlns:ds="http://schemas.openxmlformats.org/officeDocument/2006/customXml" ds:itemID="{095135F4-892D-4EA1-8E95-476695EAA06F}"/>
</file>

<file path=customXml/itemProps2.xml><?xml version="1.0" encoding="utf-8"?>
<ds:datastoreItem xmlns:ds="http://schemas.openxmlformats.org/officeDocument/2006/customXml" ds:itemID="{3741BE59-72EF-4C33-94FB-76350F440592}"/>
</file>

<file path=customXml/itemProps3.xml><?xml version="1.0" encoding="utf-8"?>
<ds:datastoreItem xmlns:ds="http://schemas.openxmlformats.org/officeDocument/2006/customXml" ds:itemID="{96D173F8-7B4E-4421-AFBC-9F9462FDE965}"/>
</file>

<file path=customXml/itemProps4.xml><?xml version="1.0" encoding="utf-8"?>
<ds:datastoreItem xmlns:ds="http://schemas.openxmlformats.org/officeDocument/2006/customXml" ds:itemID="{6879D867-E000-454D-8386-4FDFC5785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БКВ</cp:lastModifiedBy>
  <cp:revision>2</cp:revision>
  <dcterms:created xsi:type="dcterms:W3CDTF">2014-02-27T18:22:00Z</dcterms:created>
  <dcterms:modified xsi:type="dcterms:W3CDTF">2014-02-28T18:43:00Z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312fb028-0df3-4842-b5ed-16bd084c3510</vt:lpwstr>
  </property>
</Properties>
</file>