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82" w:rsidRPr="006E7382" w:rsidRDefault="006E7382" w:rsidP="006E7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38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382">
        <w:rPr>
          <w:rFonts w:ascii="Times New Roman" w:hAnsi="Times New Roman" w:cs="Times New Roman"/>
          <w:sz w:val="24"/>
          <w:szCs w:val="24"/>
        </w:rPr>
        <w:t>средняя общеобразовательная школа № 29 г. Костромы</w:t>
      </w:r>
    </w:p>
    <w:p w:rsidR="006E7382" w:rsidRPr="006E7382" w:rsidRDefault="006E7382">
      <w:pPr>
        <w:rPr>
          <w:rFonts w:ascii="Times New Roman" w:hAnsi="Times New Roman" w:cs="Times New Roman"/>
          <w:sz w:val="24"/>
          <w:szCs w:val="24"/>
        </w:rPr>
      </w:pPr>
    </w:p>
    <w:p w:rsidR="006E7382" w:rsidRPr="006E7382" w:rsidRDefault="006E7382">
      <w:pPr>
        <w:rPr>
          <w:rFonts w:ascii="Times New Roman" w:hAnsi="Times New Roman" w:cs="Times New Roman"/>
          <w:sz w:val="24"/>
          <w:szCs w:val="24"/>
        </w:rPr>
      </w:pPr>
    </w:p>
    <w:p w:rsidR="006E7382" w:rsidRDefault="006E7382"/>
    <w:p w:rsidR="006E7382" w:rsidRDefault="006E7382"/>
    <w:p w:rsidR="006E7382" w:rsidRDefault="006E7382"/>
    <w:p w:rsidR="006E7382" w:rsidRDefault="006E7382"/>
    <w:p w:rsidR="006E7382" w:rsidRDefault="006E7382"/>
    <w:p w:rsidR="006E7382" w:rsidRDefault="006E7382"/>
    <w:p w:rsidR="006E7382" w:rsidRDefault="006E7382" w:rsidP="006E738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7382">
        <w:rPr>
          <w:rFonts w:ascii="Times New Roman" w:hAnsi="Times New Roman" w:cs="Times New Roman"/>
          <w:b/>
          <w:i/>
          <w:sz w:val="72"/>
          <w:szCs w:val="72"/>
        </w:rPr>
        <w:t xml:space="preserve">Программ экологического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</w:t>
      </w:r>
      <w:r w:rsidRPr="006E7382">
        <w:rPr>
          <w:rFonts w:ascii="Times New Roman" w:hAnsi="Times New Roman" w:cs="Times New Roman"/>
          <w:b/>
          <w:i/>
          <w:sz w:val="72"/>
          <w:szCs w:val="72"/>
        </w:rPr>
        <w:t>воспитания</w:t>
      </w:r>
    </w:p>
    <w:p w:rsidR="00015EF2" w:rsidRPr="006E7382" w:rsidRDefault="00015EF2" w:rsidP="006E738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«Чистая  планета»</w:t>
      </w:r>
    </w:p>
    <w:p w:rsidR="005A301F" w:rsidRDefault="006E7382" w:rsidP="006E738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E7382">
        <w:rPr>
          <w:rFonts w:ascii="Times New Roman" w:hAnsi="Times New Roman" w:cs="Times New Roman"/>
          <w:b/>
          <w:i/>
          <w:sz w:val="56"/>
          <w:szCs w:val="56"/>
        </w:rPr>
        <w:t>на 2011-2012 гг.</w:t>
      </w:r>
    </w:p>
    <w:p w:rsidR="006E7382" w:rsidRDefault="006E7382" w:rsidP="006E738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E7382" w:rsidRDefault="006E7382" w:rsidP="006E738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E7382" w:rsidRDefault="006E7382" w:rsidP="006E7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Автор программы:</w:t>
      </w:r>
    </w:p>
    <w:p w:rsidR="006E7382" w:rsidRDefault="006E7382" w:rsidP="006E7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Учитель географии школы №29 г. Костромы</w:t>
      </w:r>
    </w:p>
    <w:p w:rsidR="006E7382" w:rsidRDefault="006E7382" w:rsidP="006E7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Шарапова Ирина Валентиновна</w:t>
      </w:r>
    </w:p>
    <w:p w:rsidR="006E7382" w:rsidRDefault="006E7382" w:rsidP="006E7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382" w:rsidRDefault="006E7382" w:rsidP="006E7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382" w:rsidRDefault="006E7382" w:rsidP="006E7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382" w:rsidRDefault="006E7382" w:rsidP="00CA07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Кострома 2012 г.</w:t>
      </w:r>
    </w:p>
    <w:p w:rsidR="00015EF2" w:rsidRPr="00015EF2" w:rsidRDefault="006E7382" w:rsidP="00015EF2">
      <w:pPr>
        <w:spacing w:after="0" w:line="360" w:lineRule="auto"/>
        <w:jc w:val="both"/>
        <w:rPr>
          <w:b/>
        </w:rPr>
      </w:pPr>
      <w:r w:rsidRPr="00015E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  <w:r w:rsidR="00015EF2" w:rsidRPr="00015EF2">
        <w:rPr>
          <w:b/>
        </w:rPr>
        <w:t xml:space="preserve"> </w:t>
      </w:r>
    </w:p>
    <w:p w:rsidR="00015EF2" w:rsidRP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Пояснительная записка  (актуальность, новизна, концепция);</w:t>
      </w:r>
    </w:p>
    <w:p w:rsidR="00015EF2" w:rsidRP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Цель и задачи;</w:t>
      </w:r>
    </w:p>
    <w:p w:rsidR="00015EF2" w:rsidRP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 w:rsidRPr="00015EF2">
        <w:rPr>
          <w:rFonts w:ascii="Times New Roman" w:hAnsi="Times New Roman" w:cs="Times New Roman"/>
          <w:sz w:val="24"/>
          <w:szCs w:val="24"/>
        </w:rPr>
        <w:t>;</w:t>
      </w:r>
    </w:p>
    <w:p w:rsid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Методический инструментарий  (формы,  методы,  приёмы, средства обучения);</w:t>
      </w:r>
    </w:p>
    <w:p w:rsidR="00015EF2" w:rsidRP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экологического воспитания;</w:t>
      </w:r>
    </w:p>
    <w:p w:rsidR="00015EF2" w:rsidRP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Содержание;</w:t>
      </w:r>
    </w:p>
    <w:p w:rsidR="00015EF2" w:rsidRP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EF2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15EF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15E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15EF2">
        <w:rPr>
          <w:rFonts w:ascii="Times New Roman" w:hAnsi="Times New Roman" w:cs="Times New Roman"/>
          <w:sz w:val="24"/>
          <w:szCs w:val="24"/>
        </w:rPr>
        <w:t xml:space="preserve"> тематический план;</w:t>
      </w:r>
    </w:p>
    <w:p w:rsidR="00015EF2" w:rsidRPr="00015EF2" w:rsidRDefault="00015EF2" w:rsidP="00015EF2">
      <w:pPr>
        <w:pStyle w:val="a3"/>
        <w:numPr>
          <w:ilvl w:val="0"/>
          <w:numId w:val="1"/>
        </w:numPr>
        <w:spacing w:line="360" w:lineRule="auto"/>
        <w:jc w:val="both"/>
      </w:pPr>
      <w:r w:rsidRPr="00015EF2">
        <w:t xml:space="preserve">Список используемой литературы, </w:t>
      </w:r>
      <w:proofErr w:type="spellStart"/>
      <w:r w:rsidRPr="00015EF2">
        <w:t>Интенет-ресурсов</w:t>
      </w:r>
      <w:proofErr w:type="spellEnd"/>
      <w:r w:rsidRPr="00015EF2">
        <w:t>;</w:t>
      </w:r>
    </w:p>
    <w:p w:rsidR="00015EF2" w:rsidRPr="00015EF2" w:rsidRDefault="00015EF2" w:rsidP="00015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Заключение;</w:t>
      </w:r>
    </w:p>
    <w:p w:rsidR="00015EF2" w:rsidRPr="00015EF2" w:rsidRDefault="00015EF2" w:rsidP="00015EF2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015EF2" w:rsidRPr="00015EF2" w:rsidRDefault="00015EF2" w:rsidP="00015EF2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015EF2" w:rsidRPr="00015EF2" w:rsidRDefault="00015EF2" w:rsidP="00015EF2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6E7382" w:rsidRDefault="006E738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6E7382">
      <w:pPr>
        <w:rPr>
          <w:rFonts w:ascii="Times New Roman" w:hAnsi="Times New Roman" w:cs="Times New Roman"/>
          <w:sz w:val="24"/>
          <w:szCs w:val="24"/>
        </w:rPr>
      </w:pPr>
    </w:p>
    <w:p w:rsidR="00015EF2" w:rsidRDefault="00015EF2" w:rsidP="00015EF2">
      <w:pPr>
        <w:pStyle w:val="a3"/>
        <w:numPr>
          <w:ilvl w:val="0"/>
          <w:numId w:val="2"/>
        </w:numPr>
        <w:rPr>
          <w:b/>
        </w:rPr>
      </w:pPr>
      <w:r w:rsidRPr="00015EF2">
        <w:rPr>
          <w:b/>
        </w:rPr>
        <w:lastRenderedPageBreak/>
        <w:t>Пояснительная записка.</w:t>
      </w:r>
    </w:p>
    <w:p w:rsidR="00015EF2" w:rsidRPr="00015EF2" w:rsidRDefault="00015EF2" w:rsidP="00015EF2">
      <w:pPr>
        <w:pStyle w:val="a3"/>
        <w:rPr>
          <w:b/>
        </w:rPr>
      </w:pPr>
    </w:p>
    <w:p w:rsidR="00015EF2" w:rsidRDefault="00015EF2" w:rsidP="00015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15EF2">
        <w:rPr>
          <w:rFonts w:ascii="Times New Roman" w:hAnsi="Times New Roman" w:cs="Times New Roman"/>
          <w:sz w:val="24"/>
          <w:szCs w:val="24"/>
        </w:rPr>
        <w:t>Экологическое образование и воспитание учащихся - это не дань моде, а веление времени, продиктованное самой жизнью: для того чтобы с</w:t>
      </w:r>
      <w:r>
        <w:rPr>
          <w:rFonts w:ascii="Times New Roman" w:hAnsi="Times New Roman" w:cs="Times New Roman"/>
          <w:sz w:val="24"/>
          <w:szCs w:val="24"/>
        </w:rPr>
        <w:t>егодня выжить и обеспечить суще</w:t>
      </w:r>
      <w:r w:rsidRPr="00015EF2">
        <w:rPr>
          <w:rFonts w:ascii="Times New Roman" w:hAnsi="Times New Roman" w:cs="Times New Roman"/>
          <w:sz w:val="24"/>
          <w:szCs w:val="24"/>
        </w:rPr>
        <w:t>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 Экологическое образование и воспитание экологической культуры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</w:t>
      </w:r>
      <w:r>
        <w:rPr>
          <w:rFonts w:ascii="Times New Roman" w:hAnsi="Times New Roman" w:cs="Times New Roman"/>
          <w:sz w:val="24"/>
          <w:szCs w:val="24"/>
        </w:rPr>
        <w:t>ями и жизненным опытом, по суще</w:t>
      </w:r>
      <w:r w:rsidRPr="00015EF2">
        <w:rPr>
          <w:rFonts w:ascii="Times New Roman" w:hAnsi="Times New Roman" w:cs="Times New Roman"/>
          <w:sz w:val="24"/>
          <w:szCs w:val="24"/>
        </w:rPr>
        <w:t>ству работает на будущее,</w:t>
      </w:r>
      <w:r w:rsidRPr="00015E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sz w:val="24"/>
          <w:szCs w:val="24"/>
        </w:rPr>
        <w:t>Эффект экологического воспи</w:t>
      </w:r>
      <w:r>
        <w:rPr>
          <w:rFonts w:ascii="Times New Roman" w:hAnsi="Times New Roman" w:cs="Times New Roman"/>
          <w:sz w:val="24"/>
          <w:szCs w:val="24"/>
        </w:rPr>
        <w:t>тания учащихся во многом опреде</w:t>
      </w:r>
      <w:r w:rsidRPr="00015EF2">
        <w:rPr>
          <w:rFonts w:ascii="Times New Roman" w:hAnsi="Times New Roman" w:cs="Times New Roman"/>
          <w:sz w:val="24"/>
          <w:szCs w:val="24"/>
        </w:rPr>
        <w:t>ляется состоянием культуры их взаимоо</w:t>
      </w:r>
      <w:r>
        <w:rPr>
          <w:rFonts w:ascii="Times New Roman" w:hAnsi="Times New Roman" w:cs="Times New Roman"/>
          <w:sz w:val="24"/>
          <w:szCs w:val="24"/>
        </w:rPr>
        <w:t>тношений с окру</w:t>
      </w:r>
      <w:r w:rsidRPr="00015EF2">
        <w:rPr>
          <w:rFonts w:ascii="Times New Roman" w:hAnsi="Times New Roman" w:cs="Times New Roman"/>
          <w:sz w:val="24"/>
          <w:szCs w:val="24"/>
        </w:rPr>
        <w:t>жающей средой - природной и социальной. Привитие учащимся культуры отношения с нею осуществляется как в процессе усвоения знаний, умений и навыков на уроках, так и во время специально организованной внеурочной деятельности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F2" w:rsidRPr="00015EF2" w:rsidRDefault="00015EF2" w:rsidP="00015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воспитание школьников в области окружающей среды является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одним из приоритетных направлений работы с молодежью. Чем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 начинается формирование экологической культуры у детей, чем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целесообразнее организовать этот процесс, тем выше эффективность воспитания.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Научная организация процесса экологического воспитания требует четкого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всех его звеньев, выявления связей и зависимостей.</w:t>
      </w:r>
    </w:p>
    <w:p w:rsidR="00015EF2" w:rsidRDefault="00015EF2" w:rsidP="00015EF2">
      <w:pPr>
        <w:spacing w:before="40" w:after="40" w:line="360" w:lineRule="auto"/>
        <w:ind w:left="40" w:right="40"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век новых технологий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престаёт ощущать себя частью природы, действует как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 и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преобразователь, что ведёт к формированию 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илитарного подхода к окружающей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среде, что в свою очередь ведёт к её загрязне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нию. Именно поэтому столь важно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подрастающего поколения.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 экологической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ьтурой понимается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личности, включающ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 себя следующие компоненты: интерес к природе;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природе, взаимосвязях в природе,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оздействии человека на природу;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эстетические и нравственные.</w:t>
      </w:r>
    </w:p>
    <w:p w:rsidR="00015EF2" w:rsidRDefault="00015EF2" w:rsidP="00015EF2">
      <w:pPr>
        <w:spacing w:before="40" w:after="40" w:line="360" w:lineRule="auto"/>
        <w:ind w:left="40" w:right="40"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F2" w:rsidRDefault="00015EF2" w:rsidP="00015EF2">
      <w:pPr>
        <w:spacing w:before="40" w:after="40" w:line="360" w:lineRule="auto"/>
        <w:ind w:left="40" w:right="40"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F2" w:rsidRPr="00015EF2" w:rsidRDefault="00015EF2" w:rsidP="0001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можно рассматривать с нескольких позиций.</w:t>
      </w:r>
    </w:p>
    <w:p w:rsidR="00015EF2" w:rsidRPr="00015EF2" w:rsidRDefault="00015EF2" w:rsidP="00015EF2">
      <w:pPr>
        <w:numPr>
          <w:ilvl w:val="0"/>
          <w:numId w:val="7"/>
        </w:numPr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образование и воспитание экологической культуры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</w:t>
      </w:r>
    </w:p>
    <w:p w:rsidR="00015EF2" w:rsidRPr="00015EF2" w:rsidRDefault="00015EF2" w:rsidP="00015EF2">
      <w:pPr>
        <w:numPr>
          <w:ilvl w:val="0"/>
          <w:numId w:val="7"/>
        </w:numPr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способствует раскрывать проблемы прогнозировать появление проблем и их последствий в жизни общества. Отвечает потребностям учащихся проявлять свои познавательные, творческие, практические знания. Важным звеном системы непрерывного экологического образования и воспитания является формирование представления об окружающем мире, и очень важно, чтобы эти представления включали понимание существующих в природе взаимосвязей, целостного восприятия мира, природы и себя, как части её. </w:t>
      </w:r>
    </w:p>
    <w:p w:rsidR="00015EF2" w:rsidRPr="00015EF2" w:rsidRDefault="00015EF2" w:rsidP="00015E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Pr="000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познавательного типа общекультурного уровня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воспитание и разностороннее развитие ребёнка, совершенствование его интеллекта, расширение его кругозора, наблюдательности, произвольности, исследовательских навыков. Дети учатся устанавливать связи, зависимости, обнаруживать причины и следствия, использовать модели, схемы, решать проблемные ситуации. </w:t>
      </w:r>
    </w:p>
    <w:p w:rsidR="00015EF2" w:rsidRPr="00015EF2" w:rsidRDefault="00015EF2" w:rsidP="00015E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Новизна</w:t>
      </w:r>
      <w:r w:rsidRPr="0001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предлагаемой программы заключается в самом содержании, методических формах работы, стремление изучать проблему углубленно, расширенно, в пределах занятия в </w:t>
      </w:r>
      <w:proofErr w:type="spellStart"/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экосистемном</w:t>
      </w:r>
      <w:proofErr w:type="spellEnd"/>
      <w:r w:rsidRPr="000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 к изложению учебного материала, широком использовании интерактивных методов обучения и разнообразных форм освоения учебного материала. Кроме того, программа предусматривает осознанное участие детей в практических природоохранных акциях. Использование регионального компонента. Предлагаемые формы освоения учебного материала в сочетании с различными видами деятельности детей позволяют педагогу полнее учитывать интересы, индивидуальные особенности каждого ребёнка, а также дают возможность педагогу проявлять себя творчески, т. к. в школьной программе на экологию отводится очень мало времени. </w:t>
      </w:r>
    </w:p>
    <w:p w:rsidR="00015EF2" w:rsidRDefault="00015EF2" w:rsidP="00015EF2">
      <w:pPr>
        <w:spacing w:before="40" w:after="40" w:line="360" w:lineRule="auto"/>
        <w:ind w:left="40" w:right="40"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F2" w:rsidRPr="00015EF2" w:rsidRDefault="00015EF2" w:rsidP="00015EF2">
      <w:pPr>
        <w:spacing w:before="40" w:after="40" w:line="360" w:lineRule="auto"/>
        <w:ind w:left="40" w:right="40"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numPr>
          <w:ilvl w:val="0"/>
          <w:numId w:val="2"/>
        </w:numPr>
        <w:spacing w:line="360" w:lineRule="auto"/>
        <w:rPr>
          <w:b/>
        </w:rPr>
      </w:pPr>
      <w:r w:rsidRPr="00015EF2">
        <w:rPr>
          <w:b/>
        </w:rPr>
        <w:lastRenderedPageBreak/>
        <w:t>Цели и задачи.</w:t>
      </w:r>
    </w:p>
    <w:p w:rsidR="00015EF2" w:rsidRDefault="00015EF2" w:rsidP="00015EF2">
      <w:pPr>
        <w:pStyle w:val="a4"/>
        <w:spacing w:before="0" w:beforeAutospacing="0" w:after="0" w:afterAutospacing="0" w:line="360" w:lineRule="auto"/>
      </w:pPr>
      <w:r w:rsidRPr="00015EF2">
        <w:rPr>
          <w:u w:val="single"/>
        </w:rPr>
        <w:t>Цель</w:t>
      </w:r>
      <w:r>
        <w:t xml:space="preserve"> – способствовать пониманию сути глобальных проблем экологии, подготовить школьников к самостоятельному выбору своей мировоззренческой позиции, развивать умения решать проблемы, воспитания гражданской позиции и ответственного отношения к человечеству и среде его обитания.</w:t>
      </w:r>
    </w:p>
    <w:p w:rsidR="00015EF2" w:rsidRPr="003F79E8" w:rsidRDefault="00015EF2" w:rsidP="00015EF2">
      <w:pPr>
        <w:pStyle w:val="a4"/>
        <w:spacing w:before="0" w:beforeAutospacing="0" w:after="0" w:afterAutospacing="0" w:line="360" w:lineRule="auto"/>
      </w:pPr>
      <w:r>
        <w:br/>
      </w:r>
      <w:r w:rsidRPr="00015EF2">
        <w:rPr>
          <w:u w:val="single"/>
        </w:rPr>
        <w:t>Задачи:</w:t>
      </w:r>
      <w:r w:rsidRPr="00015EF2">
        <w:rPr>
          <w:u w:val="single"/>
        </w:rPr>
        <w:br/>
      </w:r>
      <w:r w:rsidRPr="003F79E8">
        <w:rPr>
          <w:u w:val="single"/>
        </w:rPr>
        <w:t>Обучающие:</w:t>
      </w:r>
    </w:p>
    <w:p w:rsidR="00015EF2" w:rsidRPr="00015EF2" w:rsidRDefault="00015EF2" w:rsidP="00015EF2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015EF2" w:rsidRPr="00015EF2" w:rsidRDefault="00015EF2" w:rsidP="00015EF2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научиться применять на практике полученные знания. </w:t>
      </w:r>
    </w:p>
    <w:p w:rsidR="00015EF2" w:rsidRPr="00015EF2" w:rsidRDefault="00015EF2" w:rsidP="00015EF2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краеведческой работе, о воинском долге и верности отечеству.</w:t>
      </w:r>
    </w:p>
    <w:p w:rsidR="00015EF2" w:rsidRPr="003F79E8" w:rsidRDefault="00015EF2" w:rsidP="00015EF2">
      <w:pPr>
        <w:pStyle w:val="a4"/>
        <w:spacing w:before="0" w:beforeAutospacing="0" w:after="0" w:afterAutospacing="0" w:line="360" w:lineRule="auto"/>
      </w:pPr>
      <w:r w:rsidRPr="003F79E8">
        <w:rPr>
          <w:u w:val="single"/>
        </w:rPr>
        <w:t>Развивающие:</w:t>
      </w:r>
    </w:p>
    <w:p w:rsidR="00015EF2" w:rsidRPr="00015EF2" w:rsidRDefault="00015EF2" w:rsidP="00015EF2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015EF2" w:rsidRPr="00015EF2" w:rsidRDefault="00015EF2" w:rsidP="00015EF2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015EF2" w:rsidRPr="00015EF2" w:rsidRDefault="00015EF2" w:rsidP="00015EF2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повышать общий интеллектуальный уровень подростков; </w:t>
      </w:r>
    </w:p>
    <w:p w:rsidR="00015EF2" w:rsidRPr="00015EF2" w:rsidRDefault="00015EF2" w:rsidP="00015EF2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 </w:t>
      </w:r>
    </w:p>
    <w:p w:rsidR="00015EF2" w:rsidRPr="00015EF2" w:rsidRDefault="00015EF2" w:rsidP="00015EF2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развивать творческую деятельность по изучению народных промыслов, ремесел, фольклора. </w:t>
      </w:r>
    </w:p>
    <w:p w:rsidR="00015EF2" w:rsidRPr="003F79E8" w:rsidRDefault="00015EF2" w:rsidP="00015EF2">
      <w:pPr>
        <w:pStyle w:val="a4"/>
        <w:spacing w:before="0" w:beforeAutospacing="0" w:after="0" w:afterAutospacing="0" w:line="360" w:lineRule="auto"/>
      </w:pPr>
      <w:r w:rsidRPr="003F79E8">
        <w:rPr>
          <w:u w:val="single"/>
        </w:rPr>
        <w:t>Воспитательные:</w:t>
      </w:r>
    </w:p>
    <w:p w:rsidR="00015EF2" w:rsidRPr="00015EF2" w:rsidRDefault="00015EF2" w:rsidP="00015EF2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прививать чувство доброго и милосердного отношения к окружающему нас миру; </w:t>
      </w:r>
    </w:p>
    <w:p w:rsidR="00015EF2" w:rsidRPr="00015EF2" w:rsidRDefault="00015EF2" w:rsidP="00015EF2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воспитывать чувство ответственности, дисциплины и внимательного отношения к людям; </w:t>
      </w:r>
    </w:p>
    <w:p w:rsidR="00015EF2" w:rsidRPr="00015EF2" w:rsidRDefault="00015EF2" w:rsidP="00015EF2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воспитывать потребность в общении с природой; </w:t>
      </w:r>
    </w:p>
    <w:p w:rsidR="00015EF2" w:rsidRPr="00015EF2" w:rsidRDefault="00015EF2" w:rsidP="00015EF2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способствовать формированию экологического восприятия и сознания общественной активности; </w:t>
      </w:r>
    </w:p>
    <w:p w:rsidR="00015EF2" w:rsidRPr="00015EF2" w:rsidRDefault="00015EF2" w:rsidP="00015EF2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5EF2">
        <w:rPr>
          <w:rFonts w:ascii="Times New Roman" w:eastAsia="Calibri" w:hAnsi="Times New Roman" w:cs="Times New Roman"/>
          <w:sz w:val="24"/>
          <w:szCs w:val="24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воздухе. </w:t>
      </w: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spacing w:line="360" w:lineRule="auto"/>
      </w:pPr>
    </w:p>
    <w:p w:rsidR="00015EF2" w:rsidRDefault="00015EF2" w:rsidP="00015EF2">
      <w:pPr>
        <w:pStyle w:val="a3"/>
        <w:numPr>
          <w:ilvl w:val="0"/>
          <w:numId w:val="2"/>
        </w:numPr>
        <w:spacing w:line="360" w:lineRule="auto"/>
        <w:rPr>
          <w:b/>
        </w:rPr>
      </w:pPr>
      <w:r w:rsidRPr="00015EF2">
        <w:rPr>
          <w:b/>
        </w:rPr>
        <w:lastRenderedPageBreak/>
        <w:t>Ожидаемые результаты воспитания.</w:t>
      </w:r>
    </w:p>
    <w:p w:rsidR="00015EF2" w:rsidRPr="00015EF2" w:rsidRDefault="00015EF2" w:rsidP="00015E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1</w:t>
      </w:r>
      <w:r w:rsidRPr="00015EF2">
        <w:rPr>
          <w:rFonts w:ascii="Times New Roman" w:hAnsi="Times New Roman" w:cs="Times New Roman"/>
          <w:sz w:val="24"/>
          <w:szCs w:val="24"/>
          <w:u w:val="single"/>
        </w:rPr>
        <w:t>. Окончание начальной школы</w:t>
      </w:r>
      <w:r w:rsidRPr="00015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5E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15EF2">
        <w:rPr>
          <w:rFonts w:ascii="Times New Roman" w:hAnsi="Times New Roman" w:cs="Times New Roman"/>
          <w:sz w:val="24"/>
          <w:szCs w:val="24"/>
        </w:rPr>
        <w:t xml:space="preserve"> положительного отношения ребенка к учебе (мотивационная готовность), достаточно высокий уровень произвольного поведения детей в природе, умеющих планировать и контролировать свои действия, овладение учениками доступными им способами и навыками освоения учебной экологической  программы.</w:t>
      </w:r>
    </w:p>
    <w:p w:rsidR="00015EF2" w:rsidRPr="00015EF2" w:rsidRDefault="00015EF2" w:rsidP="00015E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 xml:space="preserve">2. </w:t>
      </w:r>
      <w:r w:rsidRPr="00015EF2">
        <w:rPr>
          <w:rFonts w:ascii="Times New Roman" w:hAnsi="Times New Roman" w:cs="Times New Roman"/>
          <w:sz w:val="24"/>
          <w:szCs w:val="24"/>
          <w:u w:val="single"/>
        </w:rPr>
        <w:t>Основная школа</w:t>
      </w:r>
      <w:r w:rsidRPr="00015EF2">
        <w:rPr>
          <w:rFonts w:ascii="Times New Roman" w:hAnsi="Times New Roman" w:cs="Times New Roman"/>
          <w:sz w:val="24"/>
          <w:szCs w:val="24"/>
        </w:rPr>
        <w:t xml:space="preserve"> – сохранение и укрепление здоровья детей (закладывание основ ЗОЖ), формирование прочных, устойчивых основ экологических  знаний, повышение мотивации обучения через активизацию познавательной деятельности, развитие общих и индивидуальных способностей в области экологических наук. Достаточный уровень ключевых биологических компетенций, формирование экологически научного стиля мышления, который, являясь устойчивым качеством личности и  выступая  как важный компонент ее мировоззрения, является необходимым условием самообразования,  развитие потребности к самосовершенствованию, формирование способности к самостоятельному добыванию биологических знаний. Высокий уровень ключевых биологических компетенций.</w:t>
      </w:r>
    </w:p>
    <w:p w:rsidR="00015EF2" w:rsidRPr="00015EF2" w:rsidRDefault="00015EF2" w:rsidP="00015EF2">
      <w:pPr>
        <w:pStyle w:val="a3"/>
        <w:spacing w:line="360" w:lineRule="auto"/>
        <w:rPr>
          <w:b/>
        </w:rPr>
      </w:pPr>
    </w:p>
    <w:p w:rsidR="00015EF2" w:rsidRPr="00015EF2" w:rsidRDefault="00015EF2" w:rsidP="00015E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numPr>
          <w:ilvl w:val="0"/>
          <w:numId w:val="2"/>
        </w:numPr>
        <w:spacing w:line="360" w:lineRule="auto"/>
        <w:rPr>
          <w:b/>
        </w:rPr>
      </w:pPr>
      <w:r w:rsidRPr="00015EF2">
        <w:rPr>
          <w:b/>
        </w:rPr>
        <w:lastRenderedPageBreak/>
        <w:t>Методический инструментарий.</w:t>
      </w:r>
    </w:p>
    <w:p w:rsidR="00015EF2" w:rsidRDefault="00015EF2" w:rsidP="00015EF2">
      <w:pPr>
        <w:pStyle w:val="a3"/>
        <w:spacing w:line="360" w:lineRule="auto"/>
        <w:rPr>
          <w:b/>
        </w:rPr>
      </w:pPr>
    </w:p>
    <w:p w:rsidR="00015EF2" w:rsidRDefault="00015EF2" w:rsidP="00015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sz w:val="24"/>
          <w:szCs w:val="24"/>
        </w:rPr>
        <w:t xml:space="preserve">Программа экологического образования включает в себя разнообразную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детей (учебная, познавательная, </w:t>
      </w:r>
      <w:r w:rsidRPr="00015EF2">
        <w:rPr>
          <w:rFonts w:ascii="Times New Roman" w:hAnsi="Times New Roman" w:cs="Times New Roman"/>
          <w:sz w:val="24"/>
          <w:szCs w:val="24"/>
        </w:rPr>
        <w:t>художественная, творческая, игровая). Особую роль играет природоохранная деятельность школьников. Виды ее многообразны:</w:t>
      </w:r>
      <w:r w:rsidRPr="00015EF2">
        <w:rPr>
          <w:rFonts w:ascii="Times New Roman" w:hAnsi="Times New Roman" w:cs="Times New Roman"/>
          <w:sz w:val="24"/>
          <w:szCs w:val="24"/>
        </w:rPr>
        <w:br/>
        <w:t xml:space="preserve">- деятельность </w:t>
      </w:r>
      <w:r w:rsidR="00B552A0">
        <w:rPr>
          <w:rFonts w:ascii="Times New Roman" w:hAnsi="Times New Roman" w:cs="Times New Roman"/>
          <w:sz w:val="24"/>
          <w:szCs w:val="24"/>
        </w:rPr>
        <w:t>по защите природной среды (спасе</w:t>
      </w:r>
      <w:r w:rsidRPr="00015EF2">
        <w:rPr>
          <w:rFonts w:ascii="Times New Roman" w:hAnsi="Times New Roman" w:cs="Times New Roman"/>
          <w:sz w:val="24"/>
          <w:szCs w:val="24"/>
        </w:rPr>
        <w:t>ние животных, попавших в беду; борьба с мусором в школе и на пришкольной территории; изготовление кормушек и домиков для птиц, охрана растений, особенно редких);</w:t>
      </w:r>
    </w:p>
    <w:p w:rsidR="00015EF2" w:rsidRPr="00015EF2" w:rsidRDefault="00015EF2" w:rsidP="00015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5EF2">
        <w:rPr>
          <w:rFonts w:ascii="Times New Roman" w:hAnsi="Times New Roman" w:cs="Times New Roman"/>
          <w:sz w:val="24"/>
          <w:szCs w:val="24"/>
        </w:rPr>
        <w:t xml:space="preserve">- деятельность по предупреждению последствий негативных для экологии  поступков  и борьбе с ними (участие в "зеленом" патруле, </w:t>
      </w:r>
      <w:proofErr w:type="spellStart"/>
      <w:r w:rsidRPr="00015EF2">
        <w:rPr>
          <w:rFonts w:ascii="Times New Roman" w:hAnsi="Times New Roman" w:cs="Times New Roman"/>
          <w:sz w:val="24"/>
          <w:szCs w:val="24"/>
        </w:rPr>
        <w:t>рейд-акциях</w:t>
      </w:r>
      <w:proofErr w:type="spellEnd"/>
      <w:r w:rsidRPr="00015EF2">
        <w:rPr>
          <w:rFonts w:ascii="Times New Roman" w:hAnsi="Times New Roman" w:cs="Times New Roman"/>
          <w:sz w:val="24"/>
          <w:szCs w:val="24"/>
        </w:rPr>
        <w:t>);</w:t>
      </w:r>
      <w:r w:rsidRPr="00015EF2">
        <w:rPr>
          <w:rFonts w:ascii="Times New Roman" w:hAnsi="Times New Roman" w:cs="Times New Roman"/>
          <w:sz w:val="24"/>
          <w:szCs w:val="24"/>
        </w:rPr>
        <w:br/>
        <w:t xml:space="preserve">- работа по улучшению природной среды (посадка растений, благоустройство  школьного двора и городских насаждений); </w:t>
      </w:r>
      <w:r w:rsidRPr="00015EF2">
        <w:rPr>
          <w:rFonts w:ascii="Times New Roman" w:hAnsi="Times New Roman" w:cs="Times New Roman"/>
          <w:sz w:val="24"/>
          <w:szCs w:val="24"/>
        </w:rPr>
        <w:br/>
        <w:t>- работа по пропаганде и разъяснению идей охраны природы (беседы с товарищами, родителями, взрослыми, изготовление плакатов, выпуск стенгазет, подготовка радио и телепередач);</w:t>
      </w:r>
      <w:proofErr w:type="gramEnd"/>
      <w:r w:rsidRPr="00015EF2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015EF2">
        <w:rPr>
          <w:rFonts w:ascii="Times New Roman" w:hAnsi="Times New Roman" w:cs="Times New Roman"/>
          <w:sz w:val="24"/>
          <w:szCs w:val="24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материала);</w:t>
      </w:r>
    </w:p>
    <w:p w:rsidR="00015EF2" w:rsidRPr="00015EF2" w:rsidRDefault="00015EF2" w:rsidP="00015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- проектно-исследовательская деятельность (оформление работ по проблемам  экологии района, города, области и способы их ликвидации);</w:t>
      </w:r>
    </w:p>
    <w:p w:rsidR="00015EF2" w:rsidRPr="00015EF2" w:rsidRDefault="00015EF2" w:rsidP="00015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- работа по проведению конкурсов, ролевых игр, конференций, презентаций, касающихся эстетического значения природы и сохранения экологического баланса в ней.</w:t>
      </w:r>
      <w:r w:rsidRPr="00015EF2">
        <w:rPr>
          <w:rFonts w:ascii="Times New Roman" w:hAnsi="Times New Roman" w:cs="Times New Roman"/>
          <w:sz w:val="24"/>
          <w:szCs w:val="24"/>
        </w:rPr>
        <w:br/>
      </w:r>
      <w:r w:rsidRPr="00015EF2">
        <w:rPr>
          <w:rFonts w:ascii="Times New Roman" w:hAnsi="Times New Roman" w:cs="Times New Roman"/>
          <w:sz w:val="24"/>
          <w:szCs w:val="24"/>
        </w:rPr>
        <w:br/>
      </w:r>
      <w:r w:rsidRPr="00015EF2">
        <w:rPr>
          <w:rFonts w:ascii="Times New Roman" w:hAnsi="Times New Roman" w:cs="Times New Roman"/>
          <w:sz w:val="24"/>
          <w:szCs w:val="24"/>
        </w:rPr>
        <w:br/>
      </w:r>
    </w:p>
    <w:p w:rsidR="00015EF2" w:rsidRP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numPr>
          <w:ilvl w:val="0"/>
          <w:numId w:val="2"/>
        </w:numPr>
        <w:spacing w:line="360" w:lineRule="auto"/>
        <w:rPr>
          <w:b/>
        </w:rPr>
      </w:pPr>
      <w:r w:rsidRPr="00015EF2">
        <w:rPr>
          <w:b/>
        </w:rPr>
        <w:lastRenderedPageBreak/>
        <w:t>Мониторинг экологического воспитания.</w:t>
      </w:r>
    </w:p>
    <w:p w:rsidR="00015EF2" w:rsidRPr="00015EF2" w:rsidRDefault="00015EF2" w:rsidP="00015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С целью изучения эффективности экологического воспитания проводится диагностика уровня воспитанности и анкетирование учащихся. В определении уровня воспитанности используется методика Н.П.Капустина, по которой одним из критериев является отношение к природе. Этот критерий складывается из бережного отношения к земле,  к растениям, к животным, стремления сохранить природу в повседневной жизнедеятельности и труде,  оказать помощь природе.</w:t>
      </w:r>
    </w:p>
    <w:p w:rsidR="00015EF2" w:rsidRPr="00015EF2" w:rsidRDefault="00015EF2" w:rsidP="00015EF2">
      <w:pPr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sz w:val="24"/>
          <w:szCs w:val="24"/>
        </w:rPr>
        <w:t xml:space="preserve">Уровень воспитанности учащихся  (методика Н.П. Капустина) (начальное и среднее звено) </w:t>
      </w:r>
    </w:p>
    <w:p w:rsidR="00015EF2" w:rsidRPr="00015EF2" w:rsidRDefault="00015EF2" w:rsidP="0001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sz w:val="24"/>
          <w:szCs w:val="24"/>
        </w:rPr>
        <w:t>Качества личности, которые надо выработать в себе, чтобы достичь успеха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9"/>
        <w:gridCol w:w="1639"/>
        <w:gridCol w:w="1719"/>
        <w:gridCol w:w="1604"/>
      </w:tblGrid>
      <w:tr w:rsidR="00015EF2" w:rsidRPr="00015EF2" w:rsidTr="00806C3B">
        <w:tc>
          <w:tcPr>
            <w:tcW w:w="7128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 xml:space="preserve">Я оцениваю себя </w:t>
            </w:r>
          </w:p>
        </w:tc>
        <w:tc>
          <w:tcPr>
            <w:tcW w:w="270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2438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015EF2" w:rsidRPr="00015EF2" w:rsidTr="00806C3B">
        <w:tc>
          <w:tcPr>
            <w:tcW w:w="7128" w:type="dxa"/>
          </w:tcPr>
          <w:p w:rsidR="00015EF2" w:rsidRPr="00015EF2" w:rsidRDefault="00015EF2" w:rsidP="00015E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Любознательность: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мне интересно учиться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люблю читать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мне интересно находить ответы на непонятные вопросы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всегда выполняю домашнее задание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стремлюсь получать хорошие отметки</w:t>
            </w:r>
          </w:p>
        </w:tc>
        <w:tc>
          <w:tcPr>
            <w:tcW w:w="252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F2" w:rsidRPr="00015EF2" w:rsidTr="00806C3B">
        <w:tc>
          <w:tcPr>
            <w:tcW w:w="7128" w:type="dxa"/>
          </w:tcPr>
          <w:p w:rsidR="00015EF2" w:rsidRPr="00015EF2" w:rsidRDefault="00015EF2" w:rsidP="00015E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b/>
                <w:sz w:val="24"/>
                <w:szCs w:val="24"/>
              </w:rPr>
              <w:t>Прилежание: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старателен в учебе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внимателен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самостоятелен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помогаю другим в делах и сам обращаюсь за помощью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мне нравится самообслуживание в школе и дома</w:t>
            </w:r>
          </w:p>
        </w:tc>
        <w:tc>
          <w:tcPr>
            <w:tcW w:w="252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F2" w:rsidRPr="00015EF2" w:rsidTr="00015EF2">
        <w:tc>
          <w:tcPr>
            <w:tcW w:w="7128" w:type="dxa"/>
            <w:shd w:val="clear" w:color="auto" w:fill="FFFF00"/>
          </w:tcPr>
          <w:p w:rsidR="00015EF2" w:rsidRPr="00015EF2" w:rsidRDefault="00015EF2" w:rsidP="00015E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природе: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берегу землю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берегу растения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берегу животных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берегу природу</w:t>
            </w:r>
          </w:p>
        </w:tc>
        <w:tc>
          <w:tcPr>
            <w:tcW w:w="252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F2" w:rsidRPr="00015EF2" w:rsidTr="00015EF2">
        <w:tc>
          <w:tcPr>
            <w:tcW w:w="7128" w:type="dxa"/>
            <w:shd w:val="clear" w:color="auto" w:fill="FFFF00"/>
          </w:tcPr>
          <w:p w:rsidR="00015EF2" w:rsidRPr="00015EF2" w:rsidRDefault="00015EF2" w:rsidP="00015E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школа: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выполняю правила для учащихся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 xml:space="preserve">- я выполняю правила </w:t>
            </w:r>
            <w:proofErr w:type="spellStart"/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015EF2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добр в отношениях с людьми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участвую в делах класса и школы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справедлив в отношениях с людьми</w:t>
            </w:r>
          </w:p>
        </w:tc>
        <w:tc>
          <w:tcPr>
            <w:tcW w:w="252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F2" w:rsidRPr="00015EF2" w:rsidTr="00015EF2">
        <w:tc>
          <w:tcPr>
            <w:tcW w:w="7128" w:type="dxa"/>
            <w:shd w:val="clear" w:color="auto" w:fill="FFFF00"/>
          </w:tcPr>
          <w:p w:rsidR="00015EF2" w:rsidRPr="00015EF2" w:rsidRDefault="00015EF2" w:rsidP="00015E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5EF2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</w:t>
            </w:r>
            <w:proofErr w:type="gramEnd"/>
            <w:r w:rsidRPr="0001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моей жизни: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аккуратен и опрятен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соблюдаю культуру поведения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забочусь о здоровье</w:t>
            </w:r>
          </w:p>
          <w:p w:rsidR="00015EF2" w:rsidRPr="00015EF2" w:rsidRDefault="00015EF2" w:rsidP="00806C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я умею правильно распределять время учебы и отдыха</w:t>
            </w:r>
          </w:p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- у меня нет вредных привычек</w:t>
            </w:r>
          </w:p>
        </w:tc>
        <w:tc>
          <w:tcPr>
            <w:tcW w:w="252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EF2" w:rsidRPr="00015EF2" w:rsidRDefault="00015EF2" w:rsidP="00015EF2">
      <w:pPr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sz w:val="24"/>
          <w:szCs w:val="24"/>
        </w:rPr>
        <w:t>Оценка результатов:</w:t>
      </w:r>
    </w:p>
    <w:p w:rsidR="00015EF2" w:rsidRPr="00015EF2" w:rsidRDefault="00015EF2" w:rsidP="00015EF2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5 – всегда</w:t>
      </w:r>
      <w:proofErr w:type="gramStart"/>
      <w:r w:rsidRPr="00015EF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015EF2">
        <w:rPr>
          <w:rFonts w:ascii="Times New Roman" w:hAnsi="Times New Roman" w:cs="Times New Roman"/>
          <w:sz w:val="24"/>
          <w:szCs w:val="24"/>
        </w:rPr>
        <w:t xml:space="preserve">о каждому качеству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5EF2">
        <w:rPr>
          <w:rFonts w:ascii="Times New Roman" w:hAnsi="Times New Roman" w:cs="Times New Roman"/>
          <w:sz w:val="24"/>
          <w:szCs w:val="24"/>
        </w:rPr>
        <w:t>выводится одна среднеарифметическая оценка.</w:t>
      </w:r>
    </w:p>
    <w:p w:rsidR="00015EF2" w:rsidRPr="00015EF2" w:rsidRDefault="00015EF2" w:rsidP="00015EF2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4 – часто</w:t>
      </w:r>
      <w:proofErr w:type="gramStart"/>
      <w:r w:rsidRPr="00015EF2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015EF2">
        <w:rPr>
          <w:rFonts w:ascii="Times New Roman" w:hAnsi="Times New Roman" w:cs="Times New Roman"/>
          <w:sz w:val="24"/>
          <w:szCs w:val="24"/>
        </w:rPr>
        <w:t xml:space="preserve"> результате каждый ученик имеет 5 оценок.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3 – редко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2 – никогда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1 – у меня другая позиция</w:t>
      </w:r>
    </w:p>
    <w:p w:rsidR="00015EF2" w:rsidRPr="00015EF2" w:rsidRDefault="00015EF2" w:rsidP="00015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Затем 5 оценок складываются и делятся на 5. Средний балл и является условным определением уровня воспитанности.</w:t>
      </w:r>
    </w:p>
    <w:p w:rsidR="00015EF2" w:rsidRPr="00015EF2" w:rsidRDefault="00015EF2" w:rsidP="00015EF2">
      <w:pPr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sz w:val="24"/>
          <w:szCs w:val="24"/>
        </w:rPr>
        <w:t>Средний балл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5 - 4,5 – высокий уровень (в)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4,4 – 4 – хороший уровень (</w:t>
      </w:r>
      <w:proofErr w:type="spellStart"/>
      <w:r w:rsidRPr="00015EF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15EF2">
        <w:rPr>
          <w:rFonts w:ascii="Times New Roman" w:hAnsi="Times New Roman" w:cs="Times New Roman"/>
          <w:sz w:val="24"/>
          <w:szCs w:val="24"/>
        </w:rPr>
        <w:t>)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3,9 – 2,9 – средний уровень (с)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2,8 – 2 – низкий уровень (</w:t>
      </w:r>
      <w:proofErr w:type="spellStart"/>
      <w:r w:rsidRPr="00015EF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15EF2">
        <w:rPr>
          <w:rFonts w:ascii="Times New Roman" w:hAnsi="Times New Roman" w:cs="Times New Roman"/>
          <w:sz w:val="24"/>
          <w:szCs w:val="24"/>
        </w:rPr>
        <w:t>)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</w:p>
    <w:p w:rsidR="00015EF2" w:rsidRPr="00015EF2" w:rsidRDefault="00015EF2" w:rsidP="0001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sz w:val="24"/>
          <w:szCs w:val="24"/>
        </w:rPr>
        <w:t>Сводный лист данных изучения уровня воспитанности учащихся класса</w:t>
      </w:r>
    </w:p>
    <w:p w:rsidR="00015EF2" w:rsidRPr="00015EF2" w:rsidRDefault="00015EF2" w:rsidP="00015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"/>
        <w:gridCol w:w="853"/>
        <w:gridCol w:w="450"/>
        <w:gridCol w:w="735"/>
        <w:gridCol w:w="450"/>
        <w:gridCol w:w="735"/>
        <w:gridCol w:w="450"/>
        <w:gridCol w:w="735"/>
        <w:gridCol w:w="450"/>
        <w:gridCol w:w="735"/>
        <w:gridCol w:w="450"/>
        <w:gridCol w:w="735"/>
        <w:gridCol w:w="450"/>
        <w:gridCol w:w="735"/>
        <w:gridCol w:w="450"/>
        <w:gridCol w:w="735"/>
      </w:tblGrid>
      <w:tr w:rsidR="00015EF2" w:rsidRPr="00015EF2" w:rsidTr="00015EF2">
        <w:trPr>
          <w:cantSplit/>
          <w:trHeight w:val="2399"/>
        </w:trPr>
        <w:tc>
          <w:tcPr>
            <w:tcW w:w="56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9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619" w:type="dxa"/>
            <w:gridSpan w:val="2"/>
            <w:textDirection w:val="btLr"/>
          </w:tcPr>
          <w:p w:rsidR="00015EF2" w:rsidRPr="00015EF2" w:rsidRDefault="00015EF2" w:rsidP="00806C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618" w:type="dxa"/>
            <w:gridSpan w:val="2"/>
            <w:textDirection w:val="btLr"/>
          </w:tcPr>
          <w:p w:rsidR="00015EF2" w:rsidRPr="00015EF2" w:rsidRDefault="00015EF2" w:rsidP="00806C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 xml:space="preserve">Прилежание </w:t>
            </w:r>
          </w:p>
        </w:tc>
        <w:tc>
          <w:tcPr>
            <w:tcW w:w="1618" w:type="dxa"/>
            <w:gridSpan w:val="2"/>
            <w:shd w:val="clear" w:color="auto" w:fill="FFFF00"/>
            <w:textDirection w:val="btLr"/>
          </w:tcPr>
          <w:p w:rsidR="00015EF2" w:rsidRPr="00015EF2" w:rsidRDefault="00015EF2" w:rsidP="00806C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  <w:tc>
          <w:tcPr>
            <w:tcW w:w="1618" w:type="dxa"/>
            <w:gridSpan w:val="2"/>
            <w:shd w:val="clear" w:color="auto" w:fill="FFFF00"/>
            <w:textDirection w:val="btLr"/>
          </w:tcPr>
          <w:p w:rsidR="00015EF2" w:rsidRPr="00015EF2" w:rsidRDefault="00015EF2" w:rsidP="00806C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Я и школа</w:t>
            </w:r>
          </w:p>
        </w:tc>
        <w:tc>
          <w:tcPr>
            <w:tcW w:w="1618" w:type="dxa"/>
            <w:gridSpan w:val="2"/>
            <w:shd w:val="clear" w:color="auto" w:fill="FFFF00"/>
            <w:textDirection w:val="btLr"/>
          </w:tcPr>
          <w:p w:rsidR="00015EF2" w:rsidRPr="00015EF2" w:rsidRDefault="00015EF2" w:rsidP="00806C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015EF2">
              <w:rPr>
                <w:rFonts w:ascii="Times New Roman" w:hAnsi="Times New Roman" w:cs="Times New Roman"/>
                <w:sz w:val="24"/>
                <w:szCs w:val="24"/>
              </w:rPr>
              <w:t xml:space="preserve">  в моей жизни</w:t>
            </w:r>
          </w:p>
        </w:tc>
        <w:tc>
          <w:tcPr>
            <w:tcW w:w="1618" w:type="dxa"/>
            <w:gridSpan w:val="2"/>
            <w:textDirection w:val="btLr"/>
          </w:tcPr>
          <w:p w:rsidR="00015EF2" w:rsidRPr="00015EF2" w:rsidRDefault="00015EF2" w:rsidP="00806C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18" w:type="dxa"/>
            <w:gridSpan w:val="2"/>
            <w:textDirection w:val="btLr"/>
          </w:tcPr>
          <w:p w:rsidR="00015EF2" w:rsidRPr="00015EF2" w:rsidRDefault="00015EF2" w:rsidP="00806C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015EF2" w:rsidRPr="00015EF2" w:rsidTr="00806C3B">
        <w:tc>
          <w:tcPr>
            <w:tcW w:w="1841" w:type="dxa"/>
            <w:gridSpan w:val="2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15EF2" w:rsidRPr="00015EF2" w:rsidTr="00806C3B">
        <w:tc>
          <w:tcPr>
            <w:tcW w:w="56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15EF2" w:rsidRPr="00015EF2" w:rsidRDefault="00015EF2" w:rsidP="008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В классе ________ учащихся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______ имеют высокий уровень воспитанности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______ имеют хороший уровень воспитанности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______ имеют средний уровень воспитанности</w:t>
      </w:r>
    </w:p>
    <w:p w:rsidR="00015EF2" w:rsidRPr="00015EF2" w:rsidRDefault="00015EF2" w:rsidP="00015EF2">
      <w:pPr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sz w:val="24"/>
          <w:szCs w:val="24"/>
        </w:rPr>
        <w:t>______ имеют низкий уровень воспитанност</w:t>
      </w:r>
      <w:r w:rsidR="00CA07F2">
        <w:rPr>
          <w:rFonts w:ascii="Times New Roman" w:hAnsi="Times New Roman" w:cs="Times New Roman"/>
          <w:sz w:val="24"/>
          <w:szCs w:val="24"/>
        </w:rPr>
        <w:t>и</w:t>
      </w: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Pr="00015EF2" w:rsidRDefault="00015EF2" w:rsidP="00015EF2">
      <w:pPr>
        <w:pStyle w:val="a3"/>
        <w:spacing w:line="360" w:lineRule="auto"/>
      </w:pPr>
    </w:p>
    <w:p w:rsidR="00015EF2" w:rsidRDefault="00015EF2" w:rsidP="00015EF2">
      <w:pPr>
        <w:spacing w:line="360" w:lineRule="auto"/>
      </w:pPr>
    </w:p>
    <w:p w:rsidR="00015EF2" w:rsidRDefault="00015EF2" w:rsidP="00015EF2">
      <w:pPr>
        <w:pStyle w:val="a3"/>
        <w:spacing w:line="360" w:lineRule="auto"/>
      </w:pPr>
    </w:p>
    <w:p w:rsidR="00CA07F2" w:rsidRDefault="00CA07F2" w:rsidP="00CA07F2">
      <w:pPr>
        <w:pStyle w:val="a3"/>
        <w:numPr>
          <w:ilvl w:val="0"/>
          <w:numId w:val="8"/>
        </w:numPr>
        <w:spacing w:line="360" w:lineRule="auto"/>
        <w:rPr>
          <w:b/>
        </w:rPr>
      </w:pPr>
      <w:r w:rsidRPr="00CA07F2">
        <w:rPr>
          <w:b/>
        </w:rPr>
        <w:lastRenderedPageBreak/>
        <w:t>Содержание.</w:t>
      </w:r>
    </w:p>
    <w:p w:rsidR="00A53757" w:rsidRDefault="00A53757" w:rsidP="00A53757">
      <w:pPr>
        <w:pStyle w:val="a3"/>
        <w:spacing w:line="360" w:lineRule="auto"/>
        <w:rPr>
          <w:b/>
        </w:rPr>
      </w:pPr>
    </w:p>
    <w:p w:rsidR="0062487B" w:rsidRDefault="00E57819" w:rsidP="0062487B">
      <w:pPr>
        <w:pStyle w:val="a3"/>
        <w:spacing w:line="360" w:lineRule="auto"/>
        <w:rPr>
          <w:b/>
        </w:rPr>
      </w:pPr>
      <w:r>
        <w:rPr>
          <w:b/>
        </w:rPr>
        <w:t>Творческое  н</w:t>
      </w:r>
      <w:r w:rsidR="00CA07F2" w:rsidRPr="00A53757">
        <w:rPr>
          <w:b/>
        </w:rPr>
        <w:t>аправление «</w:t>
      </w:r>
      <w:r>
        <w:rPr>
          <w:b/>
        </w:rPr>
        <w:t>Сделай сам</w:t>
      </w:r>
      <w:r w:rsidR="00CA07F2" w:rsidRPr="00A53757">
        <w:rPr>
          <w:b/>
        </w:rPr>
        <w:t>»</w:t>
      </w:r>
      <w:r w:rsidR="00A53757" w:rsidRPr="00A53757">
        <w:rPr>
          <w:b/>
        </w:rPr>
        <w:t xml:space="preserve"> </w:t>
      </w:r>
    </w:p>
    <w:p w:rsidR="00A22901" w:rsidRDefault="00A53757" w:rsidP="00A22901">
      <w:pPr>
        <w:pStyle w:val="a3"/>
        <w:numPr>
          <w:ilvl w:val="1"/>
          <w:numId w:val="6"/>
        </w:numPr>
        <w:spacing w:line="360" w:lineRule="auto"/>
      </w:pPr>
      <w:r>
        <w:t>Конкурс прикладного творчества «Осенняя фантазия» -  поделки из природного материала. Номинации: «Осенняя картина», «Осенний букет», «Осенняя поделка».</w:t>
      </w:r>
      <w:r w:rsidR="0062487B">
        <w:t xml:space="preserve"> Участники – началь</w:t>
      </w:r>
      <w:r w:rsidR="00A22901">
        <w:t>ная школа.</w:t>
      </w:r>
    </w:p>
    <w:p w:rsidR="00710080" w:rsidRDefault="00A22901" w:rsidP="00710080">
      <w:pPr>
        <w:spacing w:line="360" w:lineRule="auto"/>
      </w:pPr>
      <w:r>
        <w:rPr>
          <w:noProof/>
        </w:rPr>
        <w:drawing>
          <wp:inline distT="0" distB="0" distL="0" distR="0">
            <wp:extent cx="2762250" cy="2495550"/>
            <wp:effectExtent l="19050" t="0" r="0" b="0"/>
            <wp:docPr id="1" name="Рисунок 1" descr="D:\5-Б\P105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-Б\P1050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65" cy="24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080">
        <w:t xml:space="preserve">           </w:t>
      </w:r>
      <w:r w:rsidR="00710080">
        <w:rPr>
          <w:noProof/>
          <w:lang w:eastAsia="ru-RU"/>
        </w:rPr>
        <w:drawing>
          <wp:inline distT="0" distB="0" distL="0" distR="0">
            <wp:extent cx="2762250" cy="2495550"/>
            <wp:effectExtent l="19050" t="0" r="0" b="0"/>
            <wp:docPr id="2" name="Рисунок 2" descr="D:\5-Б\P105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-Б\P1050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80" w:rsidRDefault="00710080" w:rsidP="00710080">
      <w:pPr>
        <w:spacing w:line="360" w:lineRule="auto"/>
      </w:pP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14675" cy="2390775"/>
            <wp:effectExtent l="19050" t="0" r="9525" b="0"/>
            <wp:docPr id="3" name="Рисунок 3" descr="D:\5-Б\P105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-Б\P1050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80" w:rsidRDefault="00710080" w:rsidP="00710080">
      <w:pPr>
        <w:spacing w:line="360" w:lineRule="auto"/>
      </w:pPr>
    </w:p>
    <w:p w:rsidR="00A53757" w:rsidRDefault="00A53757" w:rsidP="00A53757">
      <w:pPr>
        <w:pStyle w:val="a3"/>
        <w:numPr>
          <w:ilvl w:val="1"/>
          <w:numId w:val="6"/>
        </w:numPr>
        <w:spacing w:line="360" w:lineRule="auto"/>
      </w:pPr>
      <w:r>
        <w:t>«Зимушка</w:t>
      </w:r>
      <w:r w:rsidR="00A22901">
        <w:t xml:space="preserve"> </w:t>
      </w:r>
      <w:r>
        <w:t xml:space="preserve">- зима» - рисунки, батик, </w:t>
      </w:r>
      <w:proofErr w:type="spellStart"/>
      <w:r>
        <w:t>бисероплетение</w:t>
      </w:r>
      <w:proofErr w:type="spellEnd"/>
      <w:r>
        <w:t>, оригами  на зимнюю тематику. Номинации: «Природа зимой», «Новогодняя сказка»</w:t>
      </w:r>
      <w:r w:rsidR="0062487B">
        <w:t>. Участники – начальная школа.</w:t>
      </w:r>
    </w:p>
    <w:p w:rsidR="0062487B" w:rsidRDefault="0062487B" w:rsidP="00A53757">
      <w:pPr>
        <w:pStyle w:val="a3"/>
        <w:numPr>
          <w:ilvl w:val="1"/>
          <w:numId w:val="6"/>
        </w:numPr>
        <w:spacing w:line="360" w:lineRule="auto"/>
      </w:pPr>
      <w:r>
        <w:t>Конкурс плакатов «Чистая планета». Участники – 1-</w:t>
      </w:r>
      <w:r w:rsidR="00E910C0">
        <w:t>6 классы;</w:t>
      </w:r>
    </w:p>
    <w:p w:rsidR="00E910C0" w:rsidRDefault="00E910C0" w:rsidP="00A53757">
      <w:pPr>
        <w:pStyle w:val="a3"/>
        <w:numPr>
          <w:ilvl w:val="1"/>
          <w:numId w:val="6"/>
        </w:numPr>
        <w:spacing w:line="360" w:lineRule="auto"/>
      </w:pPr>
      <w:r>
        <w:t>Конкурс поделок из бытового мусора (пластик, бутылки, картон  и т.д.). Участники 1-7 классы.</w:t>
      </w:r>
    </w:p>
    <w:p w:rsidR="00710080" w:rsidRDefault="00710080" w:rsidP="00710080">
      <w:pPr>
        <w:pStyle w:val="a3"/>
        <w:spacing w:line="360" w:lineRule="auto"/>
        <w:ind w:left="1440"/>
      </w:pPr>
    </w:p>
    <w:p w:rsidR="00E57819" w:rsidRDefault="00710080" w:rsidP="00A537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  <w:r w:rsidR="00A53757" w:rsidRPr="00A53757">
        <w:rPr>
          <w:rFonts w:ascii="Times New Roman" w:hAnsi="Times New Roman" w:cs="Times New Roman"/>
          <w:b/>
        </w:rPr>
        <w:t xml:space="preserve"> </w:t>
      </w:r>
      <w:r w:rsidR="00E57819">
        <w:rPr>
          <w:rFonts w:ascii="Times New Roman" w:hAnsi="Times New Roman" w:cs="Times New Roman"/>
          <w:b/>
        </w:rPr>
        <w:t xml:space="preserve">Интеллектуально-познавательное </w:t>
      </w:r>
      <w:r w:rsidR="00E57819">
        <w:rPr>
          <w:rFonts w:ascii="Times New Roman" w:hAnsi="Times New Roman" w:cs="Times New Roman"/>
          <w:b/>
          <w:sz w:val="24"/>
          <w:szCs w:val="24"/>
        </w:rPr>
        <w:t>н</w:t>
      </w:r>
      <w:r w:rsidR="00A53757" w:rsidRPr="00A53757">
        <w:rPr>
          <w:rFonts w:ascii="Times New Roman" w:hAnsi="Times New Roman" w:cs="Times New Roman"/>
          <w:b/>
          <w:sz w:val="24"/>
          <w:szCs w:val="24"/>
        </w:rPr>
        <w:t>аправление  «</w:t>
      </w:r>
      <w:r w:rsidR="00E57819">
        <w:rPr>
          <w:rFonts w:ascii="Times New Roman" w:hAnsi="Times New Roman" w:cs="Times New Roman"/>
          <w:b/>
          <w:sz w:val="24"/>
          <w:szCs w:val="24"/>
        </w:rPr>
        <w:t>Умники и умницы</w:t>
      </w:r>
      <w:r w:rsidR="00A53757" w:rsidRPr="00A5375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53757" w:rsidRDefault="00A53757" w:rsidP="0062487B">
      <w:pPr>
        <w:pStyle w:val="a3"/>
        <w:numPr>
          <w:ilvl w:val="0"/>
          <w:numId w:val="11"/>
        </w:numPr>
        <w:spacing w:line="360" w:lineRule="auto"/>
      </w:pPr>
      <w:r>
        <w:t>Интеллектуально – познавательные мероприятия «Экологическая неделя»</w:t>
      </w:r>
      <w:r w:rsidR="00E57819">
        <w:t>:</w:t>
      </w:r>
    </w:p>
    <w:p w:rsidR="00A53757" w:rsidRDefault="00E57819" w:rsidP="00E57819">
      <w:pPr>
        <w:pStyle w:val="a3"/>
        <w:numPr>
          <w:ilvl w:val="0"/>
          <w:numId w:val="10"/>
        </w:numPr>
        <w:spacing w:line="360" w:lineRule="auto"/>
      </w:pPr>
      <w:r>
        <w:t>Интерактивная игра для 5-х классов «Планета Земля»;</w:t>
      </w:r>
    </w:p>
    <w:p w:rsidR="00E57819" w:rsidRDefault="00E57819" w:rsidP="00E57819">
      <w:pPr>
        <w:pStyle w:val="a3"/>
        <w:numPr>
          <w:ilvl w:val="0"/>
          <w:numId w:val="10"/>
        </w:numPr>
        <w:spacing w:line="360" w:lineRule="auto"/>
      </w:pPr>
      <w:proofErr w:type="spellStart"/>
      <w:r>
        <w:t>Брейн-ринг</w:t>
      </w:r>
      <w:proofErr w:type="spellEnd"/>
      <w:r>
        <w:t xml:space="preserve"> «Занимательная ботаника» для 6-х классов;</w:t>
      </w:r>
    </w:p>
    <w:p w:rsidR="00E57819" w:rsidRDefault="00E57819" w:rsidP="00E57819">
      <w:pPr>
        <w:pStyle w:val="a3"/>
        <w:numPr>
          <w:ilvl w:val="0"/>
          <w:numId w:val="10"/>
        </w:numPr>
        <w:spacing w:line="360" w:lineRule="auto"/>
      </w:pPr>
      <w:r>
        <w:t>Фот</w:t>
      </w:r>
      <w:proofErr w:type="gramStart"/>
      <w:r>
        <w:t>о-</w:t>
      </w:r>
      <w:proofErr w:type="gramEnd"/>
      <w:r>
        <w:t xml:space="preserve"> выставка «Кострома зеленая» для 7-х классов;</w:t>
      </w:r>
    </w:p>
    <w:p w:rsidR="00E57819" w:rsidRDefault="00E57819" w:rsidP="00E57819">
      <w:pPr>
        <w:pStyle w:val="a3"/>
        <w:numPr>
          <w:ilvl w:val="0"/>
          <w:numId w:val="10"/>
        </w:numPr>
        <w:spacing w:line="360" w:lineRule="auto"/>
      </w:pPr>
      <w:r>
        <w:t>Маршрутная игра «Эрудит» для 8-х классов;</w:t>
      </w:r>
    </w:p>
    <w:p w:rsidR="00E57819" w:rsidRDefault="00E57819" w:rsidP="00E57819">
      <w:pPr>
        <w:pStyle w:val="a3"/>
        <w:numPr>
          <w:ilvl w:val="0"/>
          <w:numId w:val="10"/>
        </w:numPr>
        <w:spacing w:line="360" w:lineRule="auto"/>
      </w:pPr>
      <w:r>
        <w:t>Защита проектных работ «Экология Костромской области» для 9-11х классов.</w:t>
      </w:r>
    </w:p>
    <w:p w:rsidR="00710080" w:rsidRDefault="00710080" w:rsidP="00710080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2838450" cy="2162175"/>
            <wp:effectExtent l="19050" t="0" r="0" b="0"/>
            <wp:docPr id="4" name="Рисунок 4" descr="D:\5-Б\P105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5-Б\P10509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E57819" w:rsidRDefault="0062487B" w:rsidP="0062487B">
      <w:pPr>
        <w:pStyle w:val="a3"/>
        <w:numPr>
          <w:ilvl w:val="0"/>
          <w:numId w:val="11"/>
        </w:numPr>
        <w:spacing w:line="360" w:lineRule="auto"/>
      </w:pPr>
      <w:r>
        <w:t xml:space="preserve">Защита проектных работ «Редкие животные и растения нашего края». Участники </w:t>
      </w:r>
      <w:r w:rsidR="007940AB">
        <w:t>3-4 классы.</w:t>
      </w:r>
    </w:p>
    <w:p w:rsidR="007940AB" w:rsidRDefault="007940AB" w:rsidP="0062487B">
      <w:pPr>
        <w:pStyle w:val="a3"/>
        <w:numPr>
          <w:ilvl w:val="0"/>
          <w:numId w:val="11"/>
        </w:numPr>
        <w:spacing w:line="360" w:lineRule="auto"/>
      </w:pPr>
      <w:r>
        <w:t>Интерактивная игра « В стране смекалки». Участники 1-2 классы.</w:t>
      </w:r>
    </w:p>
    <w:p w:rsidR="007940AB" w:rsidRDefault="007940AB" w:rsidP="0062487B">
      <w:pPr>
        <w:pStyle w:val="a3"/>
        <w:numPr>
          <w:ilvl w:val="0"/>
          <w:numId w:val="11"/>
        </w:numPr>
        <w:spacing w:line="360" w:lineRule="auto"/>
      </w:pPr>
      <w:r>
        <w:t>Конкурс стихов, эссе на тему «Природа жизнь нам подарила…».</w:t>
      </w:r>
    </w:p>
    <w:p w:rsidR="007940AB" w:rsidRDefault="007940AB" w:rsidP="007940AB">
      <w:pPr>
        <w:spacing w:line="360" w:lineRule="auto"/>
        <w:ind w:left="705"/>
      </w:pPr>
    </w:p>
    <w:p w:rsidR="007940AB" w:rsidRPr="00E910C0" w:rsidRDefault="00E910C0" w:rsidP="007940AB">
      <w:pPr>
        <w:spacing w:line="36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E910C0">
        <w:rPr>
          <w:rFonts w:ascii="Times New Roman" w:hAnsi="Times New Roman" w:cs="Times New Roman"/>
          <w:b/>
          <w:sz w:val="24"/>
          <w:szCs w:val="24"/>
        </w:rPr>
        <w:t>Спортивно - р</w:t>
      </w:r>
      <w:r w:rsidR="007940AB" w:rsidRPr="00E910C0">
        <w:rPr>
          <w:rFonts w:ascii="Times New Roman" w:hAnsi="Times New Roman" w:cs="Times New Roman"/>
          <w:b/>
          <w:sz w:val="24"/>
          <w:szCs w:val="24"/>
        </w:rPr>
        <w:t>азвлекательное направление</w:t>
      </w:r>
      <w:r w:rsidR="00A2290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A22901">
        <w:rPr>
          <w:rFonts w:ascii="Times New Roman" w:hAnsi="Times New Roman" w:cs="Times New Roman"/>
          <w:b/>
          <w:sz w:val="24"/>
          <w:szCs w:val="24"/>
        </w:rPr>
        <w:t>Веселый</w:t>
      </w:r>
      <w:proofErr w:type="gramEnd"/>
      <w:r w:rsidR="00A22901">
        <w:rPr>
          <w:rFonts w:ascii="Times New Roman" w:hAnsi="Times New Roman" w:cs="Times New Roman"/>
          <w:b/>
          <w:sz w:val="24"/>
          <w:szCs w:val="24"/>
        </w:rPr>
        <w:t xml:space="preserve"> ребята»</w:t>
      </w:r>
    </w:p>
    <w:p w:rsidR="007940AB" w:rsidRDefault="007940AB" w:rsidP="007940AB">
      <w:pPr>
        <w:pStyle w:val="a3"/>
        <w:numPr>
          <w:ilvl w:val="0"/>
          <w:numId w:val="12"/>
        </w:numPr>
        <w:spacing w:line="360" w:lineRule="auto"/>
      </w:pPr>
      <w:r>
        <w:t xml:space="preserve">Конкурс </w:t>
      </w:r>
      <w:proofErr w:type="spellStart"/>
      <w:proofErr w:type="gramStart"/>
      <w:r w:rsidR="00E910C0">
        <w:t>агит</w:t>
      </w:r>
      <w:proofErr w:type="spellEnd"/>
      <w:r w:rsidR="00E910C0">
        <w:t xml:space="preserve"> – бригад</w:t>
      </w:r>
      <w:proofErr w:type="gramEnd"/>
      <w:r w:rsidR="00E910C0">
        <w:t xml:space="preserve"> «Движение – это жизнь». Участники 8 - 11 классы</w:t>
      </w:r>
      <w:r w:rsidR="00B552A0">
        <w:t>;</w:t>
      </w:r>
    </w:p>
    <w:p w:rsidR="00E910C0" w:rsidRDefault="00E910C0" w:rsidP="007940AB">
      <w:pPr>
        <w:pStyle w:val="a3"/>
        <w:numPr>
          <w:ilvl w:val="0"/>
          <w:numId w:val="12"/>
        </w:numPr>
        <w:spacing w:line="360" w:lineRule="auto"/>
      </w:pPr>
      <w:r>
        <w:t>Конкурс театральных выступлений «Эко – театр». Участники 3 - 7 классы</w:t>
      </w:r>
      <w:r w:rsidR="00B552A0">
        <w:t>;</w:t>
      </w:r>
    </w:p>
    <w:p w:rsidR="00B552A0" w:rsidRDefault="00B552A0" w:rsidP="007940AB">
      <w:pPr>
        <w:pStyle w:val="a3"/>
        <w:numPr>
          <w:ilvl w:val="0"/>
          <w:numId w:val="12"/>
        </w:numPr>
        <w:spacing w:line="360" w:lineRule="auto"/>
      </w:pPr>
      <w:r>
        <w:t>Познавательное мероприятие «Осенний КВН». Участники 1-2 классы.</w:t>
      </w:r>
    </w:p>
    <w:p w:rsidR="007940AB" w:rsidRDefault="007940AB" w:rsidP="007940AB">
      <w:pPr>
        <w:spacing w:line="360" w:lineRule="auto"/>
        <w:ind w:left="705"/>
      </w:pPr>
    </w:p>
    <w:p w:rsidR="00B552A0" w:rsidRDefault="00B552A0" w:rsidP="007940AB">
      <w:pPr>
        <w:spacing w:line="360" w:lineRule="auto"/>
        <w:ind w:left="705"/>
      </w:pPr>
    </w:p>
    <w:p w:rsidR="00B552A0" w:rsidRDefault="00B552A0" w:rsidP="007940AB">
      <w:pPr>
        <w:spacing w:line="360" w:lineRule="auto"/>
        <w:ind w:left="705"/>
      </w:pPr>
    </w:p>
    <w:p w:rsidR="00B552A0" w:rsidRDefault="00B552A0" w:rsidP="007940AB">
      <w:pPr>
        <w:spacing w:line="36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Природоохранное и </w:t>
      </w:r>
      <w:r w:rsidRPr="00B552A0">
        <w:rPr>
          <w:rFonts w:ascii="Times New Roman" w:hAnsi="Times New Roman" w:cs="Times New Roman"/>
          <w:b/>
          <w:sz w:val="24"/>
          <w:szCs w:val="24"/>
        </w:rPr>
        <w:t xml:space="preserve"> практическое 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22901">
        <w:rPr>
          <w:rFonts w:ascii="Times New Roman" w:hAnsi="Times New Roman" w:cs="Times New Roman"/>
          <w:b/>
          <w:sz w:val="24"/>
          <w:szCs w:val="24"/>
        </w:rPr>
        <w:t>Зеленый патруль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552A0" w:rsidRDefault="00B552A0" w:rsidP="00B552A0">
      <w:pPr>
        <w:pStyle w:val="a3"/>
        <w:numPr>
          <w:ilvl w:val="0"/>
          <w:numId w:val="13"/>
        </w:numPr>
        <w:spacing w:line="360" w:lineRule="auto"/>
      </w:pPr>
      <w:r>
        <w:t>Рей</w:t>
      </w:r>
      <w:proofErr w:type="gramStart"/>
      <w:r>
        <w:t>д-</w:t>
      </w:r>
      <w:proofErr w:type="gramEnd"/>
      <w:r>
        <w:t xml:space="preserve"> акция «Самый чистый и зеленый класс». Участники 1-11 классы;</w:t>
      </w:r>
    </w:p>
    <w:p w:rsidR="00B552A0" w:rsidRDefault="00B552A0" w:rsidP="00B552A0">
      <w:pPr>
        <w:pStyle w:val="a3"/>
        <w:numPr>
          <w:ilvl w:val="0"/>
          <w:numId w:val="13"/>
        </w:numPr>
        <w:spacing w:line="360" w:lineRule="auto"/>
      </w:pPr>
      <w:r>
        <w:t>Изготовление кормушек и домиков для птиц, зимняя подкормка птиц.</w:t>
      </w:r>
    </w:p>
    <w:p w:rsidR="00CA07F2" w:rsidRDefault="00A22901" w:rsidP="00015EF2">
      <w:pPr>
        <w:pStyle w:val="a3"/>
        <w:numPr>
          <w:ilvl w:val="0"/>
          <w:numId w:val="13"/>
        </w:numPr>
        <w:spacing w:line="360" w:lineRule="auto"/>
      </w:pPr>
      <w:r>
        <w:lastRenderedPageBreak/>
        <w:t>Создание эк</w:t>
      </w:r>
      <w:proofErr w:type="gramStart"/>
      <w:r>
        <w:t>о-</w:t>
      </w:r>
      <w:proofErr w:type="gramEnd"/>
      <w:r>
        <w:t xml:space="preserve"> отряда «Зеленый патруль», осуществляющий м</w:t>
      </w:r>
      <w:r w:rsidR="00B552A0">
        <w:t>ероприятия по борьбе с мусором в шк</w:t>
      </w:r>
      <w:r>
        <w:t>оле, на пришкольном участке, озеленение учебно-опытного участка школы и помощь в благоустройстве  городских насаждений.</w:t>
      </w:r>
    </w:p>
    <w:p w:rsidR="00A22901" w:rsidRDefault="00A22901" w:rsidP="00A22901">
      <w:pPr>
        <w:pStyle w:val="a3"/>
        <w:spacing w:line="360" w:lineRule="auto"/>
        <w:ind w:left="1065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CA07F2" w:rsidRDefault="00CA07F2" w:rsidP="00015EF2">
      <w:pPr>
        <w:pStyle w:val="a3"/>
        <w:spacing w:line="360" w:lineRule="auto"/>
      </w:pPr>
    </w:p>
    <w:p w:rsidR="00015EF2" w:rsidRPr="00CA07F2" w:rsidRDefault="00015EF2" w:rsidP="00CA07F2">
      <w:pPr>
        <w:pStyle w:val="a3"/>
        <w:numPr>
          <w:ilvl w:val="0"/>
          <w:numId w:val="3"/>
        </w:numPr>
        <w:spacing w:line="360" w:lineRule="auto"/>
        <w:rPr>
          <w:b/>
        </w:rPr>
      </w:pPr>
      <w:r w:rsidRPr="00CA07F2">
        <w:rPr>
          <w:b/>
        </w:rPr>
        <w:t>Заключение.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4"/>
        <w:gridCol w:w="611"/>
      </w:tblGrid>
      <w:tr w:rsidR="00015EF2" w:rsidRPr="00015EF2" w:rsidTr="00015EF2">
        <w:trPr>
          <w:tblCellSpacing w:w="15" w:type="dxa"/>
        </w:trPr>
        <w:tc>
          <w:tcPr>
            <w:tcW w:w="8789" w:type="dxa"/>
            <w:vAlign w:val="center"/>
            <w:hideMark/>
          </w:tcPr>
          <w:p w:rsidR="00015EF2" w:rsidRDefault="00015EF2" w:rsidP="00015EF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мой взгляд, </w:t>
            </w:r>
            <w:r w:rsidR="00CA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воспитание эффективно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A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 в процессе </w:t>
            </w:r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реализации произойдут существенные изменения в формирования личности учащихся, отношения личности к окружающей его среде, адаптация личности учащихся к условиям среды, изменится стереотип мышления в отношении ценностей собственного здоровья, значительно повысится уровень ключевых биологических компетенций учащихся и что очень важно, возможно произойдут изменения в</w:t>
            </w:r>
            <w:r w:rsidRPr="0001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отношениях школы и окружающего ее  социума. </w:t>
            </w:r>
            <w:r w:rsidRPr="0001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End"/>
          </w:p>
          <w:p w:rsidR="00015EF2" w:rsidRPr="00015EF2" w:rsidRDefault="00015EF2" w:rsidP="00015EF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выявлены содержательные и структурные аспекты обновления экологического образования в школе, определены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пути: индивидуализации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</w:t>
            </w:r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</w:t>
            </w:r>
            <w:proofErr w:type="spellEnd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среды, реализация целостного экологического подхода к организации учебно-воспитательной деятельности, обусловленного </w:t>
            </w:r>
            <w:proofErr w:type="spellStart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социокультурными</w:t>
            </w:r>
            <w:proofErr w:type="spellEnd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природными особенностями конкретной местности, </w:t>
            </w:r>
            <w:proofErr w:type="spellStart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материала и расширение </w:t>
            </w:r>
            <w:proofErr w:type="spellStart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связей, открытость образовательной среды школы инновациям и вопросам жизнедеятельности местного сообщества.</w:t>
            </w:r>
            <w:proofErr w:type="gramEnd"/>
          </w:p>
          <w:p w:rsidR="00015EF2" w:rsidRPr="00015EF2" w:rsidRDefault="00015EF2" w:rsidP="00015E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vAlign w:val="center"/>
            <w:hideMark/>
          </w:tcPr>
          <w:p w:rsidR="00015EF2" w:rsidRPr="00015EF2" w:rsidRDefault="00015EF2" w:rsidP="0001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EF2" w:rsidRPr="00015EF2" w:rsidRDefault="00015EF2" w:rsidP="00015EF2">
      <w:pPr>
        <w:pStyle w:val="a3"/>
        <w:numPr>
          <w:ilvl w:val="0"/>
          <w:numId w:val="3"/>
        </w:numPr>
        <w:rPr>
          <w:vanish/>
        </w:rPr>
      </w:pPr>
    </w:p>
    <w:sectPr w:rsidR="00015EF2" w:rsidRPr="00015EF2" w:rsidSect="005A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B69"/>
    <w:multiLevelType w:val="hybridMultilevel"/>
    <w:tmpl w:val="FC26C100"/>
    <w:lvl w:ilvl="0" w:tplc="1A50E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C36AC7"/>
    <w:multiLevelType w:val="multilevel"/>
    <w:tmpl w:val="73B8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8799A"/>
    <w:multiLevelType w:val="hybridMultilevel"/>
    <w:tmpl w:val="47F4B158"/>
    <w:lvl w:ilvl="0" w:tplc="1006060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767D"/>
    <w:multiLevelType w:val="hybridMultilevel"/>
    <w:tmpl w:val="E2DA73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D44B9F"/>
    <w:multiLevelType w:val="hybridMultilevel"/>
    <w:tmpl w:val="650C0AD6"/>
    <w:lvl w:ilvl="0" w:tplc="A5787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5E105E"/>
    <w:multiLevelType w:val="multilevel"/>
    <w:tmpl w:val="4C1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91562"/>
    <w:multiLevelType w:val="hybridMultilevel"/>
    <w:tmpl w:val="7D92E22E"/>
    <w:lvl w:ilvl="0" w:tplc="97A2C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F614D"/>
    <w:multiLevelType w:val="multilevel"/>
    <w:tmpl w:val="0E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81DDC"/>
    <w:multiLevelType w:val="multilevel"/>
    <w:tmpl w:val="6E1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E5673"/>
    <w:multiLevelType w:val="hybridMultilevel"/>
    <w:tmpl w:val="C17E8250"/>
    <w:lvl w:ilvl="0" w:tplc="0CE6447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5D37C9"/>
    <w:multiLevelType w:val="hybridMultilevel"/>
    <w:tmpl w:val="534C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65989"/>
    <w:multiLevelType w:val="hybridMultilevel"/>
    <w:tmpl w:val="6E9CB9FA"/>
    <w:lvl w:ilvl="0" w:tplc="A24E0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382"/>
    <w:rsid w:val="00015EF2"/>
    <w:rsid w:val="005A301F"/>
    <w:rsid w:val="0062487B"/>
    <w:rsid w:val="006E7382"/>
    <w:rsid w:val="00710080"/>
    <w:rsid w:val="007940AB"/>
    <w:rsid w:val="00A22901"/>
    <w:rsid w:val="00A53757"/>
    <w:rsid w:val="00B552A0"/>
    <w:rsid w:val="00CA07F2"/>
    <w:rsid w:val="00E57819"/>
    <w:rsid w:val="00E910C0"/>
    <w:rsid w:val="00EB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0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5EF2"/>
    <w:rPr>
      <w:b/>
      <w:bCs/>
    </w:rPr>
  </w:style>
  <w:style w:type="character" w:styleId="a6">
    <w:name w:val="Emphasis"/>
    <w:basedOn w:val="a0"/>
    <w:uiPriority w:val="20"/>
    <w:qFormat/>
    <w:rsid w:val="00015E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EF2"/>
    <w:rPr>
      <w:rFonts w:ascii="Tahoma" w:hAnsi="Tahoma" w:cs="Tahoma"/>
      <w:sz w:val="16"/>
      <w:szCs w:val="16"/>
    </w:rPr>
  </w:style>
  <w:style w:type="paragraph" w:customStyle="1" w:styleId="str">
    <w:name w:val="str"/>
    <w:basedOn w:val="a"/>
    <w:rsid w:val="000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AWJJH2MPE6E2-1029727094-81</_dlc_DocId>
    <_dlc_DocIdUrl xmlns="4a252ca3-5a62-4c1c-90a6-29f4710e47f8">
      <Url>http://edu-sps.koiro.local/Kostroma_EDU/kos-sch-29/29-old/_layouts/15/DocIdRedir.aspx?ID=AWJJH2MPE6E2-1029727094-81</Url>
      <Description>AWJJH2MPE6E2-1029727094-81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D8455AA7AF444AEBEDE9EF13E428F" ma:contentTypeVersion="49" ma:contentTypeDescription="Создание документа." ma:contentTypeScope="" ma:versionID="58e0adac9a8bf8c84c00ccb09b870de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D485D7F-F66B-4BDD-AF89-36C20DE17CA8}"/>
</file>

<file path=customXml/itemProps2.xml><?xml version="1.0" encoding="utf-8"?>
<ds:datastoreItem xmlns:ds="http://schemas.openxmlformats.org/officeDocument/2006/customXml" ds:itemID="{C97EBE2E-C748-4DD3-9765-1F710B9ADDF0}"/>
</file>

<file path=customXml/itemProps3.xml><?xml version="1.0" encoding="utf-8"?>
<ds:datastoreItem xmlns:ds="http://schemas.openxmlformats.org/officeDocument/2006/customXml" ds:itemID="{51B4F468-F1C2-45EC-8A93-0639B8D61BA4}"/>
</file>

<file path=customXml/itemProps4.xml><?xml version="1.0" encoding="utf-8"?>
<ds:datastoreItem xmlns:ds="http://schemas.openxmlformats.org/officeDocument/2006/customXml" ds:itemID="{B6E01DE2-5DF0-4AC0-B623-4DAC3626D9C3}"/>
</file>

<file path=customXml/itemProps5.xml><?xml version="1.0" encoding="utf-8"?>
<ds:datastoreItem xmlns:ds="http://schemas.openxmlformats.org/officeDocument/2006/customXml" ds:itemID="{051C333D-5B42-4049-8CA8-3342D883B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2012-07-19T08:07:00Z</dcterms:created>
  <dcterms:modified xsi:type="dcterms:W3CDTF">2012-07-23T08:13:00Z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0x01010074CD8455AA7AF444AEBEDE9EF13E428F</vt:lpwstr>
  </property>
  <property fmtid="{D5CDD505-2E9C-101B-9397-08002B2CF9AE}" pid="3" name="_dlc_DocIdItemGuid">
    <vt:lpwstr>707574f2-22ce-4ee3-8eaf-11889fd18a3b</vt:lpwstr>
  </property>
</Properties>
</file>