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A6" w:rsidRPr="004A5CA6" w:rsidRDefault="004A5CA6" w:rsidP="004A5CA6">
      <w:pPr>
        <w:spacing w:before="204" w:after="204"/>
        <w:ind w:left="180" w:right="180"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Анкеты и тесты для 8 класса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Тест по выявлению способности к общению.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Инструкция:</w:t>
      </w:r>
      <w:r w:rsidRPr="004A5CA6">
        <w:rPr>
          <w:rFonts w:ascii="Arial" w:eastAsia="Times New Roman" w:hAnsi="Arial" w:cs="Arial"/>
          <w:color w:val="000000"/>
          <w:lang w:eastAsia="ru-RU"/>
        </w:rPr>
        <w:t> С помощью приведённой ниже анкеты определите свою способность к общению (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ко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способности).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Для этого быстро ответьте на вопросы. Ответы могут быть только утверждениями положительными (да) или отрицательными (нет).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>ного ли у вас друзей?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долго ли вас беспокоит чувство обиды, причинённой вам кем-то из ваших товарищей?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есть ли у вас стремление к установлению новых знакомств с различными людьми?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верно ли, что вам приятнее и проще проводить время за чтением книг или другим занятием, чем общаясь с людьми?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легко ли вы устанавливаете контакты с людьми, которые значительно старше вас?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трудно ли вам включаться в новые компании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7</w:t>
      </w:r>
      <w:proofErr w:type="gramEnd"/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легко ли вам удаётся устанавливать контакты с незнакомыми людьми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.?</w:t>
      </w:r>
      <w:proofErr w:type="gramEnd"/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легко ли вы усваиваетесь в новом коллективе?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стремитесь ли вы при удобном случае познакомиться и побеседовать с новым человеком?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раздражают ли вас окружающие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люди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и хочется ли вам побыть одному?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нравиться ли вам постоянно находиться среди людей?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испытываете ли вы чувство затруднения, неудобства или стеснения, если будете проявлять инициативу, чтобы познакомиться с новым человеком?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любите ли вы участвовать в коллективных играх?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правда ли, что вы чувствуете себя неуверенно среди малознакомых вам людей?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полагаете ли вы, что вам представляет особого труда внести оживление для вас в компанию?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стремитесь ли вы ограничить круг своих знакомых небольшим количеством людей?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чувствуете ли вы себя непринуждённо, попав в незнакомую компанию?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правда ли, что вы чувствуете себя достаточно уверенным и спокойным, когда пытаетесь говорить что-либо большой группе людей?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верно ли, что у вас много друзей?</w:t>
      </w:r>
    </w:p>
    <w:p w:rsidR="004A5CA6" w:rsidRPr="004A5CA6" w:rsidRDefault="004A5CA6" w:rsidP="004A5CA6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часто ли вы смущаетесь, чувствуете неловкость при общении с малознакомыми людьми?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 </w:t>
      </w:r>
    </w:p>
    <w:p w:rsidR="004A5CA6" w:rsidRPr="004A5CA6" w:rsidRDefault="004A5CA6" w:rsidP="004A5CA6">
      <w:pPr>
        <w:ind w:left="180" w:right="180" w:firstLine="36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Каждый утвердительный ответ на нечётные вопросы и отрицательный на чётные вопросы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– 1 балл. </w:t>
      </w:r>
      <w:r w:rsidRPr="004A5CA6">
        <w:rPr>
          <w:rFonts w:ascii="Arial" w:eastAsia="Times New Roman" w:hAnsi="Arial" w:cs="Arial"/>
          <w:color w:val="000000"/>
          <w:lang w:eastAsia="ru-RU"/>
        </w:rPr>
        <w:t>Подсчитайте общий результат.</w:t>
      </w:r>
    </w:p>
    <w:p w:rsidR="004A5CA6" w:rsidRPr="004A5CA6" w:rsidRDefault="004A5CA6" w:rsidP="004A5CA6">
      <w:pPr>
        <w:ind w:left="180" w:right="180" w:firstLine="36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ind w:left="180" w:right="180" w:firstLine="36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Если вы набрали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менее 10 баллов, уровень</w:t>
      </w:r>
      <w:r w:rsidRPr="004A5CA6">
        <w:rPr>
          <w:rFonts w:ascii="Arial" w:eastAsia="Times New Roman" w:hAnsi="Arial" w:cs="Arial"/>
          <w:color w:val="000000"/>
          <w:lang w:eastAsia="ru-RU"/>
        </w:rPr>
        <w:t> развития у вас коммуникативный,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низкий,</w:t>
      </w:r>
      <w:r w:rsidRPr="004A5CA6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вы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скорее всего замкнутый, необщительный человек, с трудом знакомитесь с людьми, но стремитесь к этому.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10-13 баллов – средний уровень; 14 баллов и более – высокий. </w:t>
      </w:r>
      <w:r w:rsidRPr="004A5CA6">
        <w:rPr>
          <w:rFonts w:ascii="Arial" w:eastAsia="Times New Roman" w:hAnsi="Arial" w:cs="Arial"/>
          <w:color w:val="000000"/>
          <w:lang w:eastAsia="ru-RU"/>
        </w:rPr>
        <w:t>В данном случае для вас одна из радостей жизни – общение, окружающие ценят вашу способность вести диалог и др.</w:t>
      </w:r>
    </w:p>
    <w:p w:rsidR="004A5CA6" w:rsidRPr="004A5CA6" w:rsidRDefault="004A5CA6" w:rsidP="004A5CA6">
      <w:pPr>
        <w:ind w:left="180" w:right="180" w:firstLine="36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Default="004A5CA6" w:rsidP="004A5CA6">
      <w:pPr>
        <w:keepNext/>
        <w:spacing w:before="240" w:after="60"/>
        <w:ind w:left="180" w:right="180"/>
        <w:jc w:val="lef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A5CA6" w:rsidRDefault="004A5CA6" w:rsidP="004A5CA6">
      <w:pPr>
        <w:keepNext/>
        <w:spacing w:before="240" w:after="60"/>
        <w:ind w:left="180" w:right="180"/>
        <w:jc w:val="lef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A5CA6" w:rsidRPr="004A5CA6" w:rsidRDefault="004A5CA6" w:rsidP="004A5CA6">
      <w:pPr>
        <w:keepNext/>
        <w:spacing w:before="240" w:after="60"/>
        <w:ind w:left="180" w:right="180"/>
        <w:jc w:val="left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Тест по выявлению коммуникативных качеств личности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Подчеркните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«да»</w:t>
      </w:r>
      <w:r w:rsidRPr="004A5CA6">
        <w:rPr>
          <w:rFonts w:ascii="Arial" w:eastAsia="Times New Roman" w:hAnsi="Arial" w:cs="Arial"/>
          <w:color w:val="000000"/>
          <w:lang w:eastAsia="ru-RU"/>
        </w:rPr>
        <w:t>, если вы согласны, или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«нет»</w:t>
      </w:r>
      <w:r w:rsidRPr="004A5CA6">
        <w:rPr>
          <w:rFonts w:ascii="Arial" w:eastAsia="Times New Roman" w:hAnsi="Arial" w:cs="Arial"/>
          <w:color w:val="000000"/>
          <w:lang w:eastAsia="ru-RU"/>
        </w:rPr>
        <w:t>, если не согласны с утверждением.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мне кажется трудным подражать другим людям. ДА, НЕТ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я бы, пожалуй. Мог при случае свалять </w:t>
      </w:r>
      <w:proofErr w:type="spellStart"/>
      <w:r w:rsidRPr="004A5CA6">
        <w:rPr>
          <w:rFonts w:ascii="Arial" w:eastAsia="Times New Roman" w:hAnsi="Arial" w:cs="Arial"/>
          <w:color w:val="000000"/>
          <w:lang w:eastAsia="ru-RU"/>
        </w:rPr>
        <w:t>дурака</w:t>
      </w:r>
      <w:proofErr w:type="spellEnd"/>
      <w:r w:rsidRPr="004A5CA6">
        <w:rPr>
          <w:rFonts w:ascii="Arial" w:eastAsia="Times New Roman" w:hAnsi="Arial" w:cs="Arial"/>
          <w:color w:val="000000"/>
          <w:lang w:eastAsia="ru-RU"/>
        </w:rPr>
        <w:t>, чтобы привлечь внимание окружающих. ДА, НЕТ.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и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>з меня мог бы выйти неплохой актёр. ДА, НЕТ.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другим людям кажется, что я переживаю что-то более глубокое, чем это на самом деле. ДА, НЕТ.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компании я редко в центре внимания. ДА, НЕТ.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 различных ситуациях и в общении с разными людьми я часто веду себя по-разному. ДА, НЕТ.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я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могу отстаивать только то, в чём я искренне убеждён. ДА, НЕТ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чтобы преуспеть в делах и в отношениях с людьми, я стараюсь быть таким, каким меня ожидают увидеть. ДА, НЕТ.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я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могу быть дружелюбным с людьми, которых я не выношу. ДА, НЕТ.</w:t>
      </w:r>
    </w:p>
    <w:p w:rsidR="004A5CA6" w:rsidRPr="004A5CA6" w:rsidRDefault="004A5CA6" w:rsidP="004A5CA6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я всегда такой, каким кажусь. ДА, НЕТ.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Начислите себе по одному баллу за ответ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«нет»</w:t>
      </w:r>
      <w:r w:rsidRPr="004A5CA6">
        <w:rPr>
          <w:rFonts w:ascii="Arial" w:eastAsia="Times New Roman" w:hAnsi="Arial" w:cs="Arial"/>
          <w:color w:val="000000"/>
          <w:lang w:eastAsia="ru-RU"/>
        </w:rPr>
        <w:t> на вопросы 1, 5 и 7 и за ответы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«да» </w:t>
      </w:r>
      <w:r w:rsidRPr="004A5CA6">
        <w:rPr>
          <w:rFonts w:ascii="Arial" w:eastAsia="Times New Roman" w:hAnsi="Arial" w:cs="Arial"/>
          <w:color w:val="000000"/>
          <w:lang w:eastAsia="ru-RU"/>
        </w:rPr>
        <w:t>- остальные. Подсчитайте сумму баллов.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0-3 балла</w:t>
      </w:r>
      <w:r w:rsidRPr="004A5CA6">
        <w:rPr>
          <w:rFonts w:ascii="Arial" w:eastAsia="Times New Roman" w:hAnsi="Arial" w:cs="Arial"/>
          <w:color w:val="000000"/>
          <w:lang w:eastAsia="ru-RU"/>
        </w:rPr>
        <w:t> – у вас низкий коммуникативный контроль. Ваше поведение устойчиво. Считайте нужным его изменять в зависимости от ситуации. Вы способны к самораскрытию в общении. Некоторые считают вас «неудобным» в общении по прямолинейности.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4-6 баллов </w:t>
      </w:r>
      <w:r w:rsidRPr="004A5CA6">
        <w:rPr>
          <w:rFonts w:ascii="Arial" w:eastAsia="Times New Roman" w:hAnsi="Arial" w:cs="Arial"/>
          <w:color w:val="000000"/>
          <w:lang w:eastAsia="ru-RU"/>
        </w:rPr>
        <w:t>– у вас средний коммуникативный контроль. Вы искренни, но сдержаны в эмоциональных проявлениях. Вам следует больше считаться в своём поведении с людьми.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7-10 баллов </w:t>
      </w:r>
      <w:r w:rsidRPr="004A5CA6">
        <w:rPr>
          <w:rFonts w:ascii="Arial" w:eastAsia="Times New Roman" w:hAnsi="Arial" w:cs="Arial"/>
          <w:color w:val="000000"/>
          <w:lang w:eastAsia="ru-RU"/>
        </w:rPr>
        <w:t>– у вас высокий коммуникативный контроль. Вы легко входите в любую компанию, реагируете на изменения в ситуации и даже в состоянии предвидеть впечатления, которые вы производите на окружающих.</w:t>
      </w:r>
    </w:p>
    <w:p w:rsidR="004A5CA6" w:rsidRPr="004A5CA6" w:rsidRDefault="004A5CA6" w:rsidP="004A5CA6">
      <w:pPr>
        <w:keepNext/>
        <w:spacing w:before="240" w:after="60"/>
        <w:ind w:left="180" w:right="180"/>
        <w:jc w:val="left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4A5CA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A5CA6" w:rsidRPr="004A5CA6" w:rsidRDefault="004A5CA6" w:rsidP="004A5CA6">
      <w:pPr>
        <w:keepNext/>
        <w:spacing w:before="240" w:after="60"/>
        <w:ind w:left="180" w:right="180"/>
        <w:jc w:val="left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по профессиональному самоопределению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Инструкция: </w:t>
      </w:r>
      <w:r w:rsidRPr="004A5CA6">
        <w:rPr>
          <w:rFonts w:ascii="Arial" w:eastAsia="Times New Roman" w:hAnsi="Arial" w:cs="Arial"/>
          <w:color w:val="000000"/>
          <w:lang w:eastAsia="ru-RU"/>
        </w:rPr>
        <w:t>Ответьте на вопросы по профессиональному самоопределению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numPr>
          <w:ilvl w:val="0"/>
          <w:numId w:val="3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выбрали ли вы свою будущую профессию?</w:t>
      </w:r>
    </w:p>
    <w:p w:rsidR="004A5CA6" w:rsidRPr="004A5CA6" w:rsidRDefault="004A5CA6" w:rsidP="004A5CA6">
      <w:pPr>
        <w:numPr>
          <w:ilvl w:val="0"/>
          <w:numId w:val="3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назовите выбранную вами профессию.</w:t>
      </w:r>
    </w:p>
    <w:p w:rsidR="004A5CA6" w:rsidRPr="004A5CA6" w:rsidRDefault="004A5CA6" w:rsidP="004A5CA6">
      <w:pPr>
        <w:numPr>
          <w:ilvl w:val="0"/>
          <w:numId w:val="3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если вы ещё не выбрали профессию, то какие профессии вам нравятся?</w:t>
      </w:r>
    </w:p>
    <w:p w:rsidR="004A5CA6" w:rsidRPr="004A5CA6" w:rsidRDefault="004A5CA6" w:rsidP="004A5CA6">
      <w:pPr>
        <w:numPr>
          <w:ilvl w:val="0"/>
          <w:numId w:val="3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ваши намерения после школы: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а) буду работать.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б) попробую поступить в техникум, ПТУ, ВУЗ.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в) затрудняюсь ответить.</w:t>
      </w:r>
    </w:p>
    <w:p w:rsidR="004A5CA6" w:rsidRPr="004A5CA6" w:rsidRDefault="004A5CA6" w:rsidP="004A5CA6">
      <w:pPr>
        <w:numPr>
          <w:ilvl w:val="0"/>
          <w:numId w:val="4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назовите источники ваших знаний о профессии.</w:t>
      </w:r>
    </w:p>
    <w:p w:rsidR="004A5CA6" w:rsidRPr="004A5CA6" w:rsidRDefault="004A5CA6" w:rsidP="004A5CA6">
      <w:pPr>
        <w:numPr>
          <w:ilvl w:val="0"/>
          <w:numId w:val="4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 какому профилю вы собираетесь продолжить трудовое обучение в старших классах?</w:t>
      </w:r>
    </w:p>
    <w:p w:rsidR="004A5CA6" w:rsidRPr="004A5CA6" w:rsidRDefault="004A5CA6" w:rsidP="004A5CA6">
      <w:pPr>
        <w:numPr>
          <w:ilvl w:val="0"/>
          <w:numId w:val="4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lastRenderedPageBreak/>
        <w:t>почему вы  выбрали именно этот профиль обучения?</w:t>
      </w:r>
    </w:p>
    <w:p w:rsidR="004A5CA6" w:rsidRPr="004A5CA6" w:rsidRDefault="004A5CA6" w:rsidP="004A5CA6">
      <w:pPr>
        <w:numPr>
          <w:ilvl w:val="0"/>
          <w:numId w:val="4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как вы связываете профиль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трудового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обучения со своей будущей работой?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а) буду работать по этой специальности.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б) постараюсь приобрести похожую специальность.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в) буду учиться по родственной специальности.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г) буду учиться по этой специальности.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A5CA6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4A5CA6">
        <w:rPr>
          <w:rFonts w:ascii="Arial" w:eastAsia="Times New Roman" w:hAnsi="Arial" w:cs="Arial"/>
          <w:color w:val="000000"/>
          <w:lang w:eastAsia="ru-RU"/>
        </w:rPr>
        <w:t>) выберу другую специальность.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е) затрудняюсь ответить.</w:t>
      </w:r>
    </w:p>
    <w:p w:rsidR="004A5CA6" w:rsidRPr="004A5CA6" w:rsidRDefault="004A5CA6" w:rsidP="004A5CA6">
      <w:pPr>
        <w:numPr>
          <w:ilvl w:val="0"/>
          <w:numId w:val="5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хотели бы вы изменить профиль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трудового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обучения?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а) Да.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б) Нет.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в) Не знаю.</w:t>
      </w:r>
    </w:p>
    <w:p w:rsidR="004A5CA6" w:rsidRPr="004A5CA6" w:rsidRDefault="004A5CA6" w:rsidP="004A5CA6">
      <w:pPr>
        <w:numPr>
          <w:ilvl w:val="0"/>
          <w:numId w:val="6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предпринимаете ли вы что-нибудь для подготовки себя к будущей профессии?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а) не вижу в этом необходимости.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б) хотелось бы что-нибудь сделать, но не знаю, с чего начать.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в) частично готовлюсь.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г) да, готовлюсь к будущей профессии.</w:t>
      </w:r>
    </w:p>
    <w:p w:rsidR="004A5CA6" w:rsidRPr="004A5CA6" w:rsidRDefault="004A5CA6" w:rsidP="004A5CA6">
      <w:pPr>
        <w:numPr>
          <w:ilvl w:val="0"/>
          <w:numId w:val="7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если вы готовитесь к будущей профессии, то укажите, каким образом вы это делаете.</w:t>
      </w:r>
    </w:p>
    <w:p w:rsidR="004A5CA6" w:rsidRPr="004A5CA6" w:rsidRDefault="004A5CA6" w:rsidP="004A5CA6">
      <w:pPr>
        <w:numPr>
          <w:ilvl w:val="0"/>
          <w:numId w:val="7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если бы вам представилась возможность, выбрали бы вы тот же профиль обучения?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а) Да.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б) Нет.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в) Не знаю.</w:t>
      </w:r>
    </w:p>
    <w:p w:rsidR="004A5CA6" w:rsidRPr="004A5CA6" w:rsidRDefault="004A5CA6" w:rsidP="004A5CA6">
      <w:pPr>
        <w:numPr>
          <w:ilvl w:val="0"/>
          <w:numId w:val="8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какими, по вашему мнению, основными качествами должен обладать специалист профессии, которую вы хотите выбрать?</w:t>
      </w:r>
    </w:p>
    <w:p w:rsidR="004A5CA6" w:rsidRPr="004A5CA6" w:rsidRDefault="004A5CA6" w:rsidP="004A5CA6">
      <w:pPr>
        <w:numPr>
          <w:ilvl w:val="0"/>
          <w:numId w:val="8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какими из этих качеств вы обладаете?</w:t>
      </w:r>
    </w:p>
    <w:p w:rsidR="004A5CA6" w:rsidRPr="004A5CA6" w:rsidRDefault="004A5CA6" w:rsidP="004A5CA6">
      <w:pPr>
        <w:numPr>
          <w:ilvl w:val="0"/>
          <w:numId w:val="8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что вы могли бы порекомендовать прочесть о выбранной вами профессии?</w:t>
      </w:r>
    </w:p>
    <w:p w:rsidR="004A5CA6" w:rsidRPr="004A5CA6" w:rsidRDefault="004A5CA6" w:rsidP="004A5CA6">
      <w:pPr>
        <w:numPr>
          <w:ilvl w:val="0"/>
          <w:numId w:val="8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нравится ли вам профиль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вашего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трудового обучения?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а) очень нравиться.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б) скорее нравиться, чем не нравиться.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в) отношусь безразлично.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г) скорее не нравиться.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A5CA6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4A5CA6">
        <w:rPr>
          <w:rFonts w:ascii="Arial" w:eastAsia="Times New Roman" w:hAnsi="Arial" w:cs="Arial"/>
          <w:color w:val="000000"/>
          <w:lang w:eastAsia="ru-RU"/>
        </w:rPr>
        <w:t>) не могу сказать.</w:t>
      </w:r>
    </w:p>
    <w:p w:rsidR="004A5CA6" w:rsidRPr="004A5CA6" w:rsidRDefault="004A5CA6" w:rsidP="004A5CA6">
      <w:pPr>
        <w:numPr>
          <w:ilvl w:val="0"/>
          <w:numId w:val="9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если вы не можете после окончания школы сразу реализовать свои профессиональные намерения, что вы будете делать?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Тест по выявлению мотивов выбора профессии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Отметьте в листе ответов под знаком</w:t>
      </w:r>
      <w:r w:rsidRPr="004A5CA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A5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«+»</w:t>
      </w:r>
      <w:r w:rsidRPr="004A5CA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 номера мотивов, которые имеют для Вас значение при выборе профессии.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мотивов: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содержанию профессии, желание узнать, в чём заключается особенность специалиста в избираемой профессии.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самосовершенствованию, развитию навыков и умений в избираемой трудовой деятельности.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убеждение. Что данная профессия имеет высокий престиж в обществе.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влияние родителей, друзей и знакомых.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приобрести материальную независимость от родителей.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успеваемость в школе по предметам, связанным с данной сферой деятельности.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оказать помощь другим лицам.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привлекает индивидуальная работа.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мечта заниматься творческой работой, желание открыть новое и неизведанное.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уверенность, что выбранная сфера трудовой деятельности соответствует Вашим интересам.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 удовлетворить свои материальные потребности.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сделать свою жизнь насыщенной, интересной, увлекательной.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 проявить самостоятельность в работе.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привлекает предпринимательская деятельность.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 материально помогать семье.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приобрести опыт работы в хозрасчётном объединении.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деловым контактам с людьми.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привлекают условия работы по профессии.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работать в престижном месте.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руководящей работе.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влияние средств массовой информации.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приносить пользу людям.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материальной стороне профессиональной деятельности.</w:t>
      </w:r>
    </w:p>
    <w:p w:rsidR="004A5CA6" w:rsidRPr="004A5CA6" w:rsidRDefault="004A5CA6" w:rsidP="004A5CA6">
      <w:pPr>
        <w:numPr>
          <w:ilvl w:val="0"/>
          <w:numId w:val="10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привлекают внешние стороны профессиональной деятельности.</w:t>
      </w: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/>
      </w:tblPr>
      <w:tblGrid>
        <w:gridCol w:w="1204"/>
        <w:gridCol w:w="1560"/>
        <w:gridCol w:w="1417"/>
        <w:gridCol w:w="1559"/>
        <w:gridCol w:w="1276"/>
        <w:gridCol w:w="1701"/>
      </w:tblGrid>
      <w:tr w:rsidR="004A5CA6" w:rsidRPr="004A5CA6" w:rsidTr="004A5CA6">
        <w:trPr>
          <w:jc w:val="center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CA6" w:rsidRPr="004A5CA6" w:rsidTr="004A5CA6">
        <w:trPr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Ответ</w:t>
            </w:r>
          </w:p>
        </w:tc>
      </w:tr>
      <w:tr w:rsidR="004A5CA6" w:rsidRPr="004A5CA6" w:rsidTr="004A5CA6">
        <w:trPr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CA6" w:rsidRPr="004A5CA6" w:rsidTr="004A5CA6">
        <w:trPr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CA6" w:rsidRPr="004A5CA6" w:rsidTr="004A5CA6">
        <w:trPr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CA6" w:rsidRPr="004A5CA6" w:rsidTr="004A5CA6">
        <w:trPr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CA6" w:rsidRPr="004A5CA6" w:rsidTr="004A5CA6">
        <w:trPr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CA6" w:rsidRPr="004A5CA6" w:rsidTr="004A5CA6">
        <w:trPr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CA6" w:rsidRPr="004A5CA6" w:rsidTr="004A5CA6">
        <w:trPr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CA6" w:rsidRPr="004A5CA6" w:rsidTr="004A5CA6">
        <w:trPr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A6" w:rsidRPr="004A5CA6" w:rsidRDefault="004A5CA6" w:rsidP="004A5CA6">
            <w:pPr>
              <w:ind w:left="180" w:right="180"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Сумма баллов: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А =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Б</w:t>
      </w:r>
      <w:proofErr w:type="gramEnd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 xml:space="preserve"> =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В =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Подсчитайте сумму знаков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«+»</w:t>
      </w:r>
      <w:r w:rsidRPr="004A5CA6">
        <w:rPr>
          <w:rFonts w:ascii="Arial" w:eastAsia="Times New Roman" w:hAnsi="Arial" w:cs="Arial"/>
          <w:color w:val="000000"/>
          <w:lang w:eastAsia="ru-RU"/>
        </w:rPr>
        <w:t> в колонках А. Б, В.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Расшифровка: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В столбце</w:t>
      </w:r>
      <w:proofErr w:type="gramStart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А</w:t>
      </w:r>
      <w:proofErr w:type="gramEnd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 xml:space="preserve"> –</w:t>
      </w:r>
      <w:r w:rsidRPr="004A5CA6">
        <w:rPr>
          <w:rFonts w:ascii="Arial" w:eastAsia="Times New Roman" w:hAnsi="Arial" w:cs="Arial"/>
          <w:color w:val="000000"/>
          <w:lang w:eastAsia="ru-RU"/>
        </w:rPr>
        <w:t> мотивы престижа профессии, желание реализовать личные устремления, положение в обществе.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В столбце</w:t>
      </w:r>
      <w:proofErr w:type="gramStart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Б</w:t>
      </w:r>
      <w:proofErr w:type="gramEnd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 xml:space="preserve"> –</w:t>
      </w:r>
      <w:r w:rsidRPr="004A5CA6">
        <w:rPr>
          <w:rFonts w:ascii="Arial" w:eastAsia="Times New Roman" w:hAnsi="Arial" w:cs="Arial"/>
          <w:color w:val="000000"/>
          <w:lang w:eastAsia="ru-RU"/>
        </w:rPr>
        <w:t xml:space="preserve"> материальное благополучие, желание заработать большие деньги, </w:t>
      </w:r>
      <w:proofErr w:type="spellStart"/>
      <w:r w:rsidRPr="004A5CA6">
        <w:rPr>
          <w:rFonts w:ascii="Arial" w:eastAsia="Times New Roman" w:hAnsi="Arial" w:cs="Arial"/>
          <w:color w:val="000000"/>
          <w:lang w:eastAsia="ru-RU"/>
        </w:rPr>
        <w:t>н</w:t>
      </w:r>
      <w:proofErr w:type="spellEnd"/>
      <w:r w:rsidRPr="004A5CA6">
        <w:rPr>
          <w:rFonts w:ascii="Arial" w:eastAsia="Times New Roman" w:hAnsi="Arial" w:cs="Arial"/>
          <w:color w:val="000000"/>
          <w:lang w:eastAsia="ru-RU"/>
        </w:rPr>
        <w:t>, подкреплённое практическими возможностями.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В столбце</w:t>
      </w:r>
      <w:proofErr w:type="gramStart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</w:t>
      </w:r>
      <w:proofErr w:type="gramEnd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 xml:space="preserve"> –</w:t>
      </w:r>
      <w:r w:rsidRPr="004A5CA6">
        <w:rPr>
          <w:rFonts w:ascii="Arial" w:eastAsia="Times New Roman" w:hAnsi="Arial" w:cs="Arial"/>
          <w:color w:val="000000"/>
          <w:lang w:eastAsia="ru-RU"/>
        </w:rPr>
        <w:t> желание творческой работы, приносящей пользу людям, чувство лишней ответственности.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CA6" w:rsidRPr="004A5CA6" w:rsidRDefault="004A5CA6" w:rsidP="004A5CA6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 </w:t>
      </w:r>
    </w:p>
    <w:sectPr w:rsidR="004A5CA6" w:rsidRPr="004A5CA6" w:rsidSect="0094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B1F"/>
    <w:multiLevelType w:val="multilevel"/>
    <w:tmpl w:val="4FE68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839E0"/>
    <w:multiLevelType w:val="multilevel"/>
    <w:tmpl w:val="CA2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67491"/>
    <w:multiLevelType w:val="multilevel"/>
    <w:tmpl w:val="3C60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775E7"/>
    <w:multiLevelType w:val="multilevel"/>
    <w:tmpl w:val="BEF2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71A2D"/>
    <w:multiLevelType w:val="multilevel"/>
    <w:tmpl w:val="E8B029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5588A"/>
    <w:multiLevelType w:val="multilevel"/>
    <w:tmpl w:val="EBF81F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8764B"/>
    <w:multiLevelType w:val="multilevel"/>
    <w:tmpl w:val="DECEFE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C2B6A"/>
    <w:multiLevelType w:val="multilevel"/>
    <w:tmpl w:val="90F221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74650"/>
    <w:multiLevelType w:val="multilevel"/>
    <w:tmpl w:val="7A7A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B2C34"/>
    <w:multiLevelType w:val="multilevel"/>
    <w:tmpl w:val="EFAC37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742AE5"/>
    <w:multiLevelType w:val="multilevel"/>
    <w:tmpl w:val="91EA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71293"/>
    <w:multiLevelType w:val="multilevel"/>
    <w:tmpl w:val="8BF4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CA6"/>
    <w:rsid w:val="00071B74"/>
    <w:rsid w:val="000A7294"/>
    <w:rsid w:val="00110826"/>
    <w:rsid w:val="0017399A"/>
    <w:rsid w:val="003A0664"/>
    <w:rsid w:val="004A5CA6"/>
    <w:rsid w:val="00537BB4"/>
    <w:rsid w:val="005609A4"/>
    <w:rsid w:val="005620AA"/>
    <w:rsid w:val="005E6A3D"/>
    <w:rsid w:val="005E73A2"/>
    <w:rsid w:val="0076013E"/>
    <w:rsid w:val="00863980"/>
    <w:rsid w:val="008E10E8"/>
    <w:rsid w:val="00944268"/>
    <w:rsid w:val="0098443C"/>
    <w:rsid w:val="00A1374E"/>
    <w:rsid w:val="00A45437"/>
    <w:rsid w:val="00A524F1"/>
    <w:rsid w:val="00A8091A"/>
    <w:rsid w:val="00AE1690"/>
    <w:rsid w:val="00B9505B"/>
    <w:rsid w:val="00D2287B"/>
    <w:rsid w:val="00DB4C3B"/>
    <w:rsid w:val="00DF06B3"/>
    <w:rsid w:val="00E762EA"/>
    <w:rsid w:val="00EB4592"/>
    <w:rsid w:val="00F47AA7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paragraph" w:styleId="2">
    <w:name w:val="heading 2"/>
    <w:basedOn w:val="a"/>
    <w:link w:val="20"/>
    <w:uiPriority w:val="9"/>
    <w:qFormat/>
    <w:rsid w:val="004A5CA6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A5CA6"/>
    <w:pPr>
      <w:spacing w:before="100" w:beforeAutospacing="1" w:after="100" w:afterAutospacing="1"/>
      <w:ind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CA6"/>
  </w:style>
  <w:style w:type="paragraph" w:styleId="a3">
    <w:name w:val="Body Text Indent"/>
    <w:basedOn w:val="a"/>
    <w:link w:val="a4"/>
    <w:uiPriority w:val="99"/>
    <w:unhideWhenUsed/>
    <w:rsid w:val="004A5CA6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A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A5CA6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AWJJH2MPE6E2-691470095-758</_dlc_DocId>
    <_dlc_DocIdUrl xmlns="4a252ca3-5a62-4c1c-90a6-29f4710e47f8">
      <Url>http://edu-sps.koiro.local/Kostroma_EDU/kos-sch-18/_layouts/15/DocIdRedir.aspx?ID=AWJJH2MPE6E2-691470095-758</Url>
      <Description>AWJJH2MPE6E2-691470095-758</Description>
    </_dlc_DocIdUrl>
  </documentManagement>
</p:properties>
</file>

<file path=customXml/itemProps1.xml><?xml version="1.0" encoding="utf-8"?>
<ds:datastoreItem xmlns:ds="http://schemas.openxmlformats.org/officeDocument/2006/customXml" ds:itemID="{5085EE12-590A-4E70-8319-296736D735A0}"/>
</file>

<file path=customXml/itemProps2.xml><?xml version="1.0" encoding="utf-8"?>
<ds:datastoreItem xmlns:ds="http://schemas.openxmlformats.org/officeDocument/2006/customXml" ds:itemID="{34947FD0-AD10-43F8-8678-A98EA83DC766}"/>
</file>

<file path=customXml/itemProps3.xml><?xml version="1.0" encoding="utf-8"?>
<ds:datastoreItem xmlns:ds="http://schemas.openxmlformats.org/officeDocument/2006/customXml" ds:itemID="{2C594747-A366-4641-8CEC-0AED30AC0D84}"/>
</file>

<file path=customXml/itemProps4.xml><?xml version="1.0" encoding="utf-8"?>
<ds:datastoreItem xmlns:ds="http://schemas.openxmlformats.org/officeDocument/2006/customXml" ds:itemID="{103D25F4-5E34-4545-86D0-F879661BD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6598</Characters>
  <Application>Microsoft Office Word</Application>
  <DocSecurity>0</DocSecurity>
  <Lines>54</Lines>
  <Paragraphs>15</Paragraphs>
  <ScaleCrop>false</ScaleCrop>
  <Company>Школа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2017-05-02T07:57:00Z</dcterms:created>
  <dcterms:modified xsi:type="dcterms:W3CDTF">2017-05-02T07:59:00Z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96b03610-e96a-4c5d-a793-9fc45032f7a0</vt:lpwstr>
  </property>
</Properties>
</file>