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BA" w:rsidRPr="00874DB9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D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</w:t>
      </w:r>
      <w:r w:rsidRPr="00874D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ОБРАЗОВАТЕЛЬНОЕ УЧРЕЖДЕНИЕ ГОРОДА КОСТРОМЫ</w:t>
      </w:r>
    </w:p>
    <w:p w:rsidR="007718BA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D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18»</w:t>
      </w:r>
    </w:p>
    <w:p w:rsidR="007718BA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055"/>
        <w:gridCol w:w="3810"/>
      </w:tblGrid>
      <w:tr w:rsidR="007718BA" w:rsidRPr="00343FE6" w:rsidTr="007718BA">
        <w:trPr>
          <w:trHeight w:val="155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  <w:r w:rsidRPr="00343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</w:t>
            </w:r>
            <w:r w:rsidRPr="00343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6</w:t>
            </w: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«02» июня 2017 г.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343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7718BA" w:rsidRPr="00343FE6" w:rsidRDefault="007718BA" w:rsidP="005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718BA" w:rsidRPr="00343FE6" w:rsidRDefault="007718BA" w:rsidP="005D0B5B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7718BA" w:rsidRPr="00343FE6" w:rsidRDefault="007718BA" w:rsidP="007718B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А. Нижегородова</w:t>
            </w:r>
            <w:r w:rsidRPr="00343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«02» июня 2017 г.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</w:t>
            </w:r>
            <w:proofErr w:type="gramStart"/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_(</w:t>
            </w:r>
            <w:proofErr w:type="spellStart"/>
            <w:proofErr w:type="gramEnd"/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О.В.Данилова</w:t>
            </w:r>
            <w:proofErr w:type="spellEnd"/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7718BA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266  </w:t>
            </w:r>
          </w:p>
          <w:p w:rsidR="007718BA" w:rsidRPr="00343FE6" w:rsidRDefault="007718BA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июня 2017г.</w:t>
            </w:r>
          </w:p>
        </w:tc>
      </w:tr>
    </w:tbl>
    <w:p w:rsidR="007718BA" w:rsidRPr="00343FE6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18BA" w:rsidRPr="00343FE6" w:rsidRDefault="007718BA" w:rsidP="00771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8BA" w:rsidRPr="00343FE6" w:rsidRDefault="007718BA" w:rsidP="00771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Pr="00343FE6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E6">
        <w:rPr>
          <w:rFonts w:ascii="Times New Roman" w:eastAsia="Calibri" w:hAnsi="Times New Roman" w:cs="Times New Roman"/>
          <w:b/>
          <w:bCs/>
          <w:sz w:val="40"/>
        </w:rPr>
        <w:t>Начальное общее образование</w:t>
      </w:r>
    </w:p>
    <w:p w:rsidR="007718BA" w:rsidRPr="00343FE6" w:rsidRDefault="007718BA" w:rsidP="0077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18BA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18BA" w:rsidRPr="00874DB9" w:rsidRDefault="007718BA" w:rsidP="0077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18BA" w:rsidRPr="00874DB9" w:rsidRDefault="007718BA" w:rsidP="0077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718BA" w:rsidRPr="00874DB9" w:rsidRDefault="007718BA" w:rsidP="007718B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718BA" w:rsidRDefault="007718BA" w:rsidP="007718B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</w:t>
      </w:r>
    </w:p>
    <w:p w:rsidR="007718BA" w:rsidRPr="00874DB9" w:rsidRDefault="007718BA" w:rsidP="007718B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РЕЛИГИОЗНЫХ КУЛЬТУР И СВЕТСКОЙ ЭТИКИ</w:t>
      </w:r>
      <w:r w:rsidRPr="0087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18BA" w:rsidRPr="00874DB9" w:rsidRDefault="007718BA" w:rsidP="007718B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1 -4 КЛАСС</w:t>
      </w:r>
    </w:p>
    <w:p w:rsidR="007718BA" w:rsidRPr="00874DB9" w:rsidRDefault="007718BA" w:rsidP="007718BA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8BA" w:rsidRPr="00874DB9" w:rsidRDefault="007718BA" w:rsidP="00771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0DC3E" wp14:editId="245E330E">
            <wp:extent cx="5276850" cy="1190625"/>
            <wp:effectExtent l="0" t="0" r="0" b="0"/>
            <wp:docPr id="1" name="Рисунок 1" descr="Система учебников Школ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учебников Школа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BA" w:rsidRPr="00874DB9" w:rsidRDefault="007718BA" w:rsidP="00771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Pr="00874DB9" w:rsidRDefault="007718BA" w:rsidP="00771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97594" wp14:editId="4D809245">
            <wp:extent cx="971550" cy="112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BA" w:rsidRDefault="007718BA" w:rsidP="007718B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г.Кострома, 2017г.</w:t>
      </w:r>
    </w:p>
    <w:p w:rsidR="007718BA" w:rsidRPr="007718BA" w:rsidRDefault="007718BA" w:rsidP="007718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365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</w:t>
      </w:r>
      <w:r w:rsidRPr="00A44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7" w:anchor="YANDEX_11" w:history="1"/>
      <w:r w:rsidRPr="00A44365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</w:t>
      </w:r>
      <w:r>
        <w:rPr>
          <w:rFonts w:ascii="Times New Roman" w:eastAsia="Times New Roman" w:hAnsi="Times New Roman" w:cs="Times New Roman"/>
          <w:sz w:val="24"/>
          <w:szCs w:val="24"/>
        </w:rPr>
        <w:t>бщего образования.</w:t>
      </w:r>
      <w:r w:rsidRPr="00A443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1.Требований Стандарта (п. 12.4);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2.Концепции духовно-нравственного развития и воспитания личности гражданина России. [</w:t>
      </w:r>
      <w:proofErr w:type="spellStart"/>
      <w:r w:rsidRPr="007718BA">
        <w:rPr>
          <w:rFonts w:ascii="Times New Roman" w:eastAsia="Times New Roman" w:hAnsi="Times New Roman" w:cs="Times New Roman"/>
          <w:sz w:val="24"/>
          <w:szCs w:val="24"/>
        </w:rPr>
        <w:t>А.Я.Данилюк</w:t>
      </w:r>
      <w:proofErr w:type="spellEnd"/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18BA">
        <w:rPr>
          <w:rFonts w:ascii="Times New Roman" w:eastAsia="Times New Roman" w:hAnsi="Times New Roman" w:cs="Times New Roman"/>
          <w:sz w:val="24"/>
          <w:szCs w:val="24"/>
        </w:rPr>
        <w:t>А.М.Кондаков</w:t>
      </w:r>
      <w:proofErr w:type="spellEnd"/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18BA">
        <w:rPr>
          <w:rFonts w:ascii="Times New Roman" w:eastAsia="Times New Roman" w:hAnsi="Times New Roman" w:cs="Times New Roman"/>
          <w:sz w:val="24"/>
          <w:szCs w:val="24"/>
        </w:rPr>
        <w:t>В.А.Тишков</w:t>
      </w:r>
      <w:proofErr w:type="spellEnd"/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] - </w:t>
      </w:r>
      <w:proofErr w:type="spellStart"/>
      <w:r w:rsidRPr="007718BA">
        <w:rPr>
          <w:rFonts w:ascii="Times New Roman" w:eastAsia="Times New Roman" w:hAnsi="Times New Roman" w:cs="Times New Roman"/>
          <w:sz w:val="24"/>
          <w:szCs w:val="24"/>
        </w:rPr>
        <w:t>М.Просвещение</w:t>
      </w:r>
      <w:proofErr w:type="spellEnd"/>
      <w:r w:rsidRPr="007718BA">
        <w:rPr>
          <w:rFonts w:ascii="Times New Roman" w:eastAsia="Times New Roman" w:hAnsi="Times New Roman" w:cs="Times New Roman"/>
          <w:sz w:val="24"/>
          <w:szCs w:val="24"/>
        </w:rPr>
        <w:t>, 2010 г.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(Стандарты второго поколения).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3.Примерной основной образовательной программы образовательного учреждения. Начальная школа [сост. </w:t>
      </w:r>
      <w:proofErr w:type="spellStart"/>
      <w:r w:rsidRPr="007718BA">
        <w:rPr>
          <w:rFonts w:ascii="Times New Roman" w:eastAsia="Times New Roman" w:hAnsi="Times New Roman" w:cs="Times New Roman"/>
          <w:sz w:val="24"/>
          <w:szCs w:val="24"/>
        </w:rPr>
        <w:t>Е.С.Савинов</w:t>
      </w:r>
      <w:proofErr w:type="spellEnd"/>
      <w:proofErr w:type="gramStart"/>
      <w:r w:rsidRPr="007718BA">
        <w:rPr>
          <w:rFonts w:ascii="Times New Roman" w:eastAsia="Times New Roman" w:hAnsi="Times New Roman" w:cs="Times New Roman"/>
          <w:sz w:val="24"/>
          <w:szCs w:val="24"/>
        </w:rPr>
        <w:t>].--</w:t>
      </w:r>
      <w:proofErr w:type="gramEnd"/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2-е изд., </w:t>
      </w:r>
      <w:proofErr w:type="spellStart"/>
      <w:r w:rsidRPr="007718BA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718BA">
        <w:rPr>
          <w:rFonts w:ascii="Times New Roman" w:eastAsia="Times New Roman" w:hAnsi="Times New Roman" w:cs="Times New Roman"/>
          <w:sz w:val="24"/>
          <w:szCs w:val="24"/>
        </w:rPr>
        <w:t>. -- М. Просвещение, 2010. --п.5.2.6 -- (Стандарты второго поколения).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 xml:space="preserve">4.Примерной программы по курсу Основы религиозных культур и светской </w:t>
      </w:r>
      <w:proofErr w:type="gramStart"/>
      <w:r w:rsidRPr="007718BA">
        <w:rPr>
          <w:rFonts w:ascii="Times New Roman" w:eastAsia="Times New Roman" w:hAnsi="Times New Roman" w:cs="Times New Roman"/>
          <w:sz w:val="24"/>
          <w:szCs w:val="24"/>
        </w:rPr>
        <w:t>этики.[</w:t>
      </w:r>
      <w:proofErr w:type="gramEnd"/>
      <w:r w:rsidRPr="007718BA">
        <w:rPr>
          <w:rFonts w:ascii="Times New Roman" w:eastAsia="Times New Roman" w:hAnsi="Times New Roman" w:cs="Times New Roman"/>
          <w:sz w:val="24"/>
          <w:szCs w:val="24"/>
        </w:rPr>
        <w:t>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Учебный курс ОРКСЭ включает в себя модули: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Основы православной культуры;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Основы исламской культуры;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Основы буддийской культуры;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Основы иудейской культуры;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Основы мировых религиозных культур;</w:t>
      </w:r>
    </w:p>
    <w:p w:rsidR="007718BA" w:rsidRPr="007718BA" w:rsidRDefault="007718BA" w:rsidP="007718BA">
      <w:pPr>
        <w:rPr>
          <w:rFonts w:ascii="Times New Roman" w:eastAsia="Times New Roman" w:hAnsi="Times New Roman" w:cs="Times New Roman"/>
          <w:sz w:val="24"/>
          <w:szCs w:val="24"/>
        </w:rPr>
      </w:pPr>
      <w:r w:rsidRPr="007718BA">
        <w:rPr>
          <w:rFonts w:ascii="Times New Roman" w:eastAsia="Times New Roman" w:hAnsi="Times New Roman" w:cs="Times New Roman"/>
          <w:sz w:val="24"/>
          <w:szCs w:val="24"/>
        </w:rPr>
        <w:t>Основы светской этики</w:t>
      </w:r>
    </w:p>
    <w:p w:rsidR="007718BA" w:rsidRPr="007718BA" w:rsidRDefault="007718BA" w:rsidP="0077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 ОСВОЕНИЯ УЧЕБНОГО ПРЕДМЕТА</w:t>
      </w:r>
      <w:r w:rsidRPr="007718BA">
        <w:rPr>
          <w:rFonts w:ascii="Times New Roman" w:hAnsi="Times New Roman" w:cs="Times New Roman"/>
          <w:b/>
          <w:sz w:val="24"/>
          <w:szCs w:val="24"/>
        </w:rPr>
        <w:t>, КУРСА</w:t>
      </w:r>
    </w:p>
    <w:p w:rsidR="007718BA" w:rsidRPr="007718BA" w:rsidRDefault="007718BA" w:rsidP="007718BA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sz w:val="24"/>
          <w:szCs w:val="24"/>
          <w:lang w:eastAsia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планируемые результаты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каждого модуля курса </w:t>
      </w: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</w:t>
      </w:r>
      <w:r w:rsidRPr="007718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7718BA" w:rsidRPr="007718BA" w:rsidRDefault="007718BA" w:rsidP="007718B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значение нравственных норм и ценностей для достойной жизни личности, семьи, общества;</w:t>
      </w:r>
    </w:p>
    <w:p w:rsidR="007718BA" w:rsidRPr="007718BA" w:rsidRDefault="007718BA" w:rsidP="007718B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7718BA" w:rsidRPr="007718BA" w:rsidRDefault="007718BA" w:rsidP="007718B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7718BA" w:rsidRPr="007718BA" w:rsidRDefault="007718BA" w:rsidP="007718B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7718BA" w:rsidRPr="007718BA" w:rsidRDefault="007718BA" w:rsidP="007718B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по учебным модулям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</w:t>
      </w:r>
      <w:r w:rsidRPr="007718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</w:t>
      </w:r>
      <w:proofErr w:type="gramStart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семье</w:t>
      </w:r>
      <w:proofErr w:type="gramEnd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религиозное искусство, отношение к труду и др.);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</w:t>
      </w:r>
      <w:r w:rsidRPr="007718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</w:t>
      </w:r>
      <w:proofErr w:type="gramStart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семье</w:t>
      </w:r>
      <w:proofErr w:type="gramEnd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религиозное искусство, отношение к труду и др.);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исламской религиозной морали;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выстраивать отношения с представителями разных мировоззрений и культурных традиций на основе взаимного уважения прав и </w:t>
      </w:r>
      <w:proofErr w:type="spellStart"/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законныхинтересов</w:t>
      </w:r>
      <w:proofErr w:type="spellEnd"/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сограждан;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буддийской культуры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</w:t>
      </w:r>
      <w:r w:rsidRPr="007718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</w:t>
      </w:r>
      <w:proofErr w:type="gramStart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семье</w:t>
      </w:r>
      <w:proofErr w:type="gramEnd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религиозное искусство, отношение к труду и др.);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буддийской религиозной морали;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</w:t>
      </w:r>
      <w:proofErr w:type="gramStart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семье</w:t>
      </w:r>
      <w:proofErr w:type="gramEnd"/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религиозное искусство, отношение к труду и др.);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излагать свое мнение по поводу значения религии, религиозной культуры в жизни людей и общества;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иудейской религиозной морали;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Основы мировых религиозных культур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религиозной морали;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718BA" w:rsidRPr="007718BA" w:rsidRDefault="007718BA" w:rsidP="007718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светской этики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российской светской этики в жизни людей и общества;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718BA" w:rsidRPr="007718BA" w:rsidRDefault="007718BA" w:rsidP="007718B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718BA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718BA" w:rsidRPr="007718BA" w:rsidRDefault="007718BA" w:rsidP="007718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71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718BA" w:rsidRDefault="007718BA" w:rsidP="0077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18BA" w:rsidRDefault="007718BA" w:rsidP="0077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18BA" w:rsidRDefault="007718BA" w:rsidP="0077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18BA" w:rsidRDefault="007718BA" w:rsidP="0077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18BA" w:rsidRPr="007718BA" w:rsidRDefault="007718BA" w:rsidP="00771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B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r w:rsidRPr="007718BA">
        <w:rPr>
          <w:rFonts w:ascii="Times New Roman" w:hAnsi="Times New Roman" w:cs="Times New Roman"/>
          <w:b/>
          <w:sz w:val="24"/>
          <w:szCs w:val="24"/>
        </w:rPr>
        <w:t>ОДЕРЖАНИЕ УЧЕБНОГО ПРЕДМЕТА, КУРСА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буддийской культуры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бодхисаттвы</w:t>
      </w:r>
      <w:proofErr w:type="spellEnd"/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 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мировых религиозных культур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</w:t>
      </w: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светской этики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D0B5B" w:rsidRPr="005D0B5B" w:rsidRDefault="005D0B5B" w:rsidP="005D0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5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Default="005D0B5B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B5B" w:rsidRPr="005D0B5B" w:rsidRDefault="005D0B5B" w:rsidP="005D0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С УКАЗАНИЕМ КОЛИЧЕСТВА ЧАСОВ </w:t>
      </w:r>
    </w:p>
    <w:p w:rsidR="005D0B5B" w:rsidRDefault="005D0B5B" w:rsidP="005D0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5B">
        <w:rPr>
          <w:rFonts w:ascii="Times New Roman" w:hAnsi="Times New Roman" w:cs="Times New Roman"/>
          <w:b/>
          <w:sz w:val="24"/>
          <w:szCs w:val="24"/>
        </w:rPr>
        <w:t>НА ОСВОЕНИЕ КАЖДОЙ ТЕМЫ</w:t>
      </w:r>
    </w:p>
    <w:p w:rsidR="00FE03B1" w:rsidRP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«ОСНОВЫ СВЕТСКОЙ ЭТИКИ»</w:t>
      </w:r>
    </w:p>
    <w:p w:rsidR="00FE03B1" w:rsidRPr="005D0B5B" w:rsidRDefault="00FE03B1" w:rsidP="005D0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0" w:type="pct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059"/>
        <w:gridCol w:w="1098"/>
        <w:gridCol w:w="6856"/>
        <w:gridCol w:w="1077"/>
      </w:tblGrid>
      <w:tr w:rsidR="005D0B5B" w:rsidRPr="00FE03B1" w:rsidTr="005D0B5B">
        <w:trPr>
          <w:trHeight w:val="298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5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программы.</w:t>
            </w:r>
          </w:p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D0B5B" w:rsidRPr="00FE03B1" w:rsidTr="005D0B5B">
        <w:trPr>
          <w:trHeight w:val="694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5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B5B" w:rsidRPr="00FE03B1" w:rsidTr="005D0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Default="00FE03B1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 Введение. Духовные ценности и нравственные идеалы в жизни человека и общества</w:t>
            </w:r>
          </w:p>
          <w:p w:rsidR="005D0B5B" w:rsidRPr="00FE03B1" w:rsidRDefault="00FE03B1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5D0B5B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0B5B" w:rsidRPr="00FE03B1" w:rsidRDefault="00FE03B1" w:rsidP="005D0B5B">
            <w:pPr>
              <w:shd w:val="clear" w:color="auto" w:fill="FFFFFF"/>
              <w:spacing w:after="0" w:line="240" w:lineRule="auto"/>
              <w:ind w:left="5" w:right="-108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Россия – наша страна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5B" w:rsidRPr="00FE03B1" w:rsidRDefault="005D0B5B" w:rsidP="005D0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hAnsi="Times New Roman" w:cs="Times New Roman"/>
                <w:b/>
                <w:sz w:val="24"/>
                <w:szCs w:val="24"/>
              </w:rPr>
              <w:t>Блок 2. Основы светской этики.  (16 часов)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Мораль и культура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Добро и зло. Принятые в обществе представления о добре и зле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Добродетель и порок. Значение нравственности и морали для достойной жизни личности, семьи, общества.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</w:t>
            </w:r>
            <w:r w:rsidRPr="00FE03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моральный</w:t>
            </w: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 xml:space="preserve"> выбор человека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</w:t>
            </w:r>
            <w:r w:rsidRPr="00FE03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ответственность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285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Моральный</w:t>
            </w: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 xml:space="preserve"> долг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95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Справедливость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49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Альтруизм и </w:t>
            </w:r>
            <w:r w:rsidRPr="00FE03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эгоизм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21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47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значит быть</w:t>
            </w: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моральным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268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351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uppressAutoHyphens/>
              <w:spacing w:after="24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творческих работ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35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3 </w:t>
            </w:r>
          </w:p>
        </w:tc>
      </w:tr>
      <w:tr w:rsidR="00FE03B1" w:rsidRPr="00FE03B1" w:rsidTr="005D0B5B">
        <w:trPr>
          <w:trHeight w:val="22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Род и семья -исток нравственных отношений в истории человечества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Стыд, вина и извинение.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Богатырь и рыцарь как нравственные идеалы.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Богатырь и рыцарь как нравственные идеалы. Преемственность поколений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Джентльмен и леди.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 в культуре Отечества.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Жизнь человека -высшая нравственная ценность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Выступления уч-ся со своими творческими работами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5D0B5B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pStyle w:val="a3"/>
              <w:numPr>
                <w:ilvl w:val="0"/>
                <w:numId w:val="1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B1">
              <w:rPr>
                <w:rFonts w:ascii="Times New Roman" w:hAnsi="Times New Roman" w:cs="Times New Roman"/>
                <w:sz w:val="24"/>
                <w:szCs w:val="24"/>
              </w:rPr>
              <w:t>Выступления уч-ся со своими творческими работами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Default="00FE03B1" w:rsidP="007718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3B1" w:rsidRP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«ОСНОВЫ ПРАВОСЛАВНОЙ КУЛЬТУРЫ»</w:t>
      </w:r>
    </w:p>
    <w:tbl>
      <w:tblPr>
        <w:tblW w:w="5260" w:type="pct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059"/>
        <w:gridCol w:w="1098"/>
        <w:gridCol w:w="6856"/>
        <w:gridCol w:w="1077"/>
      </w:tblGrid>
      <w:tr w:rsidR="00FE03B1" w:rsidRPr="00FE03B1" w:rsidTr="00FE03B1">
        <w:trPr>
          <w:trHeight w:val="298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5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программы.</w:t>
            </w:r>
          </w:p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03B1" w:rsidRPr="00FE03B1" w:rsidTr="00FE03B1">
        <w:trPr>
          <w:trHeight w:val="694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5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наша Родина. Духовный мир человека. Культурные традиции.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и религия.</w:t>
            </w:r>
          </w:p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Истоки русской культуры в православной религии. Традиции русской православной культуры.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Бог в православии. Вера в Бога и её влияние на поступки человека.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Православная молитва. Отличие молитвы от магии. Три вида молитвы: молитва-просьба, молитва-благодарение, молитва-славословие.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Библия и Евангелие. Христиане, пророки и апостолы. Священное Писание Ветхого Завета и Священное Писание Нового Завета.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Проповедь Христа. Учение Христа. Духовные сокровища.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Христос и Его крест.</w:t>
            </w:r>
          </w:p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Бог стал человеком. Распятие Христа. Православный крест- символ христианства.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Пасха. Воскресение Христа. Христианский пост.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Православное учение о человеке. «Внутренний мир» человека.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Совесть и раскаяние. Два важнейших дела у совести. Три шага в раскаянии.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Заповеди. Заповеди пророка Моисея. Убийство и воровство. Зависть мешает радости.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285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Милосердие и сострадание.</w:t>
            </w:r>
          </w:p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Милосердие и дружба. Отношение христианина к людям. Дела милосердия.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95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Золотое правило этики.  Как правильно указать человеку на его ошибки.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49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Храм.  Устройство православного храма.  Правила поведения в православном храме.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21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Икона.  Отличие иконы от обычной картины. Необычность иконы.  Изображение невидимого.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47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работы учащихся.  Праздничный проект «как я понимаю православную культуру».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268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Подведём итоги и оценим свои достижения. Презентация проектов.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351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христианство пришло на Русь.  Что такое Церковь.  Что такое крещение.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226"/>
        </w:trPr>
        <w:tc>
          <w:tcPr>
            <w:tcW w:w="36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Подвиг.  Человеческая жертвенность. Эгоизм.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Заповеди блаженств. Плачь радости. Когда сердце бывает чистым? Какой человек «нищий духом»?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творить добро? Радость святых.  Притча о дикаре и царе.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Чудо в жизни христианина. Святая Троица: Отец, Сын и Дух Святой. Христианские добродетели.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Православие о Божием суде.  Вера христиан в бессмертие </w:t>
            </w:r>
            <w:proofErr w:type="gramStart"/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 Божий</w:t>
            </w:r>
            <w:proofErr w:type="gramEnd"/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суд.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Таинство Причастия. Отличие истории Ветхого Завета от истории Нового. Главное назначение церкви. Литургия.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Монастырь. Какие монастыри и лавры существуют на территории России.</w:t>
            </w:r>
          </w:p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монаха.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христианина к природе.  Какую ответственность несёт человек за сохранение природы. Милосердное отношение к животным.</w:t>
            </w:r>
            <w:r w:rsidRPr="009253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Христианская семья.  Что такое венчание? Семейные традиции.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Отечества. Святые защитники Родины. Когда война бывает справедливой.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Христианин в труде. Заповедь труда. Значение поста для христианина.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Любовь и уважение к Отечеству. Главные ценности для человека: Родина, семья, жизнь, культура. Духовные традиции России.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творческих проектов учащихся. Виды творческих проектов.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3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Выступление </w:t>
            </w:r>
            <w:proofErr w:type="gramStart"/>
            <w:r w:rsidRPr="009253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учащихся  со</w:t>
            </w:r>
            <w:proofErr w:type="gramEnd"/>
            <w:r w:rsidRPr="009253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своими творческими работами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9253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3B1" w:rsidRPr="00FE03B1" w:rsidTr="00FE03B1">
        <w:trPr>
          <w:trHeight w:val="15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9253CF" w:rsidRDefault="00FE03B1" w:rsidP="00FE03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9253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03B1" w:rsidRPr="00FE03B1" w:rsidRDefault="00FE03B1" w:rsidP="00F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210E0" w:rsidRDefault="007210E0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P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«ОСНОВЫ БУДДИЙСКОЙ КУЛЬТУРЫ»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496"/>
        <w:gridCol w:w="822"/>
        <w:gridCol w:w="882"/>
        <w:gridCol w:w="878"/>
        <w:gridCol w:w="6840"/>
      </w:tblGrid>
      <w:tr w:rsidR="00FE03B1" w:rsidRPr="00FE03B1" w:rsidTr="00FE03B1">
        <w:tc>
          <w:tcPr>
            <w:tcW w:w="496" w:type="dxa"/>
            <w:vMerge w:val="restart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4" w:type="dxa"/>
            <w:gridSpan w:val="2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" w:type="dxa"/>
            <w:vMerge w:val="restart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40" w:type="dxa"/>
            <w:vMerge w:val="restart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FE03B1" w:rsidRPr="00FE03B1" w:rsidTr="00FE03B1">
        <w:tc>
          <w:tcPr>
            <w:tcW w:w="496" w:type="dxa"/>
            <w:vMerge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8" w:type="dxa"/>
            <w:vMerge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vMerge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– наша Родина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религия. Буддизм.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Будда и его Учение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Будда и его Учение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Буддийские священные книги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Буддийские священные книги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Буддийская картина мира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Буддийская картина мира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 и зло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ненасилия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к человеку и ценность жизни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Сострадание и милосердие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природе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Буддийские учители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в буддийской культуре и ее ценности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Творческая работа учащихся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 «Маленький Будда»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Буддизм в России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Путь духовного совершенствования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Буддийское Учение о добродетелях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Буддийское Учение о добродетелях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Буддийские символы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Буддийские ритуалы и обряды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Буддийские святыни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Священные буддийские сооружения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Буддийский храм.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Буддийский календарь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Праздники в буддийской культуре.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в буддийской культуре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и уважение к Отечеству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Творческая работа учащихся. Сообщения учащихся по выбранной теме.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презентация творческих проектов учащихся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FE03B1" w:rsidRPr="00FE03B1" w:rsidTr="00FE03B1">
        <w:tc>
          <w:tcPr>
            <w:tcW w:w="496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E03B1" w:rsidRPr="00FE03B1" w:rsidRDefault="00FE03B1" w:rsidP="00FE0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</w:tcPr>
          <w:p w:rsidR="00FE03B1" w:rsidRPr="00FE03B1" w:rsidRDefault="00FE03B1" w:rsidP="00FE0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</w:tr>
    </w:tbl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«ОСНОВЫ ИСЛАМСКОЙ КУЛЬТУРЫ»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709"/>
        <w:gridCol w:w="709"/>
      </w:tblGrid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tabs>
                <w:tab w:val="left" w:pos="19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tabs>
                <w:tab w:val="left" w:pos="19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 -</w:t>
            </w:r>
            <w:proofErr w:type="gramEnd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Родина.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исламскую духовную традицию. Культура и религия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Пророк Мухаммад </w:t>
            </w:r>
            <w:proofErr w:type="gramStart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образец</w:t>
            </w:r>
            <w:proofErr w:type="gramEnd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и учитель нравственности. Жизнеописание.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Пророк Мухаммад – проповедническая миссия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Прекрасные качества Пророка Мухаммада.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Священный Коран и Сунна как источники нравственности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ислама и исламской этики.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Столпы ислама и исламской этики.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мусульманами своих обязанностей.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мусульман.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построена и как устроена мечеть.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Мусульманское летоисчисление и календарь.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в России.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исламе.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основы семьи в исламе.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ценности ислама: </w:t>
            </w:r>
          </w:p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сотворение добра, отношение к старшим.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ценности ислама: </w:t>
            </w:r>
          </w:p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 гостеприимство.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ценности ислама: </w:t>
            </w:r>
          </w:p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отечеству, миролюбие.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здоровье в культуре ислама.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образования и польза учения в исламе.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ислама.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творческих проектов.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</w:t>
            </w:r>
            <w:proofErr w:type="gramStart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моем городе, селе)» и т.д.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учащихся со своими творческими работами: «Мое отношение к миру», «Мое отношение к людям», «Мое отношение к России», «С чего </w:t>
            </w: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</w:t>
            </w:r>
            <w:proofErr w:type="gramStart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и</w:t>
            </w:r>
            <w:proofErr w:type="gramEnd"/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B1" w:rsidRPr="00FE03B1" w:rsidTr="00FE03B1"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E03B1" w:rsidRPr="00FE03B1" w:rsidRDefault="00FE03B1" w:rsidP="00FE03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03B1" w:rsidRP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</w:t>
      </w:r>
      <w:r w:rsidRPr="00FE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ИУДЕЙСКОЙ КУЛЬТУРЫ</w:t>
      </w: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316" w:type="pct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070"/>
        <w:gridCol w:w="1108"/>
        <w:gridCol w:w="6924"/>
        <w:gridCol w:w="1088"/>
      </w:tblGrid>
      <w:tr w:rsidR="00836CA7" w:rsidRPr="00836CA7" w:rsidTr="007C1A61">
        <w:trPr>
          <w:trHeight w:val="298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программы.</w:t>
            </w: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CA7" w:rsidRPr="00836CA7" w:rsidTr="007C1A61">
        <w:trPr>
          <w:trHeight w:val="69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1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CA7" w:rsidRPr="00836CA7" w:rsidTr="007C1A61">
        <w:tc>
          <w:tcPr>
            <w:tcW w:w="4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>Знакомство с новым предметом 2ч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A7">
              <w:rPr>
                <w:rFonts w:ascii="Times New Roman" w:hAnsi="Times New Roman" w:cs="Times New Roman"/>
                <w:sz w:val="28"/>
                <w:szCs w:val="28"/>
              </w:rPr>
              <w:t>Россия — наша Родина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Духовные ценности человечества. Культура. Религия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4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>Введение в иудейскую культуру 4ч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Не совсем обычный урок. Золотой город. Экскурсия в Иерусалим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Евреи. Иудаизм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Тора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Мир и человек в иудаизме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4948" w:type="pct"/>
            <w:gridSpan w:val="5"/>
          </w:tcPr>
          <w:p w:rsidR="00836CA7" w:rsidRPr="00836CA7" w:rsidRDefault="00836CA7" w:rsidP="00836C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>О чем рассказывают священные книги</w:t>
            </w: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 xml:space="preserve"> 7ч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Праотец Авраам. Союз с Богом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Патриархи еврейского народа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Моисей. Исход из Египта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285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Дарование Торы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95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Скиния и Храм. Царь Соломон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496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Разрушение Храма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216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Века рассеяния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476"/>
        </w:trPr>
        <w:tc>
          <w:tcPr>
            <w:tcW w:w="4948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>Еврейский закон, традиции, праздники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36CA7" w:rsidRPr="00836CA7" w:rsidTr="007C1A61">
        <w:trPr>
          <w:trHeight w:val="268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О чем говорит еврейский Закон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CA7" w:rsidRPr="00836CA7" w:rsidTr="007C1A61">
        <w:trPr>
          <w:trHeight w:val="351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Ритуалы и обычаи, запреты и разрешения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226"/>
        </w:trPr>
        <w:tc>
          <w:tcPr>
            <w:tcW w:w="3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Традиции. Еврейский костюм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Традиции. Важные события жизни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Еврейский календарь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Традиции. Еврейская семья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Не совсем обычный урок. Традиционный еврейский дом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Праздники начала года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 xml:space="preserve">Основные праздники. </w:t>
            </w:r>
            <w:proofErr w:type="spellStart"/>
            <w:r w:rsidRPr="00836CA7">
              <w:rPr>
                <w:rFonts w:ascii="Times New Roman" w:hAnsi="Times New Roman"/>
                <w:sz w:val="28"/>
                <w:szCs w:val="28"/>
              </w:rPr>
              <w:t>Песах</w:t>
            </w:r>
            <w:proofErr w:type="spellEnd"/>
            <w:r w:rsidRPr="00836C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36CA7">
              <w:rPr>
                <w:rFonts w:ascii="Times New Roman" w:hAnsi="Times New Roman"/>
                <w:sz w:val="28"/>
                <w:szCs w:val="28"/>
              </w:rPr>
              <w:t>Шавуот</w:t>
            </w:r>
            <w:proofErr w:type="spellEnd"/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 xml:space="preserve">Основные праздники. </w:t>
            </w:r>
            <w:proofErr w:type="spellStart"/>
            <w:r w:rsidRPr="00836CA7">
              <w:rPr>
                <w:rFonts w:ascii="Times New Roman" w:hAnsi="Times New Roman"/>
                <w:sz w:val="28"/>
                <w:szCs w:val="28"/>
              </w:rPr>
              <w:t>Ханука</w:t>
            </w:r>
            <w:proofErr w:type="spellEnd"/>
            <w:r w:rsidRPr="00836C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36CA7">
              <w:rPr>
                <w:rFonts w:ascii="Times New Roman" w:hAnsi="Times New Roman"/>
                <w:sz w:val="28"/>
                <w:szCs w:val="28"/>
              </w:rPr>
              <w:t>Пурим</w:t>
            </w:r>
            <w:proofErr w:type="spellEnd"/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Царица-Суббота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Не совсем обычный урок. Синагога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49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>Иудаизм в России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Евреи во времена Древней Руси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Евреи в истории и культуре России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 Евреи в СССР и современной России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49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CA7">
              <w:rPr>
                <w:rFonts w:ascii="Times New Roman" w:hAnsi="Times New Roman"/>
                <w:b/>
                <w:sz w:val="28"/>
                <w:szCs w:val="28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Диалог культур через рассмотрение модуля «Основы исламской культуры»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Диалог культур через рассмотрение модуля «Основы православной культуры»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CA7" w:rsidRPr="00836CA7" w:rsidTr="007C1A61">
        <w:trPr>
          <w:trHeight w:val="157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numPr>
                <w:ilvl w:val="0"/>
                <w:numId w:val="3"/>
              </w:numPr>
              <w:tabs>
                <w:tab w:val="left" w:pos="16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</w:tcPr>
          <w:p w:rsidR="00836CA7" w:rsidRPr="00836CA7" w:rsidRDefault="00836CA7" w:rsidP="00836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CA7">
              <w:rPr>
                <w:rFonts w:ascii="Times New Roman" w:hAnsi="Times New Roman"/>
                <w:sz w:val="28"/>
                <w:szCs w:val="28"/>
              </w:rPr>
              <w:t>Диалог культур через рассмотрение модуля «Основы буддийской культуры»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03B1" w:rsidRDefault="00FE03B1" w:rsidP="00FE0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B1" w:rsidRDefault="00FE03B1" w:rsidP="007718BA">
      <w:pPr>
        <w:jc w:val="center"/>
      </w:pPr>
    </w:p>
    <w:p w:rsidR="00FE03B1" w:rsidRDefault="00FE03B1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7718BA">
      <w:pPr>
        <w:jc w:val="center"/>
      </w:pPr>
    </w:p>
    <w:p w:rsidR="00836CA7" w:rsidRDefault="00836CA7" w:rsidP="00836C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</w:t>
      </w:r>
      <w:r w:rsidRPr="0083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МИРОВЫХ РЕЛИГИОЗНЫХ КУЛЬТУР</w:t>
      </w:r>
      <w:r w:rsidRPr="00FE0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36CA7" w:rsidRDefault="00836CA7" w:rsidP="00836C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204"/>
        <w:gridCol w:w="6205"/>
        <w:gridCol w:w="1418"/>
      </w:tblGrid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программы.</w:t>
            </w: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CA7" w:rsidRPr="00836CA7" w:rsidTr="00996C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36CA7" w:rsidRPr="00836CA7" w:rsidRDefault="00836CA7" w:rsidP="0083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>Россия  -</w:t>
            </w:r>
            <w:proofErr w:type="gramEnd"/>
            <w:r w:rsidRPr="00836CA7">
              <w:rPr>
                <w:rFonts w:ascii="Times New Roman" w:hAnsi="Times New Roman" w:cs="Times New Roman"/>
                <w:sz w:val="24"/>
                <w:szCs w:val="24"/>
              </w:rPr>
              <w:t xml:space="preserve"> наша Родина.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2.Основы мировых религиозных культур (28ч)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Религии мира и их основатели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книги религий мира: </w:t>
            </w:r>
            <w:proofErr w:type="gram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Веды,  Авеста</w:t>
            </w:r>
            <w:proofErr w:type="gramEnd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книги религий мира: Тора, Библия, Коран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в религиозных традициях мира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Священные сооружения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</w:t>
            </w:r>
            <w:proofErr w:type="gram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религий  в</w:t>
            </w:r>
            <w:proofErr w:type="gramEnd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религий  в</w:t>
            </w:r>
            <w:proofErr w:type="gramEnd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Паломничества и святыни.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календари в религиях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 и</w:t>
            </w:r>
            <w:proofErr w:type="gramEnd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календари в религиях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</w:t>
            </w:r>
            <w:r w:rsidRPr="00836CA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Нравственные заповеди в религиях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и мораль. Нравственные заповеди в религиях мира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заповеди в религиях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Семья, семейные ценности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36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(5ч)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Милосердие, забота о слабых, взаимопомощь, социальные проблемы общества и отношение к ним разных религий</w:t>
            </w:r>
          </w:p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Долг, свобода, ответственность, учение и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</w:t>
            </w:r>
            <w:proofErr w:type="gram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 (</w:t>
            </w:r>
            <w:proofErr w:type="gramEnd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в моем городе, селе)»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CA7" w:rsidRPr="00836CA7" w:rsidTr="00836CA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учащихся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</w:t>
            </w:r>
            <w:proofErr w:type="gramStart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>»,  и</w:t>
            </w:r>
            <w:proofErr w:type="gramEnd"/>
            <w:r w:rsidRPr="0083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A7" w:rsidRPr="00836CA7" w:rsidRDefault="00836CA7" w:rsidP="00836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6CA7" w:rsidRDefault="00836CA7" w:rsidP="007718BA">
      <w:pPr>
        <w:jc w:val="center"/>
      </w:pPr>
      <w:bookmarkStart w:id="0" w:name="_GoBack"/>
      <w:bookmarkEnd w:id="0"/>
    </w:p>
    <w:sectPr w:rsidR="00836CA7" w:rsidSect="007718B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6F1C96"/>
    <w:multiLevelType w:val="hybridMultilevel"/>
    <w:tmpl w:val="C14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37251"/>
    <w:multiLevelType w:val="hybridMultilevel"/>
    <w:tmpl w:val="9A40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BA"/>
    <w:rsid w:val="005D0B5B"/>
    <w:rsid w:val="007210E0"/>
    <w:rsid w:val="007718BA"/>
    <w:rsid w:val="00836CA7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36224-E53F-4740-B429-44361D20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B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E03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E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AWJJH2MPE6E2-691470095-1131</_dlc_DocId>
    <_dlc_DocIdUrl xmlns="4a252ca3-5a62-4c1c-90a6-29f4710e47f8">
      <Url>http://edu-sps.koiro.local/Kostroma_EDU/kos-sch-18/_layouts/15/DocIdRedir.aspx?ID=AWJJH2MPE6E2-691470095-1131</Url>
      <Description>AWJJH2MPE6E2-691470095-1131</Description>
    </_dlc_DocIdUrl>
  </documentManagement>
</p:properties>
</file>

<file path=customXml/itemProps1.xml><?xml version="1.0" encoding="utf-8"?>
<ds:datastoreItem xmlns:ds="http://schemas.openxmlformats.org/officeDocument/2006/customXml" ds:itemID="{B5A8DCDB-3DFE-4AC1-8864-DE677819624F}"/>
</file>

<file path=customXml/itemProps2.xml><?xml version="1.0" encoding="utf-8"?>
<ds:datastoreItem xmlns:ds="http://schemas.openxmlformats.org/officeDocument/2006/customXml" ds:itemID="{AF5097D6-93AA-4846-8EC8-8C1BEB1A43E7}"/>
</file>

<file path=customXml/itemProps3.xml><?xml version="1.0" encoding="utf-8"?>
<ds:datastoreItem xmlns:ds="http://schemas.openxmlformats.org/officeDocument/2006/customXml" ds:itemID="{844C4B97-75D6-4347-AA29-BFD92DF5D2A6}"/>
</file>

<file path=customXml/itemProps4.xml><?xml version="1.0" encoding="utf-8"?>
<ds:datastoreItem xmlns:ds="http://schemas.openxmlformats.org/officeDocument/2006/customXml" ds:itemID="{3DF6F734-C502-4C9E-BB97-FA912F7DF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2017-08-31T04:31:00Z</dcterms:created>
  <dcterms:modified xsi:type="dcterms:W3CDTF">2017-08-31T05:46:00Z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da3199bd-c85b-4f4c-8e5c-2e8947436459</vt:lpwstr>
  </property>
</Properties>
</file>