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1A" w:rsidRDefault="008D4C1A">
      <w:pPr>
        <w:pStyle w:val="a3"/>
        <w:ind w:left="114"/>
        <w:rPr>
          <w:sz w:val="20"/>
        </w:rPr>
      </w:pPr>
    </w:p>
    <w:p w:rsidR="008D4C1A" w:rsidRDefault="008D4C1A">
      <w:pPr>
        <w:pStyle w:val="a3"/>
        <w:spacing w:before="1"/>
        <w:rPr>
          <w:sz w:val="12"/>
        </w:rPr>
      </w:pPr>
    </w:p>
    <w:p w:rsidR="00A84F32" w:rsidRPr="002F71DC" w:rsidRDefault="00A84F32" w:rsidP="00A84F32">
      <w:pPr>
        <w:spacing w:line="276" w:lineRule="auto"/>
        <w:jc w:val="center"/>
        <w:rPr>
          <w:sz w:val="24"/>
          <w:szCs w:val="24"/>
        </w:rPr>
      </w:pPr>
      <w:r w:rsidRPr="002F71DC">
        <w:rPr>
          <w:sz w:val="24"/>
          <w:szCs w:val="24"/>
        </w:rPr>
        <w:t>МУНИЦИПАЛЬНОЕ БЮДЖЕТНОЕ ОБРАЗОВАТЕЛЬНОЕ УЧРЕЖДЕНИЕ</w:t>
      </w:r>
    </w:p>
    <w:p w:rsidR="00A84F32" w:rsidRPr="002F71DC" w:rsidRDefault="00A84F32" w:rsidP="00A84F32">
      <w:pPr>
        <w:spacing w:line="276" w:lineRule="auto"/>
        <w:jc w:val="center"/>
        <w:rPr>
          <w:sz w:val="24"/>
          <w:szCs w:val="24"/>
        </w:rPr>
      </w:pPr>
      <w:r w:rsidRPr="002F71DC">
        <w:rPr>
          <w:sz w:val="24"/>
          <w:szCs w:val="24"/>
        </w:rPr>
        <w:t>«СРЕДНЯЯ ОБЩЕОБРАЗОВАТЕЛЬНАЯ ШКОЛА №</w:t>
      </w:r>
      <w:proofErr w:type="gramStart"/>
      <w:r w:rsidRPr="002F71DC">
        <w:rPr>
          <w:sz w:val="24"/>
          <w:szCs w:val="24"/>
        </w:rPr>
        <w:t>18»  ГОРОДА</w:t>
      </w:r>
      <w:proofErr w:type="gramEnd"/>
      <w:r w:rsidRPr="002F71DC">
        <w:rPr>
          <w:sz w:val="24"/>
          <w:szCs w:val="24"/>
        </w:rPr>
        <w:t xml:space="preserve"> КОСТРОМЫ</w:t>
      </w: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361"/>
        <w:tblW w:w="5079" w:type="pct"/>
        <w:tblLook w:val="01E0" w:firstRow="1" w:lastRow="1" w:firstColumn="1" w:lastColumn="1" w:noHBand="0" w:noVBand="0"/>
      </w:tblPr>
      <w:tblGrid>
        <w:gridCol w:w="3374"/>
        <w:gridCol w:w="3783"/>
        <w:gridCol w:w="4189"/>
      </w:tblGrid>
      <w:tr w:rsidR="00A84F32" w:rsidTr="00A11660">
        <w:trPr>
          <w:trHeight w:val="2304"/>
        </w:trPr>
        <w:tc>
          <w:tcPr>
            <w:tcW w:w="1487" w:type="pct"/>
          </w:tcPr>
          <w:p w:rsidR="00A84F32" w:rsidRDefault="00A84F32" w:rsidP="00A1166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 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 от 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«____»____________20___ г.</w:t>
            </w:r>
          </w:p>
          <w:p w:rsidR="00A84F32" w:rsidRDefault="00A84F32" w:rsidP="00A1166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84F32" w:rsidRDefault="00A84F32" w:rsidP="00A1166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«____»____________20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en-US"/>
              </w:rPr>
              <w:t xml:space="preserve"> г.</w:t>
            </w:r>
          </w:p>
          <w:p w:rsidR="00A84F32" w:rsidRDefault="00A84F32" w:rsidP="00A11660">
            <w:pPr>
              <w:tabs>
                <w:tab w:val="left" w:pos="928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</w:tcPr>
          <w:p w:rsidR="00A84F32" w:rsidRDefault="00A84F32" w:rsidP="00A11660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СОШ № 18 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Костромы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A84F32" w:rsidRDefault="00A84F32" w:rsidP="00A1166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 от 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___20____ г.</w:t>
            </w:r>
          </w:p>
          <w:p w:rsidR="00A84F32" w:rsidRDefault="00A84F32" w:rsidP="00A1166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84F32" w:rsidRPr="00822EC4" w:rsidRDefault="00A84F32" w:rsidP="00A84F3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6"/>
        <w:tblW w:w="3486" w:type="dxa"/>
        <w:tblLook w:val="04A0" w:firstRow="1" w:lastRow="0" w:firstColumn="1" w:lastColumn="0" w:noHBand="0" w:noVBand="1"/>
      </w:tblPr>
      <w:tblGrid>
        <w:gridCol w:w="3042"/>
        <w:gridCol w:w="444"/>
      </w:tblGrid>
      <w:tr w:rsidR="00A84F32" w:rsidRPr="00AD4EB1" w:rsidTr="00A11660">
        <w:tc>
          <w:tcPr>
            <w:tcW w:w="3042" w:type="dxa"/>
          </w:tcPr>
          <w:p w:rsidR="00A84F32" w:rsidRPr="00AD4EB1" w:rsidRDefault="00A84F32" w:rsidP="00A1166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4" w:type="dxa"/>
          </w:tcPr>
          <w:p w:rsidR="00A84F32" w:rsidRPr="00AD4EB1" w:rsidRDefault="00A84F32" w:rsidP="00A11660">
            <w:pPr>
              <w:jc w:val="both"/>
              <w:rPr>
                <w:sz w:val="24"/>
                <w:szCs w:val="24"/>
              </w:rPr>
            </w:pPr>
          </w:p>
        </w:tc>
      </w:tr>
    </w:tbl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rPr>
          <w:b/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Pr="00A84F32" w:rsidRDefault="00A84F32" w:rsidP="00A84F32">
      <w:pPr>
        <w:jc w:val="center"/>
        <w:rPr>
          <w:sz w:val="24"/>
          <w:szCs w:val="24"/>
        </w:rPr>
      </w:pPr>
    </w:p>
    <w:p w:rsidR="00A84F32" w:rsidRPr="00A84F32" w:rsidRDefault="00A84F32" w:rsidP="00A84F32">
      <w:pPr>
        <w:jc w:val="center"/>
        <w:rPr>
          <w:b/>
          <w:sz w:val="40"/>
          <w:szCs w:val="40"/>
        </w:rPr>
      </w:pPr>
      <w:r w:rsidRPr="00A84F32">
        <w:rPr>
          <w:b/>
          <w:sz w:val="40"/>
          <w:szCs w:val="40"/>
        </w:rPr>
        <w:t>Рабочая программа</w:t>
      </w:r>
    </w:p>
    <w:p w:rsidR="00A84F32" w:rsidRPr="00A84F32" w:rsidRDefault="00A84F32" w:rsidP="00A84F32">
      <w:pPr>
        <w:jc w:val="center"/>
        <w:rPr>
          <w:b/>
          <w:sz w:val="40"/>
          <w:szCs w:val="40"/>
        </w:rPr>
      </w:pPr>
      <w:proofErr w:type="spellStart"/>
      <w:r w:rsidRPr="00A84F32">
        <w:rPr>
          <w:b/>
          <w:sz w:val="40"/>
          <w:szCs w:val="40"/>
        </w:rPr>
        <w:t>Психолого</w:t>
      </w:r>
      <w:proofErr w:type="spellEnd"/>
      <w:r w:rsidRPr="00A84F32">
        <w:rPr>
          <w:b/>
          <w:sz w:val="40"/>
          <w:szCs w:val="40"/>
        </w:rPr>
        <w:t xml:space="preserve"> – педагогического сопровождения обучающихся с ОВЗ 5 – 9 классы</w:t>
      </w: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jc w:val="center"/>
        <w:rPr>
          <w:sz w:val="24"/>
          <w:szCs w:val="24"/>
        </w:rPr>
      </w:pPr>
    </w:p>
    <w:p w:rsidR="00A84F32" w:rsidRPr="00822EC4" w:rsidRDefault="00A84F32" w:rsidP="00A84F32">
      <w:pPr>
        <w:jc w:val="center"/>
        <w:rPr>
          <w:sz w:val="24"/>
          <w:szCs w:val="24"/>
        </w:rPr>
      </w:pPr>
    </w:p>
    <w:p w:rsidR="00A84F32" w:rsidRDefault="00A84F32" w:rsidP="00A84F32">
      <w:pPr>
        <w:ind w:left="4242"/>
        <w:jc w:val="right"/>
        <w:rPr>
          <w:sz w:val="24"/>
          <w:szCs w:val="24"/>
        </w:rPr>
      </w:pPr>
      <w:r w:rsidRPr="00822EC4">
        <w:rPr>
          <w:sz w:val="24"/>
          <w:szCs w:val="24"/>
        </w:rPr>
        <w:t xml:space="preserve">Автор – </w:t>
      </w:r>
      <w:r>
        <w:rPr>
          <w:sz w:val="24"/>
          <w:szCs w:val="24"/>
        </w:rPr>
        <w:t>Громов</w:t>
      </w:r>
      <w:r w:rsidRPr="00822EC4">
        <w:rPr>
          <w:sz w:val="24"/>
          <w:szCs w:val="24"/>
        </w:rPr>
        <w:t>а</w:t>
      </w:r>
      <w:r>
        <w:rPr>
          <w:sz w:val="24"/>
          <w:szCs w:val="24"/>
        </w:rPr>
        <w:t xml:space="preserve"> Валентина Сергеевна</w:t>
      </w:r>
      <w:r w:rsidRPr="00822EC4">
        <w:rPr>
          <w:sz w:val="24"/>
          <w:szCs w:val="24"/>
        </w:rPr>
        <w:t xml:space="preserve">, </w:t>
      </w:r>
    </w:p>
    <w:p w:rsidR="008D4C1A" w:rsidRPr="00A84F32" w:rsidRDefault="00A84F32" w:rsidP="00A84F32">
      <w:pPr>
        <w:ind w:left="4242"/>
        <w:jc w:val="right"/>
        <w:rPr>
          <w:sz w:val="24"/>
          <w:szCs w:val="24"/>
        </w:rPr>
      </w:pPr>
      <w:r w:rsidRPr="00822EC4">
        <w:rPr>
          <w:sz w:val="24"/>
          <w:szCs w:val="24"/>
        </w:rPr>
        <w:t>пед</w:t>
      </w:r>
      <w:r>
        <w:rPr>
          <w:sz w:val="24"/>
          <w:szCs w:val="24"/>
        </w:rPr>
        <w:t>агог – психолог</w:t>
      </w:r>
    </w:p>
    <w:p w:rsidR="008D4C1A" w:rsidRDefault="008D4C1A">
      <w:pPr>
        <w:pStyle w:val="a3"/>
        <w:rPr>
          <w:sz w:val="30"/>
        </w:rPr>
      </w:pPr>
    </w:p>
    <w:p w:rsidR="008D4C1A" w:rsidRDefault="008D4C1A">
      <w:pPr>
        <w:pStyle w:val="a3"/>
        <w:rPr>
          <w:sz w:val="30"/>
        </w:rPr>
      </w:pPr>
    </w:p>
    <w:p w:rsidR="008D4C1A" w:rsidRDefault="008D4C1A">
      <w:pPr>
        <w:pStyle w:val="a3"/>
        <w:rPr>
          <w:sz w:val="30"/>
        </w:rPr>
      </w:pPr>
    </w:p>
    <w:p w:rsidR="008D4C1A" w:rsidRDefault="008D4C1A">
      <w:pPr>
        <w:pStyle w:val="a3"/>
        <w:rPr>
          <w:sz w:val="30"/>
        </w:rPr>
      </w:pPr>
    </w:p>
    <w:p w:rsidR="008D4C1A" w:rsidRDefault="00A84F32" w:rsidP="00A84F32">
      <w:pPr>
        <w:pStyle w:val="a3"/>
        <w:jc w:val="center"/>
        <w:rPr>
          <w:sz w:val="30"/>
        </w:rPr>
      </w:pPr>
      <w:r>
        <w:rPr>
          <w:sz w:val="30"/>
        </w:rPr>
        <w:t>Кострома,2020</w:t>
      </w:r>
    </w:p>
    <w:p w:rsidR="008D4C1A" w:rsidRDefault="008D4C1A">
      <w:pPr>
        <w:pStyle w:val="a3"/>
        <w:rPr>
          <w:sz w:val="30"/>
        </w:rPr>
      </w:pPr>
    </w:p>
    <w:p w:rsidR="00A84F32" w:rsidRDefault="00A84F32">
      <w:pPr>
        <w:rPr>
          <w:sz w:val="29"/>
          <w:szCs w:val="24"/>
        </w:rPr>
      </w:pPr>
      <w:r>
        <w:rPr>
          <w:sz w:val="29"/>
        </w:rPr>
        <w:br w:type="page"/>
      </w:r>
    </w:p>
    <w:p w:rsidR="008D4C1A" w:rsidRDefault="008D4C1A">
      <w:pPr>
        <w:pStyle w:val="a3"/>
        <w:spacing w:before="5"/>
        <w:rPr>
          <w:sz w:val="29"/>
        </w:rPr>
      </w:pPr>
    </w:p>
    <w:p w:rsidR="008D4C1A" w:rsidRDefault="00CA75F5">
      <w:pPr>
        <w:spacing w:before="75"/>
        <w:ind w:left="1852" w:right="2066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 записка</w:t>
      </w:r>
    </w:p>
    <w:p w:rsidR="008D4C1A" w:rsidRDefault="00CA75F5">
      <w:pPr>
        <w:pStyle w:val="a3"/>
        <w:spacing w:before="199"/>
        <w:ind w:left="374" w:right="600"/>
        <w:jc w:val="both"/>
      </w:pPr>
      <w:r>
        <w:rPr>
          <w:color w:val="000009"/>
        </w:rPr>
        <w:t>Школьное образование предполагает в первую очередь, всестороннее развитие ребёнка, создание благоприятных условий для раскрытия способностей.</w:t>
      </w:r>
    </w:p>
    <w:p w:rsidR="008D4C1A" w:rsidRDefault="00CA75F5">
      <w:pPr>
        <w:pStyle w:val="a3"/>
        <w:ind w:left="374" w:right="594"/>
        <w:jc w:val="both"/>
      </w:pPr>
      <w:r>
        <w:rPr>
          <w:color w:val="000009"/>
        </w:rPr>
        <w:t>В связи с этим, основная задача школьного обучения состоит в том, чтобы не только обеспечить усвоение совокупности конкретных знаний по школьным дисциплинам, но и сформировать у обучающихся представления об обобщенных приемах и способах выполнения различных умственных действий, что, в свою очередь, обеспечит лучшее усвоение конкретного предметно- учебного содержания.</w:t>
      </w:r>
    </w:p>
    <w:p w:rsidR="008D4C1A" w:rsidRDefault="00CA75F5">
      <w:pPr>
        <w:pStyle w:val="a3"/>
        <w:ind w:left="374" w:right="594"/>
        <w:jc w:val="both"/>
      </w:pPr>
      <w:r>
        <w:rPr>
          <w:color w:val="000009"/>
        </w:rPr>
        <w:t>Среди учащихся в ОВЗ возрастает число детей с трудностями в обучении. Внимание учащихся с ЗПР характеризуется повышенной отвлекаемостью, неустойчивостью, снижением способности распределять и концентрировать внимание. 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</w:p>
    <w:p w:rsidR="008D4C1A" w:rsidRDefault="00CA75F5">
      <w:pPr>
        <w:pStyle w:val="a3"/>
        <w:ind w:left="374" w:right="594"/>
        <w:jc w:val="both"/>
      </w:pPr>
      <w:r>
        <w:rPr>
          <w:color w:val="000009"/>
        </w:rPr>
        <w:t>Важную роль для ориентировки человека в окружающем мире играет память. У всех школьников с ЗПР наблюдаются недостатки памяти, при чем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 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 развивать не только механическую, но и произвольную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память.</w:t>
      </w:r>
    </w:p>
    <w:p w:rsidR="008D4C1A" w:rsidRDefault="00CA75F5">
      <w:pPr>
        <w:pStyle w:val="a3"/>
        <w:ind w:left="542" w:right="756" w:firstLine="382"/>
        <w:jc w:val="both"/>
      </w:pPr>
      <w:r>
        <w:rPr>
          <w:color w:val="000009"/>
        </w:rPr>
        <w:t xml:space="preserve">В развитии мыслительной деятельности учащихся с ЗПР обнаруживается значительное отставание и своеобразие. Это выражается в </w:t>
      </w:r>
      <w:proofErr w:type="spellStart"/>
      <w:r>
        <w:rPr>
          <w:color w:val="000009"/>
        </w:rPr>
        <w:t>несформированности</w:t>
      </w:r>
      <w:proofErr w:type="spellEnd"/>
      <w:r>
        <w:rPr>
          <w:color w:val="000009"/>
        </w:rPr>
        <w:t xml:space="preserve"> таких операций, как анализ и</w:t>
      </w:r>
    </w:p>
    <w:p w:rsidR="008D4C1A" w:rsidRDefault="00CA75F5">
      <w:pPr>
        <w:pStyle w:val="a3"/>
        <w:ind w:left="374" w:right="1100"/>
      </w:pPr>
      <w:r>
        <w:rPr>
          <w:color w:val="000009"/>
        </w:rPr>
        <w:t>синтез, в неумении выделять существенные признаки предмета и делать обобщения, в низком уровне развития абстрактного мышления.</w:t>
      </w:r>
    </w:p>
    <w:p w:rsidR="008D4C1A" w:rsidRDefault="00CA75F5">
      <w:pPr>
        <w:pStyle w:val="a3"/>
        <w:ind w:left="374" w:right="591"/>
      </w:pPr>
      <w:r>
        <w:rPr>
          <w:color w:val="000009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8D4C1A" w:rsidRDefault="00CA75F5">
      <w:pPr>
        <w:pStyle w:val="a3"/>
        <w:spacing w:before="1"/>
        <w:ind w:left="374" w:right="596"/>
        <w:jc w:val="both"/>
      </w:pPr>
      <w:r>
        <w:rPr>
          <w:color w:val="000009"/>
        </w:rPr>
        <w:t>Понятие образного мышления подразумевает оперирование образами, проведение различных операций (мыслительных) с опорой на представления. Поэтому необходимо уделять внимание формированию у детей умения создавать в голове различные образы, т.е. визуализировать.</w:t>
      </w:r>
    </w:p>
    <w:p w:rsidR="008D4C1A" w:rsidRDefault="00CA75F5">
      <w:pPr>
        <w:pStyle w:val="a3"/>
        <w:ind w:left="374" w:right="595"/>
        <w:jc w:val="both"/>
      </w:pPr>
      <w:r>
        <w:rPr>
          <w:color w:val="000009"/>
        </w:rPr>
        <w:t xml:space="preserve">Для учащихся с ОВЗ (ЗПР) наиболее сложными являются задачи проблемного характера. Им свойственно: поверхностное мышление, его направленность на случайные </w:t>
      </w:r>
      <w:proofErr w:type="gramStart"/>
      <w:r>
        <w:rPr>
          <w:color w:val="000009"/>
        </w:rPr>
        <w:t>признаки,  что</w:t>
      </w:r>
      <w:proofErr w:type="gramEnd"/>
      <w:r>
        <w:rPr>
          <w:color w:val="000009"/>
        </w:rPr>
        <w:t xml:space="preserve"> особенно проявляется на словесно-логическом уровне. Через решение логических задач развивается словесно-логическое мышление. Необходимо подбирать такие задачи, которые бы требовали индуктивного (от единичного к общему) и дедуктивного (от общего к единичному) умозаключения. 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8D4C1A" w:rsidRDefault="00CA75F5">
      <w:pPr>
        <w:pStyle w:val="a3"/>
        <w:ind w:left="374" w:right="595"/>
        <w:jc w:val="both"/>
      </w:pP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</w:rPr>
        <w:t xml:space="preserve"> – развивающая работа с детьми представляет собой организацию целостной осмысленной деятельности ребенка и педагога, проводимой в соответствии с определенными научно обоснованными принципами:</w:t>
      </w:r>
    </w:p>
    <w:p w:rsidR="008D4C1A" w:rsidRDefault="00CA75F5">
      <w:pPr>
        <w:pStyle w:val="a3"/>
        <w:ind w:left="374" w:right="604"/>
        <w:jc w:val="both"/>
      </w:pPr>
      <w:r>
        <w:rPr>
          <w:color w:val="000009"/>
        </w:rPr>
        <w:t>-Развитие умений и навыков, позволяющих в комплексе развивать познавательную деятельность и личность ребенка.</w:t>
      </w:r>
    </w:p>
    <w:p w:rsidR="008D4C1A" w:rsidRDefault="00CA75F5">
      <w:pPr>
        <w:pStyle w:val="a3"/>
        <w:ind w:left="374" w:right="595"/>
        <w:jc w:val="both"/>
      </w:pPr>
      <w:r>
        <w:rPr>
          <w:color w:val="000009"/>
        </w:rPr>
        <w:t>-Развитие умения думать, рассуждать, строить умозаключения, используя для этого диалог ребенка и учителя, в котором педагог задает вопросы, стимулирующие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мышление.</w:t>
      </w:r>
    </w:p>
    <w:p w:rsidR="008D4C1A" w:rsidRDefault="00CA75F5">
      <w:pPr>
        <w:pStyle w:val="a3"/>
        <w:ind w:left="374" w:right="596"/>
        <w:jc w:val="both"/>
      </w:pPr>
      <w:r>
        <w:rPr>
          <w:color w:val="000009"/>
        </w:rPr>
        <w:t>-Развитие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8D4C1A" w:rsidRDefault="00CA75F5">
      <w:pPr>
        <w:pStyle w:val="a3"/>
        <w:ind w:left="374" w:right="1538"/>
        <w:jc w:val="both"/>
      </w:pPr>
      <w:r>
        <w:rPr>
          <w:color w:val="000009"/>
        </w:rPr>
        <w:t>-Коррекция и развитие понимания. Формирование умения понимать общий и переносный смысл слов, фраз, текстов.</w:t>
      </w:r>
    </w:p>
    <w:p w:rsidR="008D4C1A" w:rsidRDefault="008D4C1A">
      <w:pPr>
        <w:jc w:val="both"/>
        <w:sectPr w:rsidR="008D4C1A">
          <w:pgSz w:w="11910" w:h="16840"/>
          <w:pgMar w:top="760" w:right="260" w:bottom="280" w:left="480" w:header="720" w:footer="720" w:gutter="0"/>
          <w:cols w:space="720"/>
        </w:sectPr>
      </w:pPr>
    </w:p>
    <w:p w:rsidR="008D4C1A" w:rsidRDefault="00CA75F5">
      <w:pPr>
        <w:pStyle w:val="a3"/>
        <w:spacing w:before="74"/>
        <w:ind w:left="374" w:right="597"/>
        <w:jc w:val="both"/>
      </w:pPr>
      <w:r>
        <w:rPr>
          <w:color w:val="000009"/>
        </w:rPr>
        <w:lastRenderedPageBreak/>
        <w:t>Данная программа – это специальные индивидуальные и групповые занятия, которые направленны на развитие и коррекцию психических процессов и эмоционально-волевой сферы учащихся с ОВЗ. Занятия проводятся по 35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8D4C1A" w:rsidRDefault="00CA75F5">
      <w:pPr>
        <w:pStyle w:val="a3"/>
        <w:tabs>
          <w:tab w:val="left" w:pos="1215"/>
          <w:tab w:val="left" w:pos="2712"/>
          <w:tab w:val="left" w:pos="5837"/>
          <w:tab w:val="left" w:pos="6782"/>
          <w:tab w:val="left" w:pos="8365"/>
          <w:tab w:val="left" w:pos="9566"/>
        </w:tabs>
        <w:ind w:left="374" w:right="591"/>
      </w:pPr>
      <w:r>
        <w:rPr>
          <w:color w:val="000009"/>
        </w:rPr>
        <w:t>При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коррекционно-развивающей</w:t>
      </w:r>
      <w:r>
        <w:rPr>
          <w:color w:val="000009"/>
        </w:rPr>
        <w:tab/>
        <w:t>работы</w:t>
      </w:r>
      <w:r>
        <w:rPr>
          <w:color w:val="000009"/>
        </w:rPr>
        <w:tab/>
        <w:t>значительное</w:t>
      </w:r>
      <w:r>
        <w:rPr>
          <w:color w:val="000009"/>
        </w:rPr>
        <w:tab/>
        <w:t>внимание</w:t>
      </w:r>
      <w:r>
        <w:rPr>
          <w:color w:val="000009"/>
        </w:rPr>
        <w:tab/>
      </w:r>
      <w:r>
        <w:rPr>
          <w:color w:val="000009"/>
          <w:spacing w:val="-3"/>
        </w:rPr>
        <w:t xml:space="preserve">уделяется </w:t>
      </w:r>
      <w:r>
        <w:rPr>
          <w:color w:val="000009"/>
        </w:rPr>
        <w:t xml:space="preserve">психологическим особенностям возрастных групп, индивидуальности детей, своеобразию их поведенческих и эмоциональных реакций. </w:t>
      </w: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</w:rPr>
        <w:t xml:space="preserve"> – развивающая работа с детьми с ОВЗ осуществляется по принципу дифференцированного и индивидуального подхода.</w:t>
      </w:r>
    </w:p>
    <w:p w:rsidR="008D4C1A" w:rsidRDefault="00CA75F5">
      <w:pPr>
        <w:pStyle w:val="a3"/>
        <w:ind w:left="374" w:right="591"/>
      </w:pPr>
      <w:r>
        <w:rPr>
          <w:color w:val="000009"/>
        </w:rPr>
        <w:t>Индивидуальные занятия направлены на исправление недостатков психического развития этих детей, ликвидацию пробелов в знаниях.</w:t>
      </w:r>
    </w:p>
    <w:p w:rsidR="008D4C1A" w:rsidRDefault="00CA75F5">
      <w:pPr>
        <w:pStyle w:val="a3"/>
        <w:ind w:left="374" w:right="591"/>
      </w:pPr>
      <w:r>
        <w:rPr>
          <w:color w:val="000009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:rsidR="008D4C1A" w:rsidRDefault="00CA75F5">
      <w:pPr>
        <w:pStyle w:val="a3"/>
        <w:ind w:left="374" w:right="594"/>
        <w:jc w:val="both"/>
      </w:pPr>
      <w:r>
        <w:rPr>
          <w:color w:val="000009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игра.</w:t>
      </w:r>
    </w:p>
    <w:p w:rsidR="008D4C1A" w:rsidRDefault="00CA75F5">
      <w:pPr>
        <w:pStyle w:val="a3"/>
        <w:ind w:left="374" w:right="602"/>
        <w:jc w:val="both"/>
      </w:pPr>
      <w:r>
        <w:rPr>
          <w:b/>
          <w:i/>
          <w:color w:val="000009"/>
        </w:rPr>
        <w:t>Цель программы</w:t>
      </w:r>
      <w:r>
        <w:rPr>
          <w:color w:val="000009"/>
        </w:rPr>
        <w:t>: коррекция и развитие познавательной и эмоционально-волевой сферы детей, направленная подготовка к усвоению ими учебного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материала.</w:t>
      </w:r>
    </w:p>
    <w:p w:rsidR="008D4C1A" w:rsidRDefault="00CA75F5">
      <w:pPr>
        <w:ind w:left="37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Задачи программы:</w:t>
      </w:r>
    </w:p>
    <w:p w:rsidR="008D4C1A" w:rsidRDefault="00CA75F5">
      <w:pPr>
        <w:pStyle w:val="a4"/>
        <w:numPr>
          <w:ilvl w:val="0"/>
          <w:numId w:val="7"/>
        </w:numPr>
        <w:tabs>
          <w:tab w:val="left" w:pos="871"/>
          <w:tab w:val="left" w:pos="872"/>
        </w:tabs>
        <w:ind w:right="598" w:firstLine="0"/>
        <w:rPr>
          <w:sz w:val="24"/>
        </w:rPr>
      </w:pPr>
      <w:r>
        <w:rPr>
          <w:color w:val="000009"/>
          <w:sz w:val="24"/>
        </w:rPr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деятельности).</w:t>
      </w:r>
    </w:p>
    <w:p w:rsidR="008D4C1A" w:rsidRDefault="00CA75F5">
      <w:pPr>
        <w:pStyle w:val="a4"/>
        <w:numPr>
          <w:ilvl w:val="0"/>
          <w:numId w:val="7"/>
        </w:numPr>
        <w:tabs>
          <w:tab w:val="left" w:pos="674"/>
        </w:tabs>
        <w:ind w:left="674" w:hanging="300"/>
        <w:rPr>
          <w:sz w:val="24"/>
        </w:rPr>
      </w:pPr>
      <w:r>
        <w:rPr>
          <w:color w:val="000009"/>
          <w:sz w:val="24"/>
        </w:rPr>
        <w:t>Стимулирование интереса к учебной и игровой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8D4C1A" w:rsidRDefault="00CA75F5">
      <w:pPr>
        <w:pStyle w:val="a4"/>
        <w:numPr>
          <w:ilvl w:val="0"/>
          <w:numId w:val="7"/>
        </w:numPr>
        <w:tabs>
          <w:tab w:val="left" w:pos="674"/>
        </w:tabs>
        <w:ind w:left="674" w:hanging="300"/>
        <w:rPr>
          <w:sz w:val="24"/>
        </w:rPr>
      </w:pPr>
      <w:r>
        <w:rPr>
          <w:color w:val="000009"/>
          <w:sz w:val="24"/>
        </w:rPr>
        <w:t>Формирование позитивной мотивации к учебной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8D4C1A" w:rsidRDefault="00CA75F5">
      <w:pPr>
        <w:pStyle w:val="a3"/>
        <w:tabs>
          <w:tab w:val="left" w:pos="1289"/>
          <w:tab w:val="left" w:pos="1380"/>
          <w:tab w:val="left" w:pos="1999"/>
          <w:tab w:val="left" w:pos="2640"/>
          <w:tab w:val="left" w:pos="3161"/>
          <w:tab w:val="left" w:pos="3671"/>
          <w:tab w:val="left" w:pos="4037"/>
          <w:tab w:val="left" w:pos="4150"/>
          <w:tab w:val="left" w:pos="4956"/>
          <w:tab w:val="left" w:pos="5052"/>
          <w:tab w:val="left" w:pos="5343"/>
          <w:tab w:val="left" w:pos="6198"/>
          <w:tab w:val="left" w:pos="6674"/>
          <w:tab w:val="left" w:pos="7312"/>
          <w:tab w:val="left" w:pos="8290"/>
          <w:tab w:val="left" w:pos="9217"/>
          <w:tab w:val="left" w:pos="9340"/>
          <w:tab w:val="left" w:pos="9727"/>
        </w:tabs>
        <w:ind w:left="374" w:right="598"/>
      </w:pPr>
      <w:r>
        <w:rPr>
          <w:color w:val="000009"/>
        </w:rPr>
        <w:t>Одной из главных задач программы и одним из важных конкретных ее результатов является всестороннее</w:t>
      </w:r>
      <w:r>
        <w:rPr>
          <w:color w:val="000009"/>
        </w:rPr>
        <w:tab/>
        <w:t>развитие</w:t>
      </w:r>
      <w:r>
        <w:rPr>
          <w:color w:val="000009"/>
        </w:rPr>
        <w:tab/>
        <w:t>разных</w:t>
      </w:r>
      <w:r>
        <w:rPr>
          <w:color w:val="000009"/>
        </w:rPr>
        <w:tab/>
      </w:r>
      <w:r>
        <w:rPr>
          <w:color w:val="000009"/>
        </w:rPr>
        <w:tab/>
        <w:t>форм</w:t>
      </w:r>
      <w:r>
        <w:rPr>
          <w:color w:val="000009"/>
        </w:rPr>
        <w:tab/>
        <w:t>и</w:t>
      </w:r>
      <w:r>
        <w:rPr>
          <w:color w:val="000009"/>
        </w:rPr>
        <w:tab/>
        <w:t>видов</w:t>
      </w:r>
      <w:r>
        <w:rPr>
          <w:color w:val="000009"/>
        </w:rPr>
        <w:tab/>
        <w:t>мыслительного</w:t>
      </w:r>
      <w:r>
        <w:rPr>
          <w:color w:val="000009"/>
        </w:rPr>
        <w:tab/>
        <w:t>анализа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  <w:t>синтеза. Целенаправленному и планомерному развитию подлежат как чувственные, так и логические их формы.</w:t>
      </w:r>
      <w:r>
        <w:rPr>
          <w:color w:val="000009"/>
        </w:rPr>
        <w:tab/>
      </w:r>
      <w:r>
        <w:rPr>
          <w:color w:val="000009"/>
        </w:rPr>
        <w:tab/>
        <w:t>Процессы</w:t>
      </w:r>
      <w:r>
        <w:rPr>
          <w:color w:val="000009"/>
        </w:rPr>
        <w:tab/>
        <w:t>анализа</w:t>
      </w:r>
      <w:r>
        <w:rPr>
          <w:color w:val="000009"/>
        </w:rPr>
        <w:tab/>
        <w:t>и</w:t>
      </w:r>
      <w:r>
        <w:rPr>
          <w:color w:val="000009"/>
        </w:rPr>
        <w:tab/>
        <w:t>синтеза</w:t>
      </w:r>
      <w:r>
        <w:rPr>
          <w:color w:val="000009"/>
        </w:rPr>
        <w:tab/>
      </w:r>
      <w:r>
        <w:rPr>
          <w:color w:val="000009"/>
        </w:rPr>
        <w:tab/>
        <w:t>пронизывают</w:t>
      </w:r>
      <w:r>
        <w:rPr>
          <w:color w:val="000009"/>
        </w:rPr>
        <w:tab/>
        <w:t>всю</w:t>
      </w:r>
      <w:r>
        <w:rPr>
          <w:color w:val="000009"/>
        </w:rPr>
        <w:tab/>
        <w:t>познавательную</w:t>
      </w:r>
      <w:r>
        <w:rPr>
          <w:color w:val="000009"/>
        </w:rPr>
        <w:tab/>
        <w:t>деятельность обучающихся. Основное направление здесь состоит в формировании умения вычленять отдельные признаки объектов, оперировать ими и интерпретировать их. Так, задачей развития сенсорной сферы</w:t>
      </w:r>
      <w:r>
        <w:rPr>
          <w:color w:val="000009"/>
        </w:rPr>
        <w:tab/>
        <w:t>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вида, сравнения их в том или ином отношении, включение ощущений в построение системы словесно- логических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умозаключений.</w:t>
      </w:r>
    </w:p>
    <w:p w:rsidR="008D4C1A" w:rsidRDefault="00CA75F5">
      <w:pPr>
        <w:pStyle w:val="a3"/>
        <w:spacing w:before="1"/>
        <w:ind w:left="374" w:right="594"/>
        <w:jc w:val="both"/>
      </w:pPr>
      <w:r>
        <w:rPr>
          <w:color w:val="000009"/>
        </w:rPr>
        <w:t>Главная задача, решаемая в процессе развития восприятия, — научить не только выделять и анализировать отдельные признаки или свойства воспринимаемых объектов (цвет, форма), но и научиться осмысливать увиденное, активно включая в процесс восприятия мыслительную деятельность (</w:t>
      </w:r>
      <w:proofErr w:type="gramStart"/>
      <w:r>
        <w:rPr>
          <w:color w:val="000009"/>
        </w:rPr>
        <w:t>например</w:t>
      </w:r>
      <w:proofErr w:type="gramEnd"/>
      <w:r>
        <w:rPr>
          <w:color w:val="000009"/>
        </w:rPr>
        <w:t>: задание «Все ли ты увидел?»; «Загадочные контуры» и др.).</w:t>
      </w:r>
    </w:p>
    <w:p w:rsidR="008D4C1A" w:rsidRPr="00600AB3" w:rsidRDefault="00CA75F5">
      <w:pPr>
        <w:pStyle w:val="a3"/>
        <w:ind w:left="374" w:right="593"/>
        <w:jc w:val="both"/>
      </w:pPr>
      <w:r>
        <w:rPr>
          <w:color w:val="000009"/>
        </w:rPr>
        <w:t>При развитии внимания значение придается как формированию его устойчивости, так и распределению внимания, т.е. умению контролировать выполнение одновременно двух или больше действий. Такое умение также основывается на расчлененном, дифференцированном отражении различных параметров и условий деятельности («Исключение лишнего», «Невидящие и не слышащие»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</w:p>
    <w:p w:rsidR="008D4C1A" w:rsidRPr="00600AB3" w:rsidRDefault="00CA75F5">
      <w:pPr>
        <w:pStyle w:val="a3"/>
        <w:tabs>
          <w:tab w:val="left" w:pos="4856"/>
          <w:tab w:val="left" w:pos="5953"/>
        </w:tabs>
        <w:ind w:left="374" w:right="596"/>
      </w:pPr>
      <w:r w:rsidRPr="00600AB3">
        <w:rPr>
          <w:color w:val="000009"/>
        </w:rPr>
        <w:t xml:space="preserve">Основным   </w:t>
      </w:r>
      <w:proofErr w:type="gramStart"/>
      <w:r w:rsidRPr="00600AB3">
        <w:rPr>
          <w:color w:val="000009"/>
        </w:rPr>
        <w:t xml:space="preserve">направлением </w:t>
      </w:r>
      <w:r w:rsidRPr="00600AB3">
        <w:rPr>
          <w:color w:val="000009"/>
          <w:spacing w:val="59"/>
        </w:rPr>
        <w:t xml:space="preserve"> </w:t>
      </w:r>
      <w:r w:rsidRPr="00600AB3">
        <w:rPr>
          <w:color w:val="000009"/>
        </w:rPr>
        <w:t>в</w:t>
      </w:r>
      <w:proofErr w:type="gramEnd"/>
      <w:r w:rsidRPr="00600AB3">
        <w:rPr>
          <w:color w:val="000009"/>
        </w:rPr>
        <w:t xml:space="preserve">   развитии</w:t>
      </w:r>
      <w:r w:rsidRPr="00600AB3">
        <w:rPr>
          <w:color w:val="000009"/>
        </w:rPr>
        <w:tab/>
        <w:t>памяти</w:t>
      </w:r>
      <w:r w:rsidRPr="00600AB3">
        <w:rPr>
          <w:color w:val="000009"/>
        </w:rPr>
        <w:tab/>
        <w:t>учащихся является формирование у них опосредованного запоминания, т.е. использования для запоминания вспомогательных средств, в том числе знаков-символов.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каким-либо из них и некоторой системой условных знаков («Подбери картинку», «Стихи и образы» и</w:t>
      </w:r>
      <w:r w:rsidRPr="00600AB3">
        <w:rPr>
          <w:color w:val="000009"/>
          <w:spacing w:val="-2"/>
        </w:rPr>
        <w:t xml:space="preserve"> </w:t>
      </w:r>
      <w:r w:rsidRPr="00600AB3">
        <w:rPr>
          <w:color w:val="000009"/>
        </w:rPr>
        <w:t>др.).</w:t>
      </w:r>
    </w:p>
    <w:p w:rsidR="008D4C1A" w:rsidRPr="00600AB3" w:rsidRDefault="008D4C1A">
      <w:pPr>
        <w:pStyle w:val="a3"/>
      </w:pPr>
    </w:p>
    <w:p w:rsidR="008D4C1A" w:rsidRPr="00600AB3" w:rsidRDefault="00CA75F5">
      <w:pPr>
        <w:ind w:left="374"/>
        <w:rPr>
          <w:sz w:val="24"/>
          <w:szCs w:val="24"/>
        </w:rPr>
      </w:pPr>
      <w:r w:rsidRPr="00600AB3">
        <w:rPr>
          <w:i/>
          <w:color w:val="000009"/>
          <w:sz w:val="24"/>
          <w:szCs w:val="24"/>
        </w:rPr>
        <w:t>Участники программы</w:t>
      </w:r>
      <w:r w:rsidRPr="00600AB3">
        <w:rPr>
          <w:color w:val="000009"/>
          <w:sz w:val="24"/>
          <w:szCs w:val="24"/>
        </w:rPr>
        <w:t>: учащиеся с ограниченными возможностями здоровья (5-9 класс).</w:t>
      </w:r>
    </w:p>
    <w:p w:rsidR="008D4C1A" w:rsidRPr="00600AB3" w:rsidRDefault="008D4C1A">
      <w:pPr>
        <w:pStyle w:val="a3"/>
      </w:pPr>
    </w:p>
    <w:p w:rsidR="008D4C1A" w:rsidRPr="00600AB3" w:rsidRDefault="00CA75F5">
      <w:pPr>
        <w:ind w:left="374" w:right="591"/>
        <w:rPr>
          <w:sz w:val="24"/>
          <w:szCs w:val="24"/>
        </w:rPr>
      </w:pPr>
      <w:r w:rsidRPr="00600AB3">
        <w:rPr>
          <w:i/>
          <w:color w:val="000009"/>
          <w:sz w:val="24"/>
          <w:szCs w:val="24"/>
        </w:rPr>
        <w:t>Время и место проведения</w:t>
      </w:r>
      <w:r w:rsidRPr="00600AB3">
        <w:rPr>
          <w:color w:val="000009"/>
          <w:sz w:val="24"/>
          <w:szCs w:val="24"/>
        </w:rPr>
        <w:t>: 1 раз в неделю, кабинет педагога — психолога, согласно расписанию занятий</w:t>
      </w:r>
    </w:p>
    <w:p w:rsidR="008D4C1A" w:rsidRPr="00600AB3" w:rsidRDefault="008D4C1A">
      <w:pPr>
        <w:rPr>
          <w:sz w:val="24"/>
          <w:szCs w:val="24"/>
        </w:rPr>
        <w:sectPr w:rsidR="008D4C1A" w:rsidRPr="00600AB3">
          <w:pgSz w:w="11910" w:h="16840"/>
          <w:pgMar w:top="760" w:right="260" w:bottom="280" w:left="480" w:header="720" w:footer="720" w:gutter="0"/>
          <w:cols w:space="720"/>
        </w:sectPr>
      </w:pPr>
    </w:p>
    <w:p w:rsidR="008D4C1A" w:rsidRPr="00600AB3" w:rsidRDefault="00CA75F5">
      <w:pPr>
        <w:pStyle w:val="1"/>
        <w:spacing w:before="75"/>
        <w:rPr>
          <w:sz w:val="24"/>
          <w:szCs w:val="24"/>
        </w:rPr>
      </w:pPr>
      <w:r w:rsidRPr="00600AB3">
        <w:rPr>
          <w:sz w:val="24"/>
          <w:szCs w:val="24"/>
        </w:rPr>
        <w:lastRenderedPageBreak/>
        <w:t>Календарно – тематическое планирование 5 класс</w:t>
      </w:r>
      <w:r w:rsidRPr="00600AB3">
        <w:rPr>
          <w:spacing w:val="-23"/>
          <w:sz w:val="24"/>
          <w:szCs w:val="24"/>
        </w:rPr>
        <w:t xml:space="preserve"> </w:t>
      </w:r>
      <w:r w:rsidRPr="00600AB3">
        <w:rPr>
          <w:sz w:val="24"/>
          <w:szCs w:val="24"/>
        </w:rPr>
        <w:t>(ОВЗ)</w:t>
      </w:r>
    </w:p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400"/>
        <w:gridCol w:w="1714"/>
        <w:gridCol w:w="844"/>
        <w:gridCol w:w="852"/>
      </w:tblGrid>
      <w:tr w:rsidR="008D4C1A" w:rsidRPr="00600AB3">
        <w:trPr>
          <w:trHeight w:val="644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20" w:lineRule="atLeast"/>
              <w:ind w:left="91" w:right="88" w:firstLine="60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ind w:left="2304" w:right="231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20" w:lineRule="atLeast"/>
              <w:ind w:left="488" w:right="91" w:hanging="39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6" w:type="dxa"/>
            <w:gridSpan w:val="2"/>
          </w:tcPr>
          <w:p w:rsidR="008D4C1A" w:rsidRPr="00600AB3" w:rsidRDefault="00CA75F5">
            <w:pPr>
              <w:pStyle w:val="TableParagraph"/>
              <w:spacing w:line="320" w:lineRule="atLeast"/>
              <w:ind w:left="98" w:right="95" w:firstLine="43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4" w:type="dxa"/>
            <w:gridSpan w:val="2"/>
          </w:tcPr>
          <w:p w:rsidR="008D4C1A" w:rsidRPr="00600AB3" w:rsidRDefault="00CA75F5">
            <w:pPr>
              <w:pStyle w:val="TableParagraph"/>
              <w:tabs>
                <w:tab w:val="left" w:pos="2312"/>
              </w:tabs>
              <w:spacing w:line="301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Вводное</w:t>
            </w:r>
            <w:r w:rsidRPr="00600A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занятие</w:t>
            </w:r>
            <w:proofErr w:type="gramStart"/>
            <w:r w:rsidRPr="00600AB3">
              <w:rPr>
                <w:b/>
                <w:sz w:val="24"/>
                <w:szCs w:val="24"/>
              </w:rPr>
              <w:tab/>
              <w:t>( 1</w:t>
            </w:r>
            <w:proofErr w:type="gramEnd"/>
            <w:r w:rsidRPr="00600A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час)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420" w:type="dxa"/>
            <w:gridSpan w:val="5"/>
          </w:tcPr>
          <w:p w:rsidR="008D4C1A" w:rsidRPr="00600AB3" w:rsidRDefault="00CA75F5">
            <w:pPr>
              <w:pStyle w:val="TableParagraph"/>
              <w:ind w:left="2258" w:right="227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Эмоционально – волевая сфера (12 часов)</w:t>
            </w: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Мой характер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Что такое воля?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общаться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навыков самоконтроля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Самооценка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сотрудничать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Навыки </w:t>
            </w:r>
            <w:proofErr w:type="spellStart"/>
            <w:r w:rsidRPr="00600AB3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2"/>
        </w:trPr>
        <w:tc>
          <w:tcPr>
            <w:tcW w:w="10420" w:type="dxa"/>
            <w:gridSpan w:val="5"/>
          </w:tcPr>
          <w:p w:rsidR="008D4C1A" w:rsidRPr="00600AB3" w:rsidRDefault="00CA75F5">
            <w:pPr>
              <w:pStyle w:val="TableParagraph"/>
              <w:ind w:left="2258" w:right="227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Развитие внимания и памяти (12</w:t>
            </w:r>
            <w:r w:rsidRPr="00600A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часов)</w:t>
            </w: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Особенности внимания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Распределение внимания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Целенаправленность действий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вербальной памяти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Опосредованное запоминание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420" w:type="dxa"/>
            <w:gridSpan w:val="5"/>
          </w:tcPr>
          <w:p w:rsidR="008D4C1A" w:rsidRPr="00600AB3" w:rsidRDefault="00CA75F5">
            <w:pPr>
              <w:pStyle w:val="TableParagraph"/>
              <w:ind w:left="2258" w:right="227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Развитие мышления (8</w:t>
            </w:r>
            <w:r w:rsidRPr="00600A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часов)</w:t>
            </w: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Наглядно – образное мышление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операция логического мышления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сравнивать и обобщать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Абстрагирование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1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занятие, диагностика</w:t>
            </w:r>
          </w:p>
        </w:tc>
        <w:tc>
          <w:tcPr>
            <w:tcW w:w="1714" w:type="dxa"/>
          </w:tcPr>
          <w:p w:rsidR="008D4C1A" w:rsidRPr="00600AB3" w:rsidRDefault="00CA75F5">
            <w:pPr>
              <w:pStyle w:val="TableParagraph"/>
              <w:spacing w:line="301" w:lineRule="exact"/>
              <w:ind w:right="15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01" w:lineRule="exact"/>
              <w:ind w:left="132" w:right="14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114" w:type="dxa"/>
            <w:gridSpan w:val="2"/>
          </w:tcPr>
          <w:p w:rsidR="008D4C1A" w:rsidRPr="00600AB3" w:rsidRDefault="00CA75F5">
            <w:pPr>
              <w:pStyle w:val="TableParagraph"/>
              <w:spacing w:line="301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 xml:space="preserve">Итоговое занятие </w:t>
            </w:r>
            <w:proofErr w:type="gramStart"/>
            <w:r w:rsidRPr="00600AB3">
              <w:rPr>
                <w:b/>
                <w:sz w:val="24"/>
                <w:szCs w:val="24"/>
              </w:rPr>
              <w:t>( 1</w:t>
            </w:r>
            <w:proofErr w:type="gramEnd"/>
            <w:r w:rsidRPr="00600AB3">
              <w:rPr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169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420" w:type="dxa"/>
            <w:gridSpan w:val="5"/>
          </w:tcPr>
          <w:p w:rsidR="008D4C1A" w:rsidRPr="00600AB3" w:rsidRDefault="00CA75F5">
            <w:pPr>
              <w:pStyle w:val="TableParagraph"/>
              <w:ind w:left="2258" w:right="2301"/>
              <w:jc w:val="center"/>
              <w:rPr>
                <w:b/>
                <w:i/>
                <w:sz w:val="24"/>
                <w:szCs w:val="24"/>
              </w:rPr>
            </w:pPr>
            <w:r w:rsidRPr="00600AB3">
              <w:rPr>
                <w:b/>
                <w:i/>
                <w:sz w:val="24"/>
                <w:szCs w:val="24"/>
              </w:rPr>
              <w:t>Итого: 34</w:t>
            </w:r>
            <w:r w:rsidRPr="00600AB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00AB3">
              <w:rPr>
                <w:b/>
                <w:i/>
                <w:sz w:val="24"/>
                <w:szCs w:val="24"/>
              </w:rPr>
              <w:t>часа</w:t>
            </w:r>
          </w:p>
        </w:tc>
      </w:tr>
    </w:tbl>
    <w:p w:rsidR="00600AB3" w:rsidRDefault="00600AB3">
      <w:pPr>
        <w:pStyle w:val="a3"/>
        <w:spacing w:before="2"/>
        <w:rPr>
          <w:b/>
        </w:rPr>
      </w:pPr>
    </w:p>
    <w:p w:rsidR="008D4C1A" w:rsidRPr="00600AB3" w:rsidRDefault="00CA75F5">
      <w:pPr>
        <w:spacing w:after="48"/>
        <w:ind w:left="1852" w:right="2069"/>
        <w:jc w:val="center"/>
        <w:rPr>
          <w:b/>
          <w:sz w:val="24"/>
          <w:szCs w:val="24"/>
        </w:rPr>
      </w:pPr>
      <w:r w:rsidRPr="00600AB3">
        <w:rPr>
          <w:b/>
          <w:sz w:val="24"/>
          <w:szCs w:val="24"/>
        </w:rPr>
        <w:t>Календарно – тематическое планирование 6 класс</w:t>
      </w:r>
      <w:r w:rsidRPr="00600AB3">
        <w:rPr>
          <w:b/>
          <w:spacing w:val="-23"/>
          <w:sz w:val="24"/>
          <w:szCs w:val="24"/>
        </w:rPr>
        <w:t xml:space="preserve"> </w:t>
      </w:r>
      <w:r w:rsidRPr="00600AB3">
        <w:rPr>
          <w:b/>
          <w:sz w:val="24"/>
          <w:szCs w:val="24"/>
        </w:rPr>
        <w:t>(ОВЗ)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402"/>
        <w:gridCol w:w="1712"/>
        <w:gridCol w:w="1946"/>
      </w:tblGrid>
      <w:tr w:rsidR="008D4C1A" w:rsidRPr="00600AB3">
        <w:trPr>
          <w:trHeight w:val="643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20" w:lineRule="atLeast"/>
              <w:ind w:left="93" w:right="90" w:firstLine="60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2272" w:right="228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20" w:lineRule="atLeast"/>
              <w:ind w:left="485" w:right="92" w:hanging="39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</w:tcPr>
          <w:p w:rsidR="008D4C1A" w:rsidRPr="00600AB3" w:rsidRDefault="00CA75F5">
            <w:pPr>
              <w:pStyle w:val="TableParagraph"/>
              <w:spacing w:line="320" w:lineRule="atLeast"/>
              <w:ind w:left="223" w:right="220" w:firstLine="43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00AB3" w:rsidRPr="00600AB3">
        <w:trPr>
          <w:trHeight w:val="643"/>
        </w:trPr>
        <w:tc>
          <w:tcPr>
            <w:tcW w:w="614" w:type="dxa"/>
          </w:tcPr>
          <w:p w:rsidR="00600AB3" w:rsidRPr="00600AB3" w:rsidRDefault="00600AB3" w:rsidP="00600AB3">
            <w:pPr>
              <w:pStyle w:val="TableParagraph"/>
              <w:spacing w:line="320" w:lineRule="atLeast"/>
              <w:ind w:right="90"/>
              <w:rPr>
                <w:b/>
                <w:sz w:val="24"/>
                <w:szCs w:val="24"/>
              </w:rPr>
            </w:pPr>
          </w:p>
        </w:tc>
        <w:tc>
          <w:tcPr>
            <w:tcW w:w="6402" w:type="dxa"/>
          </w:tcPr>
          <w:p w:rsidR="00600AB3" w:rsidRPr="00600AB3" w:rsidRDefault="00600AB3">
            <w:pPr>
              <w:pStyle w:val="TableParagraph"/>
              <w:ind w:left="2272" w:right="22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600AB3" w:rsidRPr="00600AB3" w:rsidRDefault="00600AB3">
            <w:pPr>
              <w:pStyle w:val="TableParagraph"/>
              <w:spacing w:line="320" w:lineRule="atLeast"/>
              <w:ind w:left="485" w:right="92" w:hanging="392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600AB3" w:rsidRPr="00600AB3" w:rsidRDefault="00600AB3">
            <w:pPr>
              <w:pStyle w:val="TableParagraph"/>
              <w:spacing w:line="320" w:lineRule="atLeast"/>
              <w:ind w:left="223" w:right="220" w:firstLine="432"/>
              <w:rPr>
                <w:b/>
                <w:sz w:val="24"/>
                <w:szCs w:val="24"/>
              </w:rPr>
            </w:pPr>
          </w:p>
        </w:tc>
      </w:tr>
    </w:tbl>
    <w:p w:rsidR="008D4C1A" w:rsidRPr="00600AB3" w:rsidRDefault="008D4C1A">
      <w:pPr>
        <w:spacing w:line="320" w:lineRule="atLeast"/>
        <w:rPr>
          <w:sz w:val="24"/>
          <w:szCs w:val="24"/>
        </w:rPr>
        <w:sectPr w:rsidR="008D4C1A" w:rsidRPr="00600AB3" w:rsidSect="00600AB3">
          <w:pgSz w:w="11910" w:h="16840"/>
          <w:pgMar w:top="760" w:right="261" w:bottom="278" w:left="482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402"/>
        <w:gridCol w:w="1712"/>
        <w:gridCol w:w="1688"/>
        <w:gridCol w:w="258"/>
      </w:tblGrid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114" w:type="dxa"/>
            <w:gridSpan w:val="2"/>
          </w:tcPr>
          <w:p w:rsidR="008D4C1A" w:rsidRPr="00600AB3" w:rsidRDefault="00CA75F5">
            <w:pPr>
              <w:pStyle w:val="TableParagraph"/>
              <w:spacing w:line="302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 xml:space="preserve">Вводное занятие </w:t>
            </w:r>
            <w:proofErr w:type="gramStart"/>
            <w:r w:rsidRPr="00600AB3">
              <w:rPr>
                <w:b/>
                <w:sz w:val="24"/>
                <w:szCs w:val="24"/>
              </w:rPr>
              <w:t>( 1</w:t>
            </w:r>
            <w:proofErr w:type="gramEnd"/>
            <w:r w:rsidRPr="00600AB3">
              <w:rPr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674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647" w:right="266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Развитие внимания и памяти (11</w:t>
            </w:r>
            <w:r w:rsidRPr="00600A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часов)</w:t>
            </w: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Особенности внимания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Распределение внимания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Целенаправленность действий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вербальной памяти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Опосредованное запоминание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674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646" w:right="266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Развитие мышления (9</w:t>
            </w:r>
            <w:r w:rsidRPr="00600A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часов)</w:t>
            </w: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Наглядно – образное мышление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операция логического мышления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сравнивать и обобщать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Абстрагирование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занятие, диагностика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674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647" w:right="266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Эмоционально – волевая сфера (12</w:t>
            </w:r>
            <w:r w:rsidRPr="00600AB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часов)</w:t>
            </w: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Мой характер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Что такое воля?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общаться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навыков самоконтроля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Самооценка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Умение сотрудничать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Навыки </w:t>
            </w:r>
            <w:proofErr w:type="spellStart"/>
            <w:r w:rsidRPr="00600AB3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Обобщающее занятие по теме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4" w:type="dxa"/>
          </w:tcPr>
          <w:p w:rsidR="008D4C1A" w:rsidRPr="00600AB3" w:rsidRDefault="00CA75F5">
            <w:pPr>
              <w:pStyle w:val="TableParagraph"/>
              <w:spacing w:line="302" w:lineRule="exact"/>
              <w:ind w:left="134" w:right="14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114" w:type="dxa"/>
            <w:gridSpan w:val="2"/>
          </w:tcPr>
          <w:p w:rsidR="008D4C1A" w:rsidRPr="00600AB3" w:rsidRDefault="00CA75F5">
            <w:pPr>
              <w:pStyle w:val="TableParagraph"/>
              <w:spacing w:line="302" w:lineRule="exact"/>
              <w:ind w:right="1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Итоговое занятие курса (1 час)</w:t>
            </w:r>
          </w:p>
        </w:tc>
        <w:tc>
          <w:tcPr>
            <w:tcW w:w="1946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43"/>
        </w:trPr>
        <w:tc>
          <w:tcPr>
            <w:tcW w:w="10674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621" w:right="2666"/>
              <w:jc w:val="center"/>
              <w:rPr>
                <w:b/>
                <w:i/>
                <w:sz w:val="24"/>
                <w:szCs w:val="24"/>
              </w:rPr>
            </w:pPr>
            <w:r w:rsidRPr="00600AB3">
              <w:rPr>
                <w:b/>
                <w:i/>
                <w:sz w:val="24"/>
                <w:szCs w:val="24"/>
              </w:rPr>
              <w:t>Итого: 34</w:t>
            </w:r>
            <w:r w:rsidRPr="00600AB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00AB3">
              <w:rPr>
                <w:b/>
                <w:i/>
                <w:sz w:val="24"/>
                <w:szCs w:val="24"/>
              </w:rPr>
              <w:t>часа</w:t>
            </w:r>
          </w:p>
        </w:tc>
      </w:tr>
    </w:tbl>
    <w:p w:rsidR="008D4C1A" w:rsidRPr="00600AB3" w:rsidRDefault="008D4C1A">
      <w:pPr>
        <w:pStyle w:val="a3"/>
        <w:rPr>
          <w:b/>
        </w:rPr>
      </w:pPr>
    </w:p>
    <w:p w:rsidR="008D4C1A" w:rsidRPr="00600AB3" w:rsidRDefault="00CA75F5">
      <w:pPr>
        <w:spacing w:before="267"/>
        <w:ind w:left="1852" w:right="2069"/>
        <w:jc w:val="center"/>
        <w:rPr>
          <w:b/>
          <w:sz w:val="24"/>
          <w:szCs w:val="24"/>
        </w:rPr>
      </w:pPr>
      <w:r w:rsidRPr="00600AB3">
        <w:rPr>
          <w:b/>
          <w:sz w:val="24"/>
          <w:szCs w:val="24"/>
        </w:rPr>
        <w:t>Календарно – тематическое планирование 7 класс (ОВЗ)</w:t>
      </w:r>
    </w:p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400"/>
        <w:gridCol w:w="1712"/>
        <w:gridCol w:w="1982"/>
      </w:tblGrid>
      <w:tr w:rsidR="008D4C1A" w:rsidRPr="00600AB3">
        <w:trPr>
          <w:trHeight w:val="643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20" w:lineRule="atLeast"/>
              <w:ind w:left="94" w:right="91" w:firstLine="60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ind w:left="2304" w:right="2317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20" w:lineRule="atLeast"/>
              <w:ind w:left="488" w:right="89" w:hanging="39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2" w:type="dxa"/>
          </w:tcPr>
          <w:p w:rsidR="008D4C1A" w:rsidRPr="00600AB3" w:rsidRDefault="00CA75F5">
            <w:pPr>
              <w:pStyle w:val="TableParagraph"/>
              <w:spacing w:line="320" w:lineRule="atLeast"/>
              <w:ind w:left="242" w:right="237" w:firstLine="43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1" w:lineRule="exact"/>
              <w:ind w:right="13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2" w:type="dxa"/>
            <w:gridSpan w:val="2"/>
          </w:tcPr>
          <w:p w:rsidR="008D4C1A" w:rsidRPr="00600AB3" w:rsidRDefault="00CA75F5">
            <w:pPr>
              <w:pStyle w:val="TableParagraph"/>
              <w:spacing w:line="301" w:lineRule="exact"/>
              <w:ind w:left="2492" w:right="2506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 xml:space="preserve">Вводное занятие </w:t>
            </w:r>
            <w:proofErr w:type="gramStart"/>
            <w:r w:rsidRPr="00600AB3">
              <w:rPr>
                <w:b/>
                <w:sz w:val="24"/>
                <w:szCs w:val="24"/>
              </w:rPr>
              <w:t>( 1</w:t>
            </w:r>
            <w:proofErr w:type="gramEnd"/>
            <w:r w:rsidRPr="00600AB3">
              <w:rPr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1982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44"/>
        </w:trPr>
        <w:tc>
          <w:tcPr>
            <w:tcW w:w="10710" w:type="dxa"/>
            <w:gridSpan w:val="4"/>
          </w:tcPr>
          <w:p w:rsidR="008D4C1A" w:rsidRPr="00600AB3" w:rsidRDefault="00CA75F5">
            <w:pPr>
              <w:pStyle w:val="TableParagraph"/>
              <w:ind w:left="2404" w:right="242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 xml:space="preserve">Занятия диагностического блока </w:t>
            </w:r>
            <w:proofErr w:type="gramStart"/>
            <w:r w:rsidRPr="00600AB3">
              <w:rPr>
                <w:b/>
                <w:sz w:val="24"/>
                <w:szCs w:val="24"/>
              </w:rPr>
              <w:t>( 8</w:t>
            </w:r>
            <w:proofErr w:type="gramEnd"/>
            <w:r w:rsidRPr="00600AB3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8D4C1A" w:rsidRPr="00600AB3">
        <w:trPr>
          <w:trHeight w:val="69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Диагностика познавательной сферы</w:t>
            </w:r>
          </w:p>
          <w:p w:rsidR="008D4C1A" w:rsidRPr="00600AB3" w:rsidRDefault="00CA75F5">
            <w:pPr>
              <w:pStyle w:val="TableParagraph"/>
              <w:spacing w:before="48" w:line="301" w:lineRule="exact"/>
              <w:ind w:left="80"/>
              <w:rPr>
                <w:sz w:val="24"/>
                <w:szCs w:val="24"/>
              </w:rPr>
            </w:pPr>
            <w:proofErr w:type="gramStart"/>
            <w:r w:rsidRPr="00600AB3">
              <w:rPr>
                <w:sz w:val="24"/>
                <w:szCs w:val="24"/>
              </w:rPr>
              <w:t>( вначале</w:t>
            </w:r>
            <w:proofErr w:type="gramEnd"/>
            <w:r w:rsidRPr="00600AB3">
              <w:rPr>
                <w:sz w:val="24"/>
                <w:szCs w:val="24"/>
              </w:rPr>
              <w:t xml:space="preserve"> года и в конце года)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C1A" w:rsidRPr="00600AB3" w:rsidRDefault="008D4C1A">
      <w:pPr>
        <w:rPr>
          <w:sz w:val="24"/>
          <w:szCs w:val="24"/>
        </w:rPr>
        <w:sectPr w:rsidR="008D4C1A" w:rsidRPr="00600AB3">
          <w:pgSz w:w="11910" w:h="16840"/>
          <w:pgMar w:top="84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400"/>
        <w:gridCol w:w="1712"/>
        <w:gridCol w:w="1688"/>
        <w:gridCol w:w="294"/>
      </w:tblGrid>
      <w:tr w:rsidR="008D4C1A" w:rsidRPr="00600AB3">
        <w:trPr>
          <w:trHeight w:val="69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17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17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Диагностика эмоционально – волевой сферы</w:t>
            </w:r>
          </w:p>
          <w:p w:rsidR="008D4C1A" w:rsidRPr="00600AB3" w:rsidRDefault="00CA75F5">
            <w:pPr>
              <w:pStyle w:val="TableParagraph"/>
              <w:spacing w:before="48" w:line="307" w:lineRule="exact"/>
              <w:ind w:left="80"/>
              <w:rPr>
                <w:sz w:val="24"/>
                <w:szCs w:val="24"/>
              </w:rPr>
            </w:pPr>
            <w:proofErr w:type="gramStart"/>
            <w:r w:rsidRPr="00600AB3">
              <w:rPr>
                <w:sz w:val="24"/>
                <w:szCs w:val="24"/>
              </w:rPr>
              <w:t>( вначале</w:t>
            </w:r>
            <w:proofErr w:type="gramEnd"/>
            <w:r w:rsidRPr="00600AB3">
              <w:rPr>
                <w:sz w:val="24"/>
                <w:szCs w:val="24"/>
              </w:rPr>
              <w:t xml:space="preserve"> года и в конце года)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17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710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403" w:right="242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Развитие познавательной сферы (10 часов)</w:t>
            </w: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</w:t>
            </w:r>
            <w:r w:rsidRPr="00600AB3">
              <w:rPr>
                <w:spacing w:val="68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внимания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памяти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мышления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2"/>
        </w:trPr>
        <w:tc>
          <w:tcPr>
            <w:tcW w:w="10710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404" w:right="242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Профессиональное самоопределение (5 часов)</w:t>
            </w: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Классификация профессий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Ошибки в выборе профессий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Мои профессиональный интересы и склонности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Характер и профессия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691"/>
        </w:trPr>
        <w:tc>
          <w:tcPr>
            <w:tcW w:w="10710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402" w:right="242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Эмоционально – волевая сфера (9 часов)</w:t>
            </w: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Мои эмоции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Эмоциональный словарь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Чувства полезные и вредные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Нужно ли управлять своими эмоциями?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Что такое страх?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Побеждаем все тревоги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Злость и агрессия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00" w:type="dxa"/>
          </w:tcPr>
          <w:p w:rsidR="008D4C1A" w:rsidRPr="00600AB3" w:rsidRDefault="00CA75F5">
            <w:pPr>
              <w:pStyle w:val="TableParagraph"/>
              <w:spacing w:line="302" w:lineRule="exact"/>
              <w:ind w:left="8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Способы выражения эмоций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02" w:lineRule="exact"/>
              <w:ind w:right="13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1"/>
        </w:trPr>
        <w:tc>
          <w:tcPr>
            <w:tcW w:w="616" w:type="dxa"/>
          </w:tcPr>
          <w:p w:rsidR="008D4C1A" w:rsidRPr="00600AB3" w:rsidRDefault="00CA75F5">
            <w:pPr>
              <w:pStyle w:val="TableParagraph"/>
              <w:spacing w:line="302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94" w:type="dxa"/>
            <w:gridSpan w:val="4"/>
          </w:tcPr>
          <w:p w:rsidR="008D4C1A" w:rsidRPr="00600AB3" w:rsidRDefault="00CA75F5">
            <w:pPr>
              <w:pStyle w:val="TableParagraph"/>
              <w:tabs>
                <w:tab w:val="left" w:pos="3516"/>
              </w:tabs>
              <w:spacing w:line="302" w:lineRule="exact"/>
              <w:ind w:left="-1" w:right="15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Итоговое</w:t>
            </w:r>
            <w:r w:rsidRPr="00600AB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занятие</w:t>
            </w:r>
            <w:r w:rsidRPr="00600AB3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курса</w:t>
            </w:r>
            <w:proofErr w:type="gramStart"/>
            <w:r w:rsidRPr="00600AB3">
              <w:rPr>
                <w:b/>
                <w:sz w:val="24"/>
                <w:szCs w:val="24"/>
              </w:rPr>
              <w:tab/>
              <w:t>( 1</w:t>
            </w:r>
            <w:proofErr w:type="gramEnd"/>
            <w:r w:rsidRPr="00600A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0AB3">
              <w:rPr>
                <w:b/>
                <w:sz w:val="24"/>
                <w:szCs w:val="24"/>
              </w:rPr>
              <w:t>час)</w:t>
            </w:r>
          </w:p>
        </w:tc>
      </w:tr>
      <w:tr w:rsidR="008D4C1A" w:rsidRPr="00600AB3">
        <w:trPr>
          <w:trHeight w:val="644"/>
        </w:trPr>
        <w:tc>
          <w:tcPr>
            <w:tcW w:w="10710" w:type="dxa"/>
            <w:gridSpan w:val="5"/>
          </w:tcPr>
          <w:p w:rsidR="008D4C1A" w:rsidRPr="00600AB3" w:rsidRDefault="00CA75F5">
            <w:pPr>
              <w:pStyle w:val="TableParagraph"/>
              <w:spacing w:line="317" w:lineRule="exact"/>
              <w:ind w:left="2381" w:right="2421"/>
              <w:jc w:val="center"/>
              <w:rPr>
                <w:b/>
                <w:i/>
                <w:sz w:val="24"/>
                <w:szCs w:val="24"/>
              </w:rPr>
            </w:pPr>
            <w:r w:rsidRPr="00600AB3">
              <w:rPr>
                <w:b/>
                <w:i/>
                <w:sz w:val="24"/>
                <w:szCs w:val="24"/>
              </w:rPr>
              <w:t>Итого: 34 часа</w:t>
            </w:r>
          </w:p>
        </w:tc>
      </w:tr>
    </w:tbl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spacing w:before="4"/>
        <w:rPr>
          <w:b/>
        </w:rPr>
      </w:pPr>
    </w:p>
    <w:p w:rsidR="008D4C1A" w:rsidRPr="00600AB3" w:rsidRDefault="00CA75F5">
      <w:pPr>
        <w:spacing w:before="88"/>
        <w:ind w:left="1852" w:right="2069"/>
        <w:jc w:val="center"/>
        <w:rPr>
          <w:b/>
          <w:sz w:val="24"/>
          <w:szCs w:val="24"/>
        </w:rPr>
      </w:pPr>
      <w:r w:rsidRPr="00600AB3">
        <w:rPr>
          <w:b/>
          <w:sz w:val="24"/>
          <w:szCs w:val="24"/>
        </w:rPr>
        <w:t>Календарно – тематическое планирование 8 класс (ОВЗ)</w:t>
      </w:r>
    </w:p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1700"/>
        <w:gridCol w:w="1524"/>
      </w:tblGrid>
      <w:tr w:rsidR="008D4C1A" w:rsidRPr="00600AB3">
        <w:trPr>
          <w:trHeight w:val="551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ind w:left="2384" w:right="2464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atLeast"/>
              <w:ind w:left="497" w:right="226" w:hanging="336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4" w:type="dxa"/>
          </w:tcPr>
          <w:p w:rsidR="008D4C1A" w:rsidRPr="00600AB3" w:rsidRDefault="00CA75F5">
            <w:pPr>
              <w:pStyle w:val="TableParagraph"/>
              <w:spacing w:line="270" w:lineRule="atLeast"/>
              <w:ind w:left="86" w:firstLine="368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D4C1A" w:rsidRPr="00600AB3">
        <w:trPr>
          <w:trHeight w:val="591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ind w:right="8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</w:tcPr>
          <w:p w:rsidR="008D4C1A" w:rsidRPr="00600AB3" w:rsidRDefault="00CA75F5">
            <w:pPr>
              <w:pStyle w:val="TableParagraph"/>
              <w:tabs>
                <w:tab w:val="right" w:pos="7234"/>
              </w:tabs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Вводное занятие. Выработка и принятие</w:t>
            </w:r>
            <w:r w:rsidRPr="00600AB3">
              <w:rPr>
                <w:spacing w:val="3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правил</w:t>
            </w:r>
            <w:r w:rsidRPr="00600AB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00AB3">
              <w:rPr>
                <w:sz w:val="24"/>
                <w:szCs w:val="24"/>
              </w:rPr>
              <w:t>работы,</w:t>
            </w:r>
            <w:r w:rsidRPr="00600AB3">
              <w:rPr>
                <w:sz w:val="24"/>
                <w:szCs w:val="24"/>
              </w:rPr>
              <w:tab/>
            </w:r>
            <w:proofErr w:type="gramEnd"/>
            <w:r w:rsidRPr="00600AB3">
              <w:rPr>
                <w:sz w:val="24"/>
                <w:szCs w:val="24"/>
              </w:rPr>
              <w:t>1</w:t>
            </w:r>
          </w:p>
          <w:p w:rsidR="008D4C1A" w:rsidRPr="00600AB3" w:rsidRDefault="00CA75F5">
            <w:pPr>
              <w:pStyle w:val="TableParagraph"/>
              <w:tabs>
                <w:tab w:val="left" w:pos="1227"/>
              </w:tabs>
              <w:spacing w:before="40"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создание</w:t>
            </w:r>
            <w:r w:rsidRPr="00600AB3">
              <w:rPr>
                <w:sz w:val="24"/>
                <w:szCs w:val="24"/>
              </w:rPr>
              <w:tab/>
              <w:t>атмосферы эмоционального</w:t>
            </w:r>
            <w:r w:rsidRPr="00600AB3">
              <w:rPr>
                <w:spacing w:val="2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комфорта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0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Диагностика ЭВС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10420" w:type="dxa"/>
            <w:gridSpan w:val="4"/>
          </w:tcPr>
          <w:p w:rsidR="008D4C1A" w:rsidRPr="00600AB3" w:rsidRDefault="00CA75F5">
            <w:pPr>
              <w:pStyle w:val="TableParagraph"/>
              <w:spacing w:line="256" w:lineRule="exact"/>
              <w:ind w:left="2258" w:right="233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color w:val="000009"/>
                <w:sz w:val="24"/>
                <w:szCs w:val="24"/>
              </w:rPr>
              <w:t>Занятие на развитие познавательной сферы 10 часов</w:t>
            </w: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right="8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Знакомство с различными видами памяти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3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ind w:right="8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различных видов памяти: слуховой,</w:t>
            </w:r>
          </w:p>
          <w:p w:rsidR="008D4C1A" w:rsidRPr="00600AB3" w:rsidRDefault="00CA75F5">
            <w:pPr>
              <w:pStyle w:val="TableParagraph"/>
              <w:spacing w:before="42"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зрительной, вербальной.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right="8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right="8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устойчивости и концентрации внимания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распределения, переключения внимания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C1A" w:rsidRPr="00600AB3" w:rsidRDefault="008D4C1A">
      <w:pPr>
        <w:rPr>
          <w:sz w:val="24"/>
          <w:szCs w:val="24"/>
        </w:rPr>
        <w:sectPr w:rsidR="008D4C1A" w:rsidRPr="00600AB3">
          <w:pgSz w:w="11910" w:h="16840"/>
          <w:pgMar w:top="84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1700"/>
        <w:gridCol w:w="1524"/>
      </w:tblGrid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внимания в условиях коллективной деятельности.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Знакомство с формами мышления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1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70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сложных форм мышления: логическое</w:t>
            </w:r>
          </w:p>
          <w:p w:rsidR="008D4C1A" w:rsidRPr="00600AB3" w:rsidRDefault="00CA75F5">
            <w:pPr>
              <w:pStyle w:val="TableParagraph"/>
              <w:spacing w:before="40" w:line="262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мышление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4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70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сложных форм мышления: абстрагирование,</w:t>
            </w:r>
          </w:p>
          <w:p w:rsidR="008D4C1A" w:rsidRPr="00600AB3" w:rsidRDefault="00CA75F5">
            <w:pPr>
              <w:pStyle w:val="TableParagraph"/>
              <w:spacing w:before="42" w:line="262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2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70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словесно-логического мышления, построения</w:t>
            </w:r>
          </w:p>
          <w:p w:rsidR="008D4C1A" w:rsidRPr="00600AB3" w:rsidRDefault="00CA75F5">
            <w:pPr>
              <w:pStyle w:val="TableParagraph"/>
              <w:spacing w:before="40" w:line="262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умозаключений по аналогии.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10420" w:type="dxa"/>
            <w:gridSpan w:val="4"/>
          </w:tcPr>
          <w:p w:rsidR="008D4C1A" w:rsidRPr="00600AB3" w:rsidRDefault="00CA75F5">
            <w:pPr>
              <w:pStyle w:val="TableParagraph"/>
              <w:spacing w:line="256" w:lineRule="exact"/>
              <w:ind w:left="2258" w:right="233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color w:val="000009"/>
                <w:sz w:val="24"/>
                <w:szCs w:val="24"/>
              </w:rPr>
              <w:t>Профессиональное самоопределение 5 часов</w:t>
            </w: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Знакомство видами и типами профессий.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Возможные ошибки в выборе профессии.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Личностные особенности и выбор профессии.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Особенности характера и темперамента.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10420" w:type="dxa"/>
            <w:gridSpan w:val="4"/>
          </w:tcPr>
          <w:p w:rsidR="008D4C1A" w:rsidRPr="00600AB3" w:rsidRDefault="00CA75F5">
            <w:pPr>
              <w:pStyle w:val="TableParagraph"/>
              <w:spacing w:line="256" w:lineRule="exact"/>
              <w:ind w:left="2257" w:right="233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color w:val="000009"/>
                <w:sz w:val="24"/>
                <w:szCs w:val="24"/>
              </w:rPr>
              <w:t>Развитие эмоционально личностной сферы 14 часов</w:t>
            </w:r>
          </w:p>
        </w:tc>
      </w:tr>
      <w:tr w:rsidR="008D4C1A" w:rsidRPr="00600AB3">
        <w:trPr>
          <w:trHeight w:val="593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70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Формирование навыков построения внутреннего</w:t>
            </w:r>
          </w:p>
          <w:p w:rsidR="008D4C1A" w:rsidRPr="00600AB3" w:rsidRDefault="00CA75F5">
            <w:pPr>
              <w:pStyle w:val="TableParagraph"/>
              <w:spacing w:before="42" w:line="262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плана действий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2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70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Формирование навыков построения внутреннего</w:t>
            </w:r>
          </w:p>
          <w:p w:rsidR="008D4C1A" w:rsidRPr="00600AB3" w:rsidRDefault="00CA75F5">
            <w:pPr>
              <w:pStyle w:val="TableParagraph"/>
              <w:spacing w:before="40" w:line="262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плана действий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70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Овладение приёмами самоконтроля и </w:t>
            </w:r>
            <w:proofErr w:type="spellStart"/>
            <w:r w:rsidRPr="00600AB3">
              <w:rPr>
                <w:sz w:val="24"/>
                <w:szCs w:val="24"/>
              </w:rPr>
              <w:t>саморегуляции</w:t>
            </w:r>
            <w:proofErr w:type="spellEnd"/>
            <w:r w:rsidRPr="00600AB3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Овладение приёмами самоконтроля и </w:t>
            </w:r>
            <w:proofErr w:type="spellStart"/>
            <w:r w:rsidRPr="00600AB3">
              <w:rPr>
                <w:sz w:val="24"/>
                <w:szCs w:val="24"/>
              </w:rPr>
              <w:t>саморегуляции</w:t>
            </w:r>
            <w:proofErr w:type="spellEnd"/>
            <w:r w:rsidRPr="00600AB3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рефлексивной деятельности.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Развитие рефлексивной деятельности.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0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29-32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Диагностика ЭВС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6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Обсуждение. Круглый стол.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275"/>
        </w:trPr>
        <w:tc>
          <w:tcPr>
            <w:tcW w:w="816" w:type="dxa"/>
          </w:tcPr>
          <w:p w:rsidR="008D4C1A" w:rsidRPr="00600AB3" w:rsidRDefault="00CA75F5">
            <w:pPr>
              <w:pStyle w:val="TableParagraph"/>
              <w:spacing w:line="256" w:lineRule="exact"/>
              <w:ind w:left="20" w:right="101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8D4C1A" w:rsidRPr="00600AB3" w:rsidRDefault="00CA75F5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700" w:type="dxa"/>
          </w:tcPr>
          <w:p w:rsidR="008D4C1A" w:rsidRPr="00600AB3" w:rsidRDefault="00CA75F5">
            <w:pPr>
              <w:pStyle w:val="TableParagraph"/>
              <w:spacing w:line="256" w:lineRule="exact"/>
              <w:ind w:left="747"/>
              <w:rPr>
                <w:rFonts w:ascii="Calibri"/>
                <w:sz w:val="24"/>
                <w:szCs w:val="24"/>
              </w:rPr>
            </w:pPr>
            <w:r w:rsidRPr="00600AB3">
              <w:rPr>
                <w:rFonts w:ascii="Calibri"/>
                <w:color w:val="000009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594"/>
        </w:trPr>
        <w:tc>
          <w:tcPr>
            <w:tcW w:w="10420" w:type="dxa"/>
            <w:gridSpan w:val="4"/>
          </w:tcPr>
          <w:p w:rsidR="008D4C1A" w:rsidRPr="00600AB3" w:rsidRDefault="00CA75F5">
            <w:pPr>
              <w:pStyle w:val="TableParagraph"/>
              <w:spacing w:line="270" w:lineRule="exact"/>
              <w:ind w:left="2236" w:right="2339"/>
              <w:jc w:val="center"/>
              <w:rPr>
                <w:b/>
                <w:i/>
                <w:sz w:val="24"/>
                <w:szCs w:val="24"/>
              </w:rPr>
            </w:pPr>
            <w:r w:rsidRPr="00600AB3">
              <w:rPr>
                <w:b/>
                <w:i/>
                <w:sz w:val="24"/>
                <w:szCs w:val="24"/>
              </w:rPr>
              <w:t>Итого: 34 часа</w:t>
            </w:r>
          </w:p>
        </w:tc>
      </w:tr>
    </w:tbl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rPr>
          <w:b/>
        </w:rPr>
      </w:pPr>
    </w:p>
    <w:p w:rsidR="008D4C1A" w:rsidRPr="00600AB3" w:rsidRDefault="00CA75F5">
      <w:pPr>
        <w:spacing w:before="89"/>
        <w:ind w:left="1852" w:right="2069"/>
        <w:jc w:val="center"/>
        <w:rPr>
          <w:b/>
          <w:sz w:val="24"/>
          <w:szCs w:val="24"/>
        </w:rPr>
      </w:pPr>
      <w:r w:rsidRPr="00600AB3">
        <w:rPr>
          <w:b/>
          <w:sz w:val="24"/>
          <w:szCs w:val="24"/>
        </w:rPr>
        <w:t>Календарно – тематическое планирование 9 класс (ОВЗ)</w:t>
      </w:r>
    </w:p>
    <w:p w:rsidR="008D4C1A" w:rsidRPr="00600AB3" w:rsidRDefault="008D4C1A">
      <w:pPr>
        <w:pStyle w:val="a3"/>
        <w:rPr>
          <w:b/>
        </w:rPr>
      </w:pPr>
    </w:p>
    <w:p w:rsidR="008D4C1A" w:rsidRPr="00600AB3" w:rsidRDefault="008D4C1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402"/>
        <w:gridCol w:w="1712"/>
        <w:gridCol w:w="1696"/>
      </w:tblGrid>
      <w:tr w:rsidR="008D4C1A" w:rsidRPr="00600AB3">
        <w:trPr>
          <w:trHeight w:val="644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spacing w:line="320" w:lineRule="atLeast"/>
              <w:ind w:left="60" w:right="119" w:firstLine="60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2240" w:right="2319"/>
              <w:jc w:val="center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20" w:lineRule="atLeast"/>
              <w:ind w:left="453" w:right="124" w:hanging="39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6" w:type="dxa"/>
          </w:tcPr>
          <w:p w:rsidR="008D4C1A" w:rsidRPr="00600AB3" w:rsidRDefault="00CA75F5">
            <w:pPr>
              <w:pStyle w:val="TableParagraph"/>
              <w:spacing w:line="320" w:lineRule="atLeast"/>
              <w:ind w:left="66" w:right="127" w:firstLine="432"/>
              <w:rPr>
                <w:b/>
                <w:sz w:val="24"/>
                <w:szCs w:val="24"/>
              </w:rPr>
            </w:pPr>
            <w:r w:rsidRPr="00600AB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D4C1A" w:rsidRPr="00600AB3">
        <w:trPr>
          <w:trHeight w:val="2171"/>
        </w:trPr>
        <w:tc>
          <w:tcPr>
            <w:tcW w:w="610" w:type="dxa"/>
          </w:tcPr>
          <w:p w:rsidR="008D4C1A" w:rsidRPr="00600AB3" w:rsidRDefault="00CA75F5">
            <w:pPr>
              <w:pStyle w:val="TableParagraph"/>
              <w:ind w:left="19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spacing w:line="276" w:lineRule="auto"/>
              <w:ind w:left="15" w:right="1359"/>
              <w:jc w:val="both"/>
              <w:rPr>
                <w:sz w:val="24"/>
                <w:szCs w:val="24"/>
              </w:rPr>
            </w:pPr>
            <w:r w:rsidRPr="00600AB3">
              <w:rPr>
                <w:color w:val="000009"/>
                <w:sz w:val="24"/>
                <w:szCs w:val="24"/>
              </w:rPr>
              <w:t xml:space="preserve">Вводное занятие. </w:t>
            </w:r>
            <w:r w:rsidRPr="00600AB3">
              <w:rPr>
                <w:sz w:val="24"/>
                <w:szCs w:val="24"/>
              </w:rPr>
              <w:t>Правила ТБ на</w:t>
            </w:r>
            <w:r w:rsidRPr="00600AB3">
              <w:rPr>
                <w:spacing w:val="-23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занятиях коррекции, выработка и принятие правил групповой работы,</w:t>
            </w:r>
            <w:r w:rsidRPr="00600AB3">
              <w:rPr>
                <w:spacing w:val="-1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создание</w:t>
            </w:r>
          </w:p>
          <w:p w:rsidR="008D4C1A" w:rsidRPr="00600AB3" w:rsidRDefault="00CA75F5">
            <w:pPr>
              <w:pStyle w:val="TableParagraph"/>
              <w:spacing w:line="276" w:lineRule="auto"/>
              <w:ind w:left="15" w:right="485"/>
              <w:jc w:val="both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атмосферы эмоционального комфорта.</w:t>
            </w:r>
            <w:r w:rsidRPr="00600AB3">
              <w:rPr>
                <w:spacing w:val="-26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Принятие ритуалов приветствия и</w:t>
            </w:r>
            <w:r w:rsidRPr="00600AB3">
              <w:rPr>
                <w:spacing w:val="-4"/>
                <w:sz w:val="24"/>
                <w:szCs w:val="24"/>
              </w:rPr>
              <w:t xml:space="preserve"> </w:t>
            </w:r>
            <w:r w:rsidRPr="00600AB3">
              <w:rPr>
                <w:sz w:val="24"/>
                <w:szCs w:val="24"/>
              </w:rPr>
              <w:t>прощания.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1932"/>
        </w:trPr>
        <w:tc>
          <w:tcPr>
            <w:tcW w:w="610" w:type="dxa"/>
          </w:tcPr>
          <w:p w:rsidR="008D4C1A" w:rsidRPr="00600AB3" w:rsidRDefault="008D4C1A">
            <w:pPr>
              <w:pStyle w:val="TableParagraph"/>
              <w:rPr>
                <w:b/>
                <w:sz w:val="24"/>
                <w:szCs w:val="24"/>
              </w:rPr>
            </w:pPr>
          </w:p>
          <w:p w:rsidR="008D4C1A" w:rsidRPr="00600AB3" w:rsidRDefault="008D4C1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4C1A" w:rsidRPr="00600AB3" w:rsidRDefault="00CA75F5">
            <w:pPr>
              <w:pStyle w:val="TableParagraph"/>
              <w:ind w:left="1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2.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15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Подросток и его психосоциальная компетентность. Формирование навыков построения внутреннего плана действий. Развитие рефлексивной деятельности. Развитие навыков поведения в конфликтных ситуациях.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ind w:left="650" w:right="731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4C1A" w:rsidRPr="00600AB3" w:rsidRDefault="008D4C1A">
      <w:pPr>
        <w:rPr>
          <w:sz w:val="24"/>
          <w:szCs w:val="24"/>
        </w:rPr>
        <w:sectPr w:rsidR="008D4C1A" w:rsidRPr="00600AB3">
          <w:pgSz w:w="11910" w:h="16840"/>
          <w:pgMar w:top="840" w:right="2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402"/>
        <w:gridCol w:w="1712"/>
        <w:gridCol w:w="1696"/>
      </w:tblGrid>
      <w:tr w:rsidR="008D4C1A" w:rsidRPr="00600AB3">
        <w:trPr>
          <w:trHeight w:val="1610"/>
        </w:trPr>
        <w:tc>
          <w:tcPr>
            <w:tcW w:w="610" w:type="dxa"/>
          </w:tcPr>
          <w:p w:rsidR="008D4C1A" w:rsidRPr="00600AB3" w:rsidRDefault="008D4C1A">
            <w:pPr>
              <w:pStyle w:val="TableParagraph"/>
              <w:rPr>
                <w:b/>
                <w:sz w:val="24"/>
                <w:szCs w:val="24"/>
              </w:rPr>
            </w:pPr>
          </w:p>
          <w:p w:rsidR="008D4C1A" w:rsidRPr="00600AB3" w:rsidRDefault="008D4C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4C1A" w:rsidRPr="00600AB3" w:rsidRDefault="00CA75F5">
            <w:pPr>
              <w:pStyle w:val="TableParagraph"/>
              <w:ind w:left="1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3.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15" w:right="200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Занятие на тренировку познавательных </w:t>
            </w:r>
            <w:proofErr w:type="gramStart"/>
            <w:r w:rsidRPr="00600AB3">
              <w:rPr>
                <w:sz w:val="24"/>
                <w:szCs w:val="24"/>
              </w:rPr>
              <w:t>процессов .</w:t>
            </w:r>
            <w:proofErr w:type="gramEnd"/>
            <w:r w:rsidRPr="00600AB3">
              <w:rPr>
                <w:sz w:val="24"/>
                <w:szCs w:val="24"/>
              </w:rPr>
              <w:t xml:space="preserve"> Знакомство с методами тренировки внимания, эффективного запоминания, тренировки мышления. Развитие творческого мышления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17" w:lineRule="exact"/>
              <w:ind w:left="650" w:right="731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1932"/>
        </w:trPr>
        <w:tc>
          <w:tcPr>
            <w:tcW w:w="610" w:type="dxa"/>
          </w:tcPr>
          <w:p w:rsidR="008D4C1A" w:rsidRPr="00600AB3" w:rsidRDefault="008D4C1A">
            <w:pPr>
              <w:pStyle w:val="TableParagraph"/>
              <w:rPr>
                <w:b/>
                <w:sz w:val="24"/>
                <w:szCs w:val="24"/>
              </w:rPr>
            </w:pPr>
          </w:p>
          <w:p w:rsidR="008D4C1A" w:rsidRPr="00600AB3" w:rsidRDefault="008D4C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D4C1A" w:rsidRPr="00600AB3" w:rsidRDefault="00CA75F5">
            <w:pPr>
              <w:pStyle w:val="TableParagraph"/>
              <w:ind w:left="1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4.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15" w:right="165"/>
              <w:jc w:val="both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Профессиональное самоопределение. Знакомство с миром профессий, их видами и типами; возможные ошибки в выборе профессии.</w:t>
            </w:r>
          </w:p>
          <w:p w:rsidR="008D4C1A" w:rsidRPr="00600AB3" w:rsidRDefault="00CA75F5">
            <w:pPr>
              <w:pStyle w:val="TableParagraph"/>
              <w:ind w:left="15" w:right="864"/>
              <w:jc w:val="both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Личностные особенности и выбор профессии. Особенности характера и темперамента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17" w:lineRule="exact"/>
              <w:ind w:right="81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965"/>
        </w:trPr>
        <w:tc>
          <w:tcPr>
            <w:tcW w:w="610" w:type="dxa"/>
          </w:tcPr>
          <w:p w:rsidR="008D4C1A" w:rsidRPr="00600AB3" w:rsidRDefault="008D4C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4C1A" w:rsidRPr="00600AB3" w:rsidRDefault="00CA75F5">
            <w:pPr>
              <w:pStyle w:val="TableParagraph"/>
              <w:ind w:left="13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5.</w:t>
            </w:r>
          </w:p>
        </w:tc>
        <w:tc>
          <w:tcPr>
            <w:tcW w:w="6402" w:type="dxa"/>
          </w:tcPr>
          <w:p w:rsidR="008D4C1A" w:rsidRPr="00600AB3" w:rsidRDefault="00CA75F5">
            <w:pPr>
              <w:pStyle w:val="TableParagraph"/>
              <w:ind w:left="15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 xml:space="preserve">Итоговое </w:t>
            </w:r>
            <w:proofErr w:type="gramStart"/>
            <w:r w:rsidRPr="00600AB3">
              <w:rPr>
                <w:sz w:val="24"/>
                <w:szCs w:val="24"/>
              </w:rPr>
              <w:t>занятие .</w:t>
            </w:r>
            <w:proofErr w:type="gramEnd"/>
            <w:r w:rsidRPr="00600AB3">
              <w:rPr>
                <w:sz w:val="24"/>
                <w:szCs w:val="24"/>
              </w:rPr>
              <w:t xml:space="preserve"> Подведение итогов курса. Рефлексия (лист достижений)</w:t>
            </w:r>
          </w:p>
        </w:tc>
        <w:tc>
          <w:tcPr>
            <w:tcW w:w="1712" w:type="dxa"/>
          </w:tcPr>
          <w:p w:rsidR="008D4C1A" w:rsidRPr="00600AB3" w:rsidRDefault="00CA75F5">
            <w:pPr>
              <w:pStyle w:val="TableParagraph"/>
              <w:spacing w:line="317" w:lineRule="exact"/>
              <w:ind w:right="81"/>
              <w:jc w:val="center"/>
              <w:rPr>
                <w:sz w:val="24"/>
                <w:szCs w:val="24"/>
              </w:rPr>
            </w:pPr>
            <w:r w:rsidRPr="00600AB3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8D4C1A" w:rsidRPr="00600AB3" w:rsidRDefault="008D4C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C1A" w:rsidRPr="00600AB3">
        <w:trPr>
          <w:trHeight w:val="322"/>
        </w:trPr>
        <w:tc>
          <w:tcPr>
            <w:tcW w:w="10420" w:type="dxa"/>
            <w:gridSpan w:val="4"/>
          </w:tcPr>
          <w:p w:rsidR="008D4C1A" w:rsidRPr="00600AB3" w:rsidRDefault="00CA75F5">
            <w:pPr>
              <w:pStyle w:val="TableParagraph"/>
              <w:spacing w:line="302" w:lineRule="exact"/>
              <w:ind w:left="2232" w:right="2339"/>
              <w:jc w:val="center"/>
              <w:rPr>
                <w:b/>
                <w:i/>
                <w:sz w:val="24"/>
                <w:szCs w:val="24"/>
              </w:rPr>
            </w:pPr>
            <w:r w:rsidRPr="00600AB3">
              <w:rPr>
                <w:b/>
                <w:i/>
                <w:sz w:val="24"/>
                <w:szCs w:val="24"/>
              </w:rPr>
              <w:t>Итого: 34</w:t>
            </w:r>
            <w:r w:rsidRPr="00600AB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00AB3">
              <w:rPr>
                <w:b/>
                <w:i/>
                <w:sz w:val="24"/>
                <w:szCs w:val="24"/>
              </w:rPr>
              <w:t>часа</w:t>
            </w:r>
          </w:p>
        </w:tc>
      </w:tr>
    </w:tbl>
    <w:p w:rsidR="008D4C1A" w:rsidRPr="00600AB3" w:rsidRDefault="008D4C1A">
      <w:pPr>
        <w:pStyle w:val="a3"/>
        <w:rPr>
          <w:b/>
        </w:rPr>
      </w:pPr>
    </w:p>
    <w:p w:rsidR="008D4C1A" w:rsidRPr="00600AB3" w:rsidRDefault="00CA75F5">
      <w:pPr>
        <w:spacing w:before="217"/>
        <w:ind w:left="1852" w:right="2068"/>
        <w:jc w:val="center"/>
        <w:rPr>
          <w:b/>
          <w:sz w:val="24"/>
          <w:szCs w:val="24"/>
        </w:rPr>
      </w:pPr>
      <w:r w:rsidRPr="00600AB3">
        <w:rPr>
          <w:b/>
          <w:sz w:val="24"/>
          <w:szCs w:val="24"/>
        </w:rPr>
        <w:t xml:space="preserve">Структура </w:t>
      </w:r>
      <w:proofErr w:type="spellStart"/>
      <w:r w:rsidRPr="00600AB3">
        <w:rPr>
          <w:b/>
          <w:sz w:val="24"/>
          <w:szCs w:val="24"/>
        </w:rPr>
        <w:t>коррекционно</w:t>
      </w:r>
      <w:proofErr w:type="spellEnd"/>
      <w:r w:rsidRPr="00600AB3">
        <w:rPr>
          <w:b/>
          <w:sz w:val="24"/>
          <w:szCs w:val="24"/>
        </w:rPr>
        <w:t xml:space="preserve"> – развивающих занятий:</w:t>
      </w:r>
    </w:p>
    <w:p w:rsidR="008D4C1A" w:rsidRPr="00600AB3" w:rsidRDefault="00CA75F5">
      <w:pPr>
        <w:pStyle w:val="2"/>
        <w:numPr>
          <w:ilvl w:val="0"/>
          <w:numId w:val="6"/>
        </w:numPr>
        <w:tabs>
          <w:tab w:val="left" w:pos="654"/>
        </w:tabs>
        <w:rPr>
          <w:sz w:val="24"/>
          <w:szCs w:val="24"/>
        </w:rPr>
      </w:pPr>
      <w:r w:rsidRPr="00600AB3">
        <w:rPr>
          <w:sz w:val="24"/>
          <w:szCs w:val="24"/>
        </w:rPr>
        <w:t>Вводная</w:t>
      </w:r>
      <w:r w:rsidRPr="00600AB3">
        <w:rPr>
          <w:spacing w:val="-2"/>
          <w:sz w:val="24"/>
          <w:szCs w:val="24"/>
        </w:rPr>
        <w:t xml:space="preserve"> </w:t>
      </w:r>
      <w:r w:rsidRPr="00600AB3">
        <w:rPr>
          <w:sz w:val="24"/>
          <w:szCs w:val="24"/>
        </w:rPr>
        <w:t>часть.</w:t>
      </w:r>
    </w:p>
    <w:p w:rsidR="008D4C1A" w:rsidRPr="00600AB3" w:rsidRDefault="00CA75F5">
      <w:pPr>
        <w:pStyle w:val="a3"/>
        <w:ind w:left="374" w:right="598"/>
        <w:jc w:val="both"/>
      </w:pPr>
      <w:r w:rsidRPr="00600AB3">
        <w:t>Задачей вводной части является создание у обучающихся определенного положительного эмоционального настроя. (Можно придумать ритуал приветствия)</w:t>
      </w:r>
    </w:p>
    <w:p w:rsidR="008D4C1A" w:rsidRPr="00600AB3" w:rsidRDefault="00CA75F5">
      <w:pPr>
        <w:pStyle w:val="2"/>
        <w:numPr>
          <w:ilvl w:val="0"/>
          <w:numId w:val="6"/>
        </w:numPr>
        <w:tabs>
          <w:tab w:val="left" w:pos="654"/>
        </w:tabs>
        <w:rPr>
          <w:sz w:val="24"/>
          <w:szCs w:val="24"/>
        </w:rPr>
      </w:pPr>
      <w:r w:rsidRPr="00600AB3">
        <w:rPr>
          <w:sz w:val="24"/>
          <w:szCs w:val="24"/>
        </w:rPr>
        <w:t>Основная</w:t>
      </w:r>
      <w:r w:rsidRPr="00600AB3">
        <w:rPr>
          <w:spacing w:val="-2"/>
          <w:sz w:val="24"/>
          <w:szCs w:val="24"/>
        </w:rPr>
        <w:t xml:space="preserve"> </w:t>
      </w:r>
      <w:r w:rsidRPr="00600AB3">
        <w:rPr>
          <w:sz w:val="24"/>
          <w:szCs w:val="24"/>
        </w:rPr>
        <w:t>часть.</w:t>
      </w:r>
    </w:p>
    <w:p w:rsidR="008D4C1A" w:rsidRPr="00600AB3" w:rsidRDefault="00CA75F5">
      <w:pPr>
        <w:pStyle w:val="a3"/>
        <w:ind w:left="374" w:right="590"/>
        <w:jc w:val="both"/>
      </w:pPr>
      <w:r w:rsidRPr="00600AB3">
        <w:t>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группе. Для достижения развивающего эффекта необходимо многократное выполнение заданий.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заданий, но сохраняется единство их внутренней психологической направленности. Реализуется принцип</w:t>
      </w:r>
    </w:p>
    <w:p w:rsidR="008D4C1A" w:rsidRPr="00600AB3" w:rsidRDefault="00CA75F5">
      <w:pPr>
        <w:pStyle w:val="a3"/>
        <w:ind w:left="374" w:right="599"/>
        <w:jc w:val="both"/>
      </w:pPr>
      <w:r w:rsidRPr="00600AB3">
        <w:t>«спирали», т.е. возвращение к одному и тому же заданию, но на более высоком уровне трудности (от 5 класса к 9).</w:t>
      </w:r>
    </w:p>
    <w:p w:rsidR="008D4C1A" w:rsidRPr="00600AB3" w:rsidRDefault="00CA75F5">
      <w:pPr>
        <w:pStyle w:val="2"/>
        <w:numPr>
          <w:ilvl w:val="0"/>
          <w:numId w:val="6"/>
        </w:numPr>
        <w:tabs>
          <w:tab w:val="left" w:pos="654"/>
        </w:tabs>
        <w:spacing w:before="1"/>
        <w:rPr>
          <w:sz w:val="24"/>
          <w:szCs w:val="24"/>
        </w:rPr>
      </w:pPr>
      <w:r w:rsidRPr="00600AB3">
        <w:rPr>
          <w:sz w:val="24"/>
          <w:szCs w:val="24"/>
        </w:rPr>
        <w:t>Заключительная</w:t>
      </w:r>
      <w:r w:rsidRPr="00600AB3">
        <w:rPr>
          <w:spacing w:val="-2"/>
          <w:sz w:val="24"/>
          <w:szCs w:val="24"/>
        </w:rPr>
        <w:t xml:space="preserve"> </w:t>
      </w:r>
      <w:r w:rsidRPr="00600AB3">
        <w:rPr>
          <w:sz w:val="24"/>
          <w:szCs w:val="24"/>
        </w:rPr>
        <w:t>часть.</w:t>
      </w:r>
    </w:p>
    <w:p w:rsidR="008D4C1A" w:rsidRPr="00600AB3" w:rsidRDefault="00CA75F5">
      <w:pPr>
        <w:pStyle w:val="a3"/>
        <w:ind w:left="374" w:right="591"/>
        <w:jc w:val="both"/>
      </w:pPr>
      <w:r w:rsidRPr="00600AB3">
        <w:t>Задача: подведение итогов занятия, обсуждение результатов работы обучающихся и тех трудностей, которые у них возникали при выполнении заданий. Существенным моментом здесь являются ответы обучающихся на вопрос, чем они занимались и чему научились. Ритуал завершения занятия.</w:t>
      </w:r>
    </w:p>
    <w:p w:rsidR="008D4C1A" w:rsidRPr="00600AB3" w:rsidRDefault="00CA75F5">
      <w:pPr>
        <w:pStyle w:val="1"/>
        <w:ind w:left="374" w:right="0"/>
        <w:jc w:val="both"/>
        <w:rPr>
          <w:sz w:val="24"/>
          <w:szCs w:val="24"/>
        </w:rPr>
      </w:pPr>
      <w:r w:rsidRPr="00600AB3">
        <w:rPr>
          <w:sz w:val="24"/>
          <w:szCs w:val="24"/>
        </w:rPr>
        <w:t>В структуре занятий выделяются:</w:t>
      </w:r>
    </w:p>
    <w:p w:rsidR="008D4C1A" w:rsidRPr="00600AB3" w:rsidRDefault="008D4C1A">
      <w:pPr>
        <w:jc w:val="both"/>
        <w:rPr>
          <w:sz w:val="24"/>
          <w:szCs w:val="24"/>
        </w:rPr>
        <w:sectPr w:rsidR="008D4C1A" w:rsidRPr="00600AB3">
          <w:pgSz w:w="11910" w:h="16840"/>
          <w:pgMar w:top="840" w:right="260" w:bottom="280" w:left="480" w:header="720" w:footer="720" w:gutter="0"/>
          <w:cols w:space="720"/>
        </w:sectPr>
      </w:pPr>
    </w:p>
    <w:p w:rsidR="008D4C1A" w:rsidRPr="00600AB3" w:rsidRDefault="00CA75F5">
      <w:pPr>
        <w:pStyle w:val="a3"/>
        <w:spacing w:before="89" w:line="291" w:lineRule="exact"/>
        <w:ind w:left="374"/>
      </w:pPr>
      <w:r w:rsidRPr="00600AB3">
        <w:rPr>
          <w:rFonts w:ascii="Calibri" w:hAnsi="Calibri"/>
          <w:w w:val="170"/>
        </w:rPr>
        <w:lastRenderedPageBreak/>
        <w:t xml:space="preserve"> </w:t>
      </w:r>
      <w:r w:rsidRPr="00600AB3">
        <w:rPr>
          <w:w w:val="110"/>
        </w:rPr>
        <w:t>Блок диагностики познавательных процессов: восприятия, внимания, памяти, мышления,</w:t>
      </w:r>
    </w:p>
    <w:p w:rsidR="008D4C1A" w:rsidRPr="00600AB3" w:rsidRDefault="00CA75F5">
      <w:pPr>
        <w:pStyle w:val="a3"/>
        <w:spacing w:line="266" w:lineRule="exact"/>
        <w:ind w:left="374"/>
        <w:jc w:val="both"/>
      </w:pPr>
      <w:r w:rsidRPr="00600AB3">
        <w:t>моторной деятельности.</w:t>
      </w:r>
    </w:p>
    <w:p w:rsidR="008D4C1A" w:rsidRPr="00600AB3" w:rsidRDefault="00CA75F5">
      <w:pPr>
        <w:pStyle w:val="a3"/>
        <w:spacing w:before="41" w:line="287" w:lineRule="exact"/>
        <w:ind w:left="374"/>
        <w:jc w:val="both"/>
      </w:pPr>
      <w:r w:rsidRPr="00600AB3">
        <w:rPr>
          <w:rFonts w:ascii="Calibri" w:hAnsi="Calibri"/>
          <w:w w:val="170"/>
        </w:rPr>
        <w:t xml:space="preserve"> </w:t>
      </w:r>
      <w:r w:rsidRPr="00600AB3">
        <w:rPr>
          <w:w w:val="110"/>
        </w:rPr>
        <w:t>Блок коррекции и развития этих познавательных процессов.</w:t>
      </w:r>
    </w:p>
    <w:p w:rsidR="008D4C1A" w:rsidRPr="00600AB3" w:rsidRDefault="00CA75F5">
      <w:pPr>
        <w:pStyle w:val="a3"/>
        <w:ind w:left="374" w:right="599"/>
        <w:jc w:val="both"/>
      </w:pPr>
      <w:r w:rsidRPr="00600AB3">
        <w:t>В процессе проведения программы проводится работа с самими обучающимися, так и с педагогами, а также с родителями. Через групповые и индивидуальные консультации, круглые столы, консилиумы и т.д.</w:t>
      </w:r>
    </w:p>
    <w:p w:rsidR="008D4C1A" w:rsidRPr="00600AB3" w:rsidRDefault="00CA75F5">
      <w:pPr>
        <w:pStyle w:val="1"/>
        <w:spacing w:line="322" w:lineRule="exact"/>
        <w:ind w:left="374" w:right="0"/>
        <w:jc w:val="left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Методы работы:</w:t>
      </w:r>
    </w:p>
    <w:p w:rsidR="008D4C1A" w:rsidRPr="00600AB3" w:rsidRDefault="00CA75F5">
      <w:pPr>
        <w:pStyle w:val="a4"/>
        <w:numPr>
          <w:ilvl w:val="0"/>
          <w:numId w:val="5"/>
        </w:numPr>
        <w:tabs>
          <w:tab w:val="left" w:pos="555"/>
        </w:tabs>
        <w:ind w:right="592" w:firstLine="0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Интеллектуальные задания способствуют расширению лексического запаса обучающихся в области психологии, помогают им овладеть некоторыми понятиями.</w:t>
      </w:r>
    </w:p>
    <w:p w:rsidR="008D4C1A" w:rsidRPr="00600AB3" w:rsidRDefault="00CA75F5">
      <w:pPr>
        <w:pStyle w:val="a4"/>
        <w:numPr>
          <w:ilvl w:val="0"/>
          <w:numId w:val="5"/>
        </w:numPr>
        <w:tabs>
          <w:tab w:val="left" w:pos="555"/>
        </w:tabs>
        <w:ind w:left="555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Дискуссионные</w:t>
      </w:r>
      <w:r w:rsidRPr="00600AB3">
        <w:rPr>
          <w:color w:val="000009"/>
          <w:spacing w:val="2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методы.</w:t>
      </w:r>
    </w:p>
    <w:p w:rsidR="008D4C1A" w:rsidRPr="00600AB3" w:rsidRDefault="00CA75F5">
      <w:pPr>
        <w:pStyle w:val="a4"/>
        <w:numPr>
          <w:ilvl w:val="0"/>
          <w:numId w:val="5"/>
        </w:numPr>
        <w:tabs>
          <w:tab w:val="left" w:pos="555"/>
        </w:tabs>
        <w:ind w:left="555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Метод направленной</w:t>
      </w:r>
      <w:r w:rsidRPr="00600AB3">
        <w:rPr>
          <w:color w:val="000009"/>
          <w:spacing w:val="3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визуализации.</w:t>
      </w:r>
    </w:p>
    <w:p w:rsidR="008D4C1A" w:rsidRPr="00600AB3" w:rsidRDefault="00CA75F5">
      <w:pPr>
        <w:pStyle w:val="a3"/>
        <w:ind w:left="374" w:right="591"/>
      </w:pPr>
      <w:r w:rsidRPr="00600AB3">
        <w:rPr>
          <w:color w:val="000009"/>
        </w:rPr>
        <w:t>Данный метод работы позволяет усилить резервы ребенка к достижению поставленных целей, способствует снятию эмоционального напряжения.</w:t>
      </w:r>
    </w:p>
    <w:p w:rsidR="008D4C1A" w:rsidRPr="00600AB3" w:rsidRDefault="00CA75F5">
      <w:pPr>
        <w:pStyle w:val="a4"/>
        <w:numPr>
          <w:ilvl w:val="0"/>
          <w:numId w:val="5"/>
        </w:numPr>
        <w:tabs>
          <w:tab w:val="left" w:pos="555"/>
        </w:tabs>
        <w:ind w:right="6808" w:firstLine="0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Метод признания достоинств. 5.Групповая и индивидуальная</w:t>
      </w:r>
      <w:r w:rsidRPr="00600AB3">
        <w:rPr>
          <w:color w:val="000009"/>
          <w:spacing w:val="-17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работа. 6.Мозговой штурм.</w:t>
      </w:r>
    </w:p>
    <w:p w:rsidR="008D4C1A" w:rsidRPr="00600AB3" w:rsidRDefault="00CA75F5">
      <w:pPr>
        <w:pStyle w:val="a3"/>
        <w:ind w:left="374" w:right="8711"/>
      </w:pPr>
      <w:r w:rsidRPr="00600AB3">
        <w:rPr>
          <w:color w:val="000009"/>
        </w:rPr>
        <w:t>7.Беседы. 8.Психогимнастика.</w:t>
      </w:r>
    </w:p>
    <w:p w:rsidR="008D4C1A" w:rsidRPr="00600AB3" w:rsidRDefault="00CA75F5">
      <w:pPr>
        <w:pStyle w:val="1"/>
        <w:spacing w:line="322" w:lineRule="exact"/>
        <w:ind w:left="374" w:right="0"/>
        <w:jc w:val="left"/>
        <w:rPr>
          <w:b w:val="0"/>
          <w:sz w:val="24"/>
          <w:szCs w:val="24"/>
        </w:rPr>
      </w:pPr>
      <w:r w:rsidRPr="00600AB3">
        <w:rPr>
          <w:color w:val="000009"/>
          <w:sz w:val="24"/>
          <w:szCs w:val="24"/>
        </w:rPr>
        <w:t xml:space="preserve">Критериями эффективности </w:t>
      </w:r>
      <w:proofErr w:type="gramStart"/>
      <w:r w:rsidRPr="00600AB3">
        <w:rPr>
          <w:color w:val="000009"/>
          <w:sz w:val="24"/>
          <w:szCs w:val="24"/>
        </w:rPr>
        <w:t xml:space="preserve">программы </w:t>
      </w:r>
      <w:r w:rsidRPr="00600AB3">
        <w:rPr>
          <w:b w:val="0"/>
          <w:color w:val="000009"/>
          <w:sz w:val="24"/>
          <w:szCs w:val="24"/>
        </w:rPr>
        <w:t>:</w:t>
      </w:r>
      <w:proofErr w:type="gramEnd"/>
    </w:p>
    <w:p w:rsidR="008D4C1A" w:rsidRPr="00600AB3" w:rsidRDefault="00CA75F5">
      <w:pPr>
        <w:pStyle w:val="a4"/>
        <w:numPr>
          <w:ilvl w:val="0"/>
          <w:numId w:val="4"/>
        </w:numPr>
        <w:tabs>
          <w:tab w:val="left" w:pos="514"/>
        </w:tabs>
        <w:spacing w:line="276" w:lineRule="exact"/>
        <w:ind w:left="513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снижение уровня школьной тревожности;</w:t>
      </w:r>
    </w:p>
    <w:p w:rsidR="008D4C1A" w:rsidRPr="00600AB3" w:rsidRDefault="00CA75F5">
      <w:pPr>
        <w:pStyle w:val="a4"/>
        <w:numPr>
          <w:ilvl w:val="0"/>
          <w:numId w:val="4"/>
        </w:numPr>
        <w:tabs>
          <w:tab w:val="left" w:pos="514"/>
        </w:tabs>
        <w:ind w:left="513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мотивация на</w:t>
      </w:r>
      <w:r w:rsidRPr="00600AB3">
        <w:rPr>
          <w:color w:val="000009"/>
          <w:spacing w:val="-1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саморазвитие;</w:t>
      </w:r>
    </w:p>
    <w:p w:rsidR="008D4C1A" w:rsidRPr="00600AB3" w:rsidRDefault="00CA75F5">
      <w:pPr>
        <w:pStyle w:val="a4"/>
        <w:numPr>
          <w:ilvl w:val="0"/>
          <w:numId w:val="4"/>
        </w:numPr>
        <w:tabs>
          <w:tab w:val="left" w:pos="514"/>
        </w:tabs>
        <w:ind w:left="513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повышение коммуникативной</w:t>
      </w:r>
      <w:r w:rsidRPr="00600AB3">
        <w:rPr>
          <w:color w:val="000009"/>
          <w:spacing w:val="5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компетентности;</w:t>
      </w:r>
    </w:p>
    <w:p w:rsidR="008D4C1A" w:rsidRPr="00600AB3" w:rsidRDefault="00CA75F5">
      <w:pPr>
        <w:pStyle w:val="a4"/>
        <w:numPr>
          <w:ilvl w:val="0"/>
          <w:numId w:val="4"/>
        </w:numPr>
        <w:tabs>
          <w:tab w:val="left" w:pos="520"/>
        </w:tabs>
        <w:ind w:right="597" w:firstLine="0"/>
        <w:jc w:val="both"/>
        <w:rPr>
          <w:sz w:val="24"/>
          <w:szCs w:val="24"/>
        </w:rPr>
      </w:pPr>
      <w:r w:rsidRPr="00600AB3">
        <w:rPr>
          <w:color w:val="000009"/>
          <w:sz w:val="24"/>
          <w:szCs w:val="24"/>
        </w:rPr>
        <w:t>активность и продуктивность обучающихся в деятельности, как в образовательном процессе, так и внеклассной и внешкольной деятельности (отслеживается психологом, либо выявляется в процессе беседы с классным</w:t>
      </w:r>
      <w:r w:rsidRPr="00600AB3">
        <w:rPr>
          <w:color w:val="000009"/>
          <w:spacing w:val="2"/>
          <w:sz w:val="24"/>
          <w:szCs w:val="24"/>
        </w:rPr>
        <w:t xml:space="preserve"> </w:t>
      </w:r>
      <w:r w:rsidRPr="00600AB3">
        <w:rPr>
          <w:color w:val="000009"/>
          <w:sz w:val="24"/>
          <w:szCs w:val="24"/>
        </w:rPr>
        <w:t>руководителем).</w:t>
      </w:r>
    </w:p>
    <w:p w:rsidR="008D4C1A" w:rsidRPr="00600AB3" w:rsidRDefault="00CA75F5">
      <w:pPr>
        <w:pStyle w:val="a3"/>
        <w:ind w:left="374"/>
        <w:jc w:val="both"/>
      </w:pPr>
      <w:r w:rsidRPr="00600AB3">
        <w:rPr>
          <w:color w:val="000009"/>
        </w:rPr>
        <w:t xml:space="preserve">Объективными методами измерения эффективности программы </w:t>
      </w:r>
      <w:proofErr w:type="spellStart"/>
      <w:r w:rsidRPr="00600AB3">
        <w:rPr>
          <w:color w:val="000009"/>
        </w:rPr>
        <w:t>служатдиагностические</w:t>
      </w:r>
      <w:proofErr w:type="spellEnd"/>
      <w:r w:rsidRPr="00600AB3">
        <w:rPr>
          <w:color w:val="000009"/>
        </w:rPr>
        <w:t xml:space="preserve"> методы:</w:t>
      </w:r>
    </w:p>
    <w:p w:rsidR="008D4C1A" w:rsidRDefault="00CA75F5">
      <w:pPr>
        <w:pStyle w:val="a3"/>
        <w:ind w:left="374" w:right="604"/>
        <w:jc w:val="both"/>
        <w:rPr>
          <w:color w:val="000009"/>
        </w:rPr>
      </w:pPr>
      <w:r w:rsidRPr="00600AB3">
        <w:rPr>
          <w:color w:val="000009"/>
        </w:rPr>
        <w:t xml:space="preserve">. Положительная динамика сдвигов </w:t>
      </w:r>
      <w:proofErr w:type="gramStart"/>
      <w:r w:rsidRPr="00600AB3">
        <w:rPr>
          <w:color w:val="000009"/>
        </w:rPr>
        <w:t>показателей</w:t>
      </w:r>
      <w:proofErr w:type="gramEnd"/>
      <w:r w:rsidRPr="00600AB3">
        <w:rPr>
          <w:color w:val="000009"/>
        </w:rPr>
        <w:t xml:space="preserve"> обучающихся по какой-либо шкале тестов служит подтверждением эффективности программы.</w:t>
      </w: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>
      <w:pPr>
        <w:pStyle w:val="a3"/>
        <w:ind w:left="374" w:right="604"/>
        <w:jc w:val="both"/>
        <w:rPr>
          <w:color w:val="000009"/>
        </w:rPr>
      </w:pPr>
    </w:p>
    <w:p w:rsidR="008136F7" w:rsidRDefault="008136F7" w:rsidP="00332797">
      <w:pPr>
        <w:pStyle w:val="a3"/>
        <w:ind w:right="604"/>
        <w:jc w:val="both"/>
        <w:rPr>
          <w:color w:val="000009"/>
        </w:rPr>
      </w:pPr>
    </w:p>
    <w:p w:rsidR="00332797" w:rsidRDefault="00332797" w:rsidP="00332797">
      <w:pPr>
        <w:pStyle w:val="a3"/>
        <w:ind w:right="604"/>
        <w:jc w:val="both"/>
        <w:rPr>
          <w:color w:val="000009"/>
        </w:rPr>
      </w:pPr>
    </w:p>
    <w:p w:rsidR="00332797" w:rsidRDefault="00332797" w:rsidP="00332797">
      <w:pPr>
        <w:pStyle w:val="a3"/>
        <w:ind w:right="604"/>
        <w:jc w:val="both"/>
        <w:rPr>
          <w:color w:val="000009"/>
        </w:rPr>
      </w:pPr>
    </w:p>
    <w:p w:rsidR="00332797" w:rsidRDefault="00332797" w:rsidP="00332797">
      <w:pPr>
        <w:pStyle w:val="a3"/>
        <w:ind w:right="604"/>
        <w:jc w:val="both"/>
        <w:rPr>
          <w:color w:val="000009"/>
        </w:rPr>
      </w:pPr>
    </w:p>
    <w:p w:rsidR="008136F7" w:rsidRPr="000203C6" w:rsidRDefault="008136F7" w:rsidP="008136F7">
      <w:pPr>
        <w:pStyle w:val="2"/>
        <w:spacing w:line="276" w:lineRule="auto"/>
        <w:jc w:val="center"/>
        <w:rPr>
          <w:b w:val="0"/>
          <w:sz w:val="24"/>
          <w:szCs w:val="24"/>
        </w:rPr>
      </w:pPr>
      <w:r w:rsidRPr="00F530C8">
        <w:rPr>
          <w:i w:val="0"/>
          <w:sz w:val="24"/>
          <w:szCs w:val="24"/>
        </w:rPr>
        <w:lastRenderedPageBreak/>
        <w:t>Список литературы</w:t>
      </w:r>
    </w:p>
    <w:p w:rsidR="008136F7" w:rsidRPr="006D4E56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6D4E56">
        <w:rPr>
          <w:sz w:val="24"/>
          <w:szCs w:val="24"/>
        </w:rPr>
        <w:t>Аржакаева</w:t>
      </w:r>
      <w:proofErr w:type="spellEnd"/>
      <w:r w:rsidRPr="006D4E56">
        <w:rPr>
          <w:sz w:val="24"/>
          <w:szCs w:val="24"/>
        </w:rPr>
        <w:t xml:space="preserve"> Т.А., </w:t>
      </w:r>
      <w:proofErr w:type="spellStart"/>
      <w:r w:rsidRPr="006D4E56">
        <w:rPr>
          <w:sz w:val="24"/>
          <w:szCs w:val="24"/>
        </w:rPr>
        <w:t>Вачков</w:t>
      </w:r>
      <w:proofErr w:type="spellEnd"/>
      <w:r w:rsidRPr="006D4E56">
        <w:rPr>
          <w:sz w:val="24"/>
          <w:szCs w:val="24"/>
        </w:rPr>
        <w:t xml:space="preserve"> И.В., Попова А.Х. Психологическая азбука. Программа развивающих занятий в 4 классе. – М.: Генезис, 2013.</w:t>
      </w:r>
    </w:p>
    <w:p w:rsidR="008136F7" w:rsidRPr="006D4E56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D4E56">
        <w:rPr>
          <w:rFonts w:ascii="yandex-sans" w:hAnsi="yandex-sans"/>
          <w:color w:val="000000"/>
          <w:sz w:val="24"/>
          <w:szCs w:val="24"/>
          <w:lang w:eastAsia="ru-RU"/>
        </w:rPr>
        <w:t>Бабкина Н.В. Интеллектуальное развитие школьников с задержкой</w:t>
      </w:r>
      <w:r>
        <w:rPr>
          <w:sz w:val="24"/>
          <w:szCs w:val="24"/>
        </w:rPr>
        <w:t xml:space="preserve"> </w:t>
      </w:r>
      <w:r w:rsidRPr="006D4E56">
        <w:rPr>
          <w:rFonts w:ascii="yandex-sans" w:hAnsi="yandex-sans"/>
          <w:color w:val="000000"/>
          <w:sz w:val="24"/>
          <w:szCs w:val="24"/>
          <w:lang w:eastAsia="ru-RU"/>
        </w:rPr>
        <w:t xml:space="preserve">психического развития. Пособие для школьного психолога </w:t>
      </w:r>
      <w:r w:rsidRPr="006D4E56">
        <w:rPr>
          <w:sz w:val="24"/>
          <w:szCs w:val="24"/>
        </w:rPr>
        <w:t>–</w:t>
      </w:r>
      <w:r w:rsidRPr="006D4E56">
        <w:rPr>
          <w:rFonts w:ascii="yandex-sans" w:hAnsi="yandex-sans"/>
          <w:color w:val="000000"/>
          <w:sz w:val="24"/>
          <w:szCs w:val="24"/>
          <w:lang w:eastAsia="ru-RU"/>
        </w:rPr>
        <w:t xml:space="preserve"> М.: Школьная Пресса, 2006.</w:t>
      </w:r>
    </w:p>
    <w:p w:rsidR="008136F7" w:rsidRPr="006D4E56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6D4E56">
        <w:rPr>
          <w:sz w:val="24"/>
          <w:szCs w:val="24"/>
        </w:rPr>
        <w:t>Вачков</w:t>
      </w:r>
      <w:proofErr w:type="spellEnd"/>
      <w:r w:rsidRPr="006D4E56">
        <w:rPr>
          <w:sz w:val="24"/>
          <w:szCs w:val="24"/>
        </w:rPr>
        <w:t xml:space="preserve"> И.В. </w:t>
      </w:r>
      <w:proofErr w:type="spellStart"/>
      <w:r w:rsidRPr="006D4E56">
        <w:rPr>
          <w:sz w:val="24"/>
          <w:szCs w:val="24"/>
        </w:rPr>
        <w:t>Сказкотерапия</w:t>
      </w:r>
      <w:proofErr w:type="spellEnd"/>
      <w:r w:rsidRPr="006D4E56">
        <w:rPr>
          <w:sz w:val="24"/>
          <w:szCs w:val="24"/>
        </w:rPr>
        <w:t>. Развитие самосознания через психологическую сказку. – М.: Ось – 89, 2001.</w:t>
      </w:r>
    </w:p>
    <w:p w:rsidR="008136F7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D4E56">
        <w:rPr>
          <w:sz w:val="24"/>
          <w:szCs w:val="24"/>
        </w:rPr>
        <w:t>Жизненные</w:t>
      </w:r>
      <w:r w:rsidRPr="00822EC4">
        <w:rPr>
          <w:sz w:val="24"/>
          <w:szCs w:val="24"/>
        </w:rPr>
        <w:t xml:space="preserve"> навыки. Уроки психологии в 5-6 классах. Под </w:t>
      </w:r>
      <w:proofErr w:type="spellStart"/>
      <w:r w:rsidRPr="00822EC4">
        <w:rPr>
          <w:sz w:val="24"/>
          <w:szCs w:val="24"/>
        </w:rPr>
        <w:t>ред.С.В</w:t>
      </w:r>
      <w:proofErr w:type="spellEnd"/>
      <w:r w:rsidRPr="00822EC4">
        <w:rPr>
          <w:sz w:val="24"/>
          <w:szCs w:val="24"/>
        </w:rPr>
        <w:t xml:space="preserve">. </w:t>
      </w:r>
      <w:proofErr w:type="gramStart"/>
      <w:r w:rsidRPr="00822EC4">
        <w:rPr>
          <w:sz w:val="24"/>
          <w:szCs w:val="24"/>
        </w:rPr>
        <w:t>Кривцовой.-</w:t>
      </w:r>
      <w:proofErr w:type="gramEnd"/>
      <w:r w:rsidRPr="00822EC4">
        <w:rPr>
          <w:sz w:val="24"/>
          <w:szCs w:val="24"/>
        </w:rPr>
        <w:t xml:space="preserve"> М.: Генезис, 2012.</w:t>
      </w:r>
    </w:p>
    <w:p w:rsidR="008136F7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22EC4">
        <w:rPr>
          <w:sz w:val="24"/>
          <w:szCs w:val="24"/>
        </w:rPr>
        <w:t>Жизненны</w:t>
      </w:r>
      <w:r>
        <w:rPr>
          <w:sz w:val="24"/>
          <w:szCs w:val="24"/>
        </w:rPr>
        <w:t>е навыки. Уроки психологии в 7 классе</w:t>
      </w:r>
      <w:r w:rsidRPr="00822EC4">
        <w:rPr>
          <w:sz w:val="24"/>
          <w:szCs w:val="24"/>
        </w:rPr>
        <w:t xml:space="preserve">. Под </w:t>
      </w:r>
      <w:proofErr w:type="spellStart"/>
      <w:r w:rsidRPr="00822EC4">
        <w:rPr>
          <w:sz w:val="24"/>
          <w:szCs w:val="24"/>
        </w:rPr>
        <w:t>ред.С.В</w:t>
      </w:r>
      <w:proofErr w:type="spellEnd"/>
      <w:r w:rsidRPr="00822EC4">
        <w:rPr>
          <w:sz w:val="24"/>
          <w:szCs w:val="24"/>
        </w:rPr>
        <w:t xml:space="preserve">. </w:t>
      </w:r>
      <w:proofErr w:type="gramStart"/>
      <w:r w:rsidRPr="00822EC4">
        <w:rPr>
          <w:sz w:val="24"/>
          <w:szCs w:val="24"/>
        </w:rPr>
        <w:t>Кривцовой.-</w:t>
      </w:r>
      <w:proofErr w:type="gramEnd"/>
      <w:r w:rsidRPr="00822EC4">
        <w:rPr>
          <w:sz w:val="24"/>
          <w:szCs w:val="24"/>
        </w:rPr>
        <w:t xml:space="preserve"> М.: Генез</w:t>
      </w:r>
      <w:r>
        <w:rPr>
          <w:sz w:val="24"/>
          <w:szCs w:val="24"/>
        </w:rPr>
        <w:t>ис, 2018</w:t>
      </w:r>
      <w:r w:rsidRPr="00822EC4">
        <w:rPr>
          <w:sz w:val="24"/>
          <w:szCs w:val="24"/>
        </w:rPr>
        <w:t>.</w:t>
      </w:r>
    </w:p>
    <w:p w:rsidR="008136F7" w:rsidRPr="006E0B50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22EC4">
        <w:rPr>
          <w:sz w:val="24"/>
          <w:szCs w:val="24"/>
        </w:rPr>
        <w:t>Жизненны</w:t>
      </w:r>
      <w:r>
        <w:rPr>
          <w:sz w:val="24"/>
          <w:szCs w:val="24"/>
        </w:rPr>
        <w:t>е навыки. Уроки психологии в 8 классе</w:t>
      </w:r>
      <w:r w:rsidRPr="00822EC4">
        <w:rPr>
          <w:sz w:val="24"/>
          <w:szCs w:val="24"/>
        </w:rPr>
        <w:t xml:space="preserve">. Под </w:t>
      </w:r>
      <w:proofErr w:type="spellStart"/>
      <w:r w:rsidRPr="00822EC4">
        <w:rPr>
          <w:sz w:val="24"/>
          <w:szCs w:val="24"/>
        </w:rPr>
        <w:t>ред.С.В</w:t>
      </w:r>
      <w:proofErr w:type="spellEnd"/>
      <w:r w:rsidRPr="00822EC4">
        <w:rPr>
          <w:sz w:val="24"/>
          <w:szCs w:val="24"/>
        </w:rPr>
        <w:t xml:space="preserve">. </w:t>
      </w:r>
      <w:proofErr w:type="gramStart"/>
      <w:r w:rsidRPr="00822EC4">
        <w:rPr>
          <w:sz w:val="24"/>
          <w:szCs w:val="24"/>
        </w:rPr>
        <w:t>Кривцовой.-</w:t>
      </w:r>
      <w:proofErr w:type="gramEnd"/>
      <w:r w:rsidRPr="00822EC4">
        <w:rPr>
          <w:sz w:val="24"/>
          <w:szCs w:val="24"/>
        </w:rPr>
        <w:t xml:space="preserve"> М.: Генез</w:t>
      </w:r>
      <w:r>
        <w:rPr>
          <w:sz w:val="24"/>
          <w:szCs w:val="24"/>
        </w:rPr>
        <w:t>ис, 2015</w:t>
      </w:r>
      <w:r w:rsidRPr="00822EC4">
        <w:rPr>
          <w:sz w:val="24"/>
          <w:szCs w:val="24"/>
        </w:rPr>
        <w:t>.</w:t>
      </w:r>
    </w:p>
    <w:p w:rsidR="008136F7" w:rsidRPr="00822EC4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22EC4">
        <w:rPr>
          <w:sz w:val="24"/>
          <w:szCs w:val="24"/>
        </w:rPr>
        <w:t xml:space="preserve">Останина Н., </w:t>
      </w:r>
      <w:proofErr w:type="spellStart"/>
      <w:r w:rsidRPr="00822EC4">
        <w:rPr>
          <w:sz w:val="24"/>
          <w:szCs w:val="24"/>
        </w:rPr>
        <w:t>Вертипрахова</w:t>
      </w:r>
      <w:proofErr w:type="spellEnd"/>
      <w:r w:rsidRPr="00822EC4">
        <w:rPr>
          <w:sz w:val="24"/>
          <w:szCs w:val="24"/>
        </w:rPr>
        <w:t xml:space="preserve"> С. Я и школа. Программа развития адаптивных возможностей учащихся при переходе в среднее звено // Школьный психолог, №4, 2003.</w:t>
      </w:r>
    </w:p>
    <w:p w:rsidR="008136F7" w:rsidRPr="00822EC4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822EC4">
        <w:rPr>
          <w:sz w:val="24"/>
          <w:szCs w:val="24"/>
        </w:rPr>
        <w:t>Слободяник</w:t>
      </w:r>
      <w:proofErr w:type="spellEnd"/>
      <w:r w:rsidRPr="00822EC4">
        <w:rPr>
          <w:sz w:val="24"/>
          <w:szCs w:val="24"/>
        </w:rPr>
        <w:t xml:space="preserve"> Н. Уроки общения для младших подростков</w:t>
      </w:r>
      <w:r>
        <w:rPr>
          <w:sz w:val="24"/>
          <w:szCs w:val="24"/>
        </w:rPr>
        <w:t>.</w:t>
      </w:r>
    </w:p>
    <w:p w:rsidR="008136F7" w:rsidRPr="00822EC4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822EC4">
        <w:rPr>
          <w:sz w:val="24"/>
          <w:szCs w:val="24"/>
        </w:rPr>
        <w:t>Фопель</w:t>
      </w:r>
      <w:proofErr w:type="spellEnd"/>
      <w:r w:rsidRPr="00822EC4">
        <w:rPr>
          <w:sz w:val="24"/>
          <w:szCs w:val="24"/>
        </w:rPr>
        <w:t xml:space="preserve"> К. Как научить детей сотрудничать? (1-4 ч.) М., 1998.</w:t>
      </w:r>
    </w:p>
    <w:p w:rsidR="008136F7" w:rsidRDefault="008136F7" w:rsidP="008136F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822EC4">
        <w:rPr>
          <w:sz w:val="24"/>
          <w:szCs w:val="24"/>
        </w:rPr>
        <w:t>Хухлаева</w:t>
      </w:r>
      <w:proofErr w:type="spellEnd"/>
      <w:r w:rsidRPr="00822EC4">
        <w:rPr>
          <w:sz w:val="24"/>
          <w:szCs w:val="24"/>
        </w:rPr>
        <w:t xml:space="preserve"> О.В. Тропинка к своему </w:t>
      </w:r>
      <w:proofErr w:type="gramStart"/>
      <w:r w:rsidRPr="00822EC4">
        <w:rPr>
          <w:sz w:val="24"/>
          <w:szCs w:val="24"/>
        </w:rPr>
        <w:t>Я</w:t>
      </w:r>
      <w:proofErr w:type="gramEnd"/>
      <w:r w:rsidRPr="00822EC4">
        <w:rPr>
          <w:sz w:val="24"/>
          <w:szCs w:val="24"/>
        </w:rPr>
        <w:t>: уроки психологии в средней школе (</w:t>
      </w:r>
      <w:r>
        <w:rPr>
          <w:sz w:val="24"/>
          <w:szCs w:val="24"/>
        </w:rPr>
        <w:t xml:space="preserve">1-4 </w:t>
      </w:r>
      <w:r w:rsidRPr="00822EC4">
        <w:rPr>
          <w:sz w:val="24"/>
          <w:szCs w:val="24"/>
        </w:rPr>
        <w:t>классы). М.: Генезис, 200</w:t>
      </w:r>
      <w:r>
        <w:rPr>
          <w:sz w:val="24"/>
          <w:szCs w:val="24"/>
        </w:rPr>
        <w:t>8</w:t>
      </w:r>
      <w:r w:rsidRPr="00822EC4">
        <w:rPr>
          <w:sz w:val="24"/>
          <w:szCs w:val="24"/>
        </w:rPr>
        <w:t>.</w:t>
      </w:r>
    </w:p>
    <w:p w:rsidR="00982AAA" w:rsidRPr="00982AAA" w:rsidRDefault="00982AAA" w:rsidP="00982A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jc w:val="both"/>
        <w:rPr>
          <w:sz w:val="24"/>
          <w:szCs w:val="24"/>
        </w:rPr>
      </w:pPr>
      <w:r w:rsidRPr="00982AAA">
        <w:rPr>
          <w:sz w:val="24"/>
          <w:szCs w:val="24"/>
        </w:rPr>
        <w:t xml:space="preserve">Программа для учащихся 1-4 классов «Учись учиться» </w:t>
      </w:r>
      <w:proofErr w:type="spellStart"/>
      <w:r w:rsidRPr="00982AAA">
        <w:rPr>
          <w:sz w:val="24"/>
          <w:szCs w:val="24"/>
        </w:rPr>
        <w:t>Языкановой</w:t>
      </w:r>
      <w:proofErr w:type="spellEnd"/>
      <w:r w:rsidRPr="00982AAA">
        <w:rPr>
          <w:sz w:val="24"/>
          <w:szCs w:val="24"/>
        </w:rPr>
        <w:t xml:space="preserve"> Е.В. (рекомендовано Российской Академией Образования), издательства «Экзамен», Москва 2014г.</w:t>
      </w:r>
    </w:p>
    <w:p w:rsidR="008D4C1A" w:rsidRDefault="00982AAA" w:rsidP="0033279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jc w:val="both"/>
        <w:rPr>
          <w:sz w:val="24"/>
          <w:szCs w:val="24"/>
        </w:rPr>
      </w:pPr>
      <w:r w:rsidRPr="00982AAA">
        <w:rPr>
          <w:sz w:val="24"/>
          <w:szCs w:val="24"/>
        </w:rPr>
        <w:t xml:space="preserve">Печатные тетради для учащихся 1-4 классов «Учись учиться». ФГОС </w:t>
      </w:r>
      <w:proofErr w:type="spellStart"/>
      <w:r w:rsidRPr="00982AAA">
        <w:rPr>
          <w:sz w:val="24"/>
          <w:szCs w:val="24"/>
        </w:rPr>
        <w:t>Языкановой</w:t>
      </w:r>
      <w:proofErr w:type="spellEnd"/>
      <w:r w:rsidRPr="00982AAA">
        <w:rPr>
          <w:sz w:val="24"/>
          <w:szCs w:val="24"/>
        </w:rPr>
        <w:t xml:space="preserve"> Е.В., издат</w:t>
      </w:r>
      <w:r w:rsidR="00332797">
        <w:rPr>
          <w:sz w:val="24"/>
          <w:szCs w:val="24"/>
        </w:rPr>
        <w:t>ельства «Экзамен», Москва 2020г</w:t>
      </w:r>
    </w:p>
    <w:p w:rsidR="00332797" w:rsidRDefault="00332797" w:rsidP="00332797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</w:rPr>
      </w:pPr>
    </w:p>
    <w:p w:rsidR="00332797" w:rsidRPr="00332797" w:rsidRDefault="00332797" w:rsidP="00332797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</w:rPr>
        <w:sectPr w:rsidR="00332797" w:rsidRPr="00332797">
          <w:pgSz w:w="11910" w:h="16840"/>
          <w:pgMar w:top="740" w:right="260" w:bottom="280" w:left="480" w:header="720" w:footer="720" w:gutter="0"/>
          <w:cols w:space="720"/>
        </w:sectPr>
      </w:pPr>
      <w:bookmarkStart w:id="0" w:name="_GoBack"/>
      <w:bookmarkEnd w:id="0"/>
    </w:p>
    <w:p w:rsidR="008D4C1A" w:rsidRPr="00332797" w:rsidRDefault="008D4C1A" w:rsidP="00332797">
      <w:pPr>
        <w:tabs>
          <w:tab w:val="left" w:pos="794"/>
        </w:tabs>
        <w:spacing w:line="360" w:lineRule="auto"/>
        <w:jc w:val="both"/>
        <w:rPr>
          <w:sz w:val="24"/>
          <w:szCs w:val="24"/>
        </w:rPr>
      </w:pPr>
    </w:p>
    <w:sectPr w:rsidR="008D4C1A" w:rsidRPr="00332797">
      <w:pgSz w:w="11910" w:h="16840"/>
      <w:pgMar w:top="760" w:right="2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0AE2"/>
    <w:multiLevelType w:val="hybridMultilevel"/>
    <w:tmpl w:val="75D4C1C6"/>
    <w:lvl w:ilvl="0" w:tplc="66D2FA0C">
      <w:start w:val="10"/>
      <w:numFmt w:val="decimal"/>
      <w:lvlText w:val="%1"/>
      <w:lvlJc w:val="left"/>
      <w:pPr>
        <w:ind w:left="374" w:hanging="350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8"/>
        <w:szCs w:val="28"/>
        <w:lang w:val="ru-RU" w:eastAsia="en-US" w:bidi="ar-SA"/>
      </w:rPr>
    </w:lvl>
    <w:lvl w:ilvl="1" w:tplc="47C49712">
      <w:numFmt w:val="bullet"/>
      <w:lvlText w:val="•"/>
      <w:lvlJc w:val="left"/>
      <w:pPr>
        <w:ind w:left="1458" w:hanging="350"/>
      </w:pPr>
      <w:rPr>
        <w:rFonts w:hint="default"/>
        <w:lang w:val="ru-RU" w:eastAsia="en-US" w:bidi="ar-SA"/>
      </w:rPr>
    </w:lvl>
    <w:lvl w:ilvl="2" w:tplc="26AE236A">
      <w:numFmt w:val="bullet"/>
      <w:lvlText w:val="•"/>
      <w:lvlJc w:val="left"/>
      <w:pPr>
        <w:ind w:left="2537" w:hanging="350"/>
      </w:pPr>
      <w:rPr>
        <w:rFonts w:hint="default"/>
        <w:lang w:val="ru-RU" w:eastAsia="en-US" w:bidi="ar-SA"/>
      </w:rPr>
    </w:lvl>
    <w:lvl w:ilvl="3" w:tplc="F7B8153A">
      <w:numFmt w:val="bullet"/>
      <w:lvlText w:val="•"/>
      <w:lvlJc w:val="left"/>
      <w:pPr>
        <w:ind w:left="3615" w:hanging="350"/>
      </w:pPr>
      <w:rPr>
        <w:rFonts w:hint="default"/>
        <w:lang w:val="ru-RU" w:eastAsia="en-US" w:bidi="ar-SA"/>
      </w:rPr>
    </w:lvl>
    <w:lvl w:ilvl="4" w:tplc="AB705452">
      <w:numFmt w:val="bullet"/>
      <w:lvlText w:val="•"/>
      <w:lvlJc w:val="left"/>
      <w:pPr>
        <w:ind w:left="4694" w:hanging="350"/>
      </w:pPr>
      <w:rPr>
        <w:rFonts w:hint="default"/>
        <w:lang w:val="ru-RU" w:eastAsia="en-US" w:bidi="ar-SA"/>
      </w:rPr>
    </w:lvl>
    <w:lvl w:ilvl="5" w:tplc="63448F48">
      <w:numFmt w:val="bullet"/>
      <w:lvlText w:val="•"/>
      <w:lvlJc w:val="left"/>
      <w:pPr>
        <w:ind w:left="5773" w:hanging="350"/>
      </w:pPr>
      <w:rPr>
        <w:rFonts w:hint="default"/>
        <w:lang w:val="ru-RU" w:eastAsia="en-US" w:bidi="ar-SA"/>
      </w:rPr>
    </w:lvl>
    <w:lvl w:ilvl="6" w:tplc="56E88676">
      <w:numFmt w:val="bullet"/>
      <w:lvlText w:val="•"/>
      <w:lvlJc w:val="left"/>
      <w:pPr>
        <w:ind w:left="6851" w:hanging="350"/>
      </w:pPr>
      <w:rPr>
        <w:rFonts w:hint="default"/>
        <w:lang w:val="ru-RU" w:eastAsia="en-US" w:bidi="ar-SA"/>
      </w:rPr>
    </w:lvl>
    <w:lvl w:ilvl="7" w:tplc="F5A0C49C">
      <w:numFmt w:val="bullet"/>
      <w:lvlText w:val="•"/>
      <w:lvlJc w:val="left"/>
      <w:pPr>
        <w:ind w:left="7930" w:hanging="350"/>
      </w:pPr>
      <w:rPr>
        <w:rFonts w:hint="default"/>
        <w:lang w:val="ru-RU" w:eastAsia="en-US" w:bidi="ar-SA"/>
      </w:rPr>
    </w:lvl>
    <w:lvl w:ilvl="8" w:tplc="4B8A5822">
      <w:numFmt w:val="bullet"/>
      <w:lvlText w:val="•"/>
      <w:lvlJc w:val="left"/>
      <w:pPr>
        <w:ind w:left="9008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16F43B60"/>
    <w:multiLevelType w:val="hybridMultilevel"/>
    <w:tmpl w:val="3C4A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D0A"/>
    <w:multiLevelType w:val="hybridMultilevel"/>
    <w:tmpl w:val="0E342244"/>
    <w:lvl w:ilvl="0" w:tplc="08A62590">
      <w:start w:val="1"/>
      <w:numFmt w:val="decimal"/>
      <w:lvlText w:val="%1."/>
      <w:lvlJc w:val="left"/>
      <w:pPr>
        <w:ind w:left="374" w:hanging="181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2"/>
        <w:szCs w:val="22"/>
        <w:lang w:val="ru-RU" w:eastAsia="en-US" w:bidi="ar-SA"/>
      </w:rPr>
    </w:lvl>
    <w:lvl w:ilvl="1" w:tplc="73585694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2" w:tplc="03F41C82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3" w:tplc="3028C950">
      <w:numFmt w:val="bullet"/>
      <w:lvlText w:val="•"/>
      <w:lvlJc w:val="left"/>
      <w:pPr>
        <w:ind w:left="3615" w:hanging="181"/>
      </w:pPr>
      <w:rPr>
        <w:rFonts w:hint="default"/>
        <w:lang w:val="ru-RU" w:eastAsia="en-US" w:bidi="ar-SA"/>
      </w:rPr>
    </w:lvl>
    <w:lvl w:ilvl="4" w:tplc="A1A84EBC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5" w:tplc="D5EEB726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A29A952E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7780C67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367EE6EC">
      <w:numFmt w:val="bullet"/>
      <w:lvlText w:val="•"/>
      <w:lvlJc w:val="left"/>
      <w:pPr>
        <w:ind w:left="900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9047E56"/>
    <w:multiLevelType w:val="hybridMultilevel"/>
    <w:tmpl w:val="147E6420"/>
    <w:lvl w:ilvl="0" w:tplc="935A92A8">
      <w:start w:val="1"/>
      <w:numFmt w:val="decimal"/>
      <w:lvlText w:val="%1."/>
      <w:lvlJc w:val="left"/>
      <w:pPr>
        <w:ind w:left="374" w:hanging="28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ru-RU" w:eastAsia="en-US" w:bidi="ar-SA"/>
      </w:rPr>
    </w:lvl>
    <w:lvl w:ilvl="1" w:tplc="AFB892FA">
      <w:numFmt w:val="bullet"/>
      <w:lvlText w:val="•"/>
      <w:lvlJc w:val="left"/>
      <w:pPr>
        <w:ind w:left="1458" w:hanging="280"/>
      </w:pPr>
      <w:rPr>
        <w:rFonts w:hint="default"/>
        <w:lang w:val="ru-RU" w:eastAsia="en-US" w:bidi="ar-SA"/>
      </w:rPr>
    </w:lvl>
    <w:lvl w:ilvl="2" w:tplc="0AAE03AE">
      <w:numFmt w:val="bullet"/>
      <w:lvlText w:val="•"/>
      <w:lvlJc w:val="left"/>
      <w:pPr>
        <w:ind w:left="2537" w:hanging="280"/>
      </w:pPr>
      <w:rPr>
        <w:rFonts w:hint="default"/>
        <w:lang w:val="ru-RU" w:eastAsia="en-US" w:bidi="ar-SA"/>
      </w:rPr>
    </w:lvl>
    <w:lvl w:ilvl="3" w:tplc="9D36AC22">
      <w:numFmt w:val="bullet"/>
      <w:lvlText w:val="•"/>
      <w:lvlJc w:val="left"/>
      <w:pPr>
        <w:ind w:left="3615" w:hanging="280"/>
      </w:pPr>
      <w:rPr>
        <w:rFonts w:hint="default"/>
        <w:lang w:val="ru-RU" w:eastAsia="en-US" w:bidi="ar-SA"/>
      </w:rPr>
    </w:lvl>
    <w:lvl w:ilvl="4" w:tplc="386037CC">
      <w:numFmt w:val="bullet"/>
      <w:lvlText w:val="•"/>
      <w:lvlJc w:val="left"/>
      <w:pPr>
        <w:ind w:left="4694" w:hanging="280"/>
      </w:pPr>
      <w:rPr>
        <w:rFonts w:hint="default"/>
        <w:lang w:val="ru-RU" w:eastAsia="en-US" w:bidi="ar-SA"/>
      </w:rPr>
    </w:lvl>
    <w:lvl w:ilvl="5" w:tplc="EAC2B9DC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B908FC14">
      <w:numFmt w:val="bullet"/>
      <w:lvlText w:val="•"/>
      <w:lvlJc w:val="left"/>
      <w:pPr>
        <w:ind w:left="6851" w:hanging="280"/>
      </w:pPr>
      <w:rPr>
        <w:rFonts w:hint="default"/>
        <w:lang w:val="ru-RU" w:eastAsia="en-US" w:bidi="ar-SA"/>
      </w:rPr>
    </w:lvl>
    <w:lvl w:ilvl="7" w:tplc="3588F858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  <w:lvl w:ilvl="8" w:tplc="E3864056">
      <w:numFmt w:val="bullet"/>
      <w:lvlText w:val="•"/>
      <w:lvlJc w:val="left"/>
      <w:pPr>
        <w:ind w:left="900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AB329A7"/>
    <w:multiLevelType w:val="hybridMultilevel"/>
    <w:tmpl w:val="429EF278"/>
    <w:lvl w:ilvl="0" w:tplc="6B8E8C3E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ru-RU" w:eastAsia="en-US" w:bidi="ar-SA"/>
      </w:rPr>
    </w:lvl>
    <w:lvl w:ilvl="1" w:tplc="A32416B0"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2" w:tplc="D63C6E3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69C4DDA8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36AA9A02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D8A4A890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142E8546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435CB660">
      <w:numFmt w:val="bullet"/>
      <w:lvlText w:val="•"/>
      <w:lvlJc w:val="left"/>
      <w:pPr>
        <w:ind w:left="7930" w:hanging="140"/>
      </w:pPr>
      <w:rPr>
        <w:rFonts w:hint="default"/>
        <w:lang w:val="ru-RU" w:eastAsia="en-US" w:bidi="ar-SA"/>
      </w:rPr>
    </w:lvl>
    <w:lvl w:ilvl="8" w:tplc="170C6460">
      <w:numFmt w:val="bullet"/>
      <w:lvlText w:val="•"/>
      <w:lvlJc w:val="left"/>
      <w:pPr>
        <w:ind w:left="90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AED618D"/>
    <w:multiLevelType w:val="hybridMultilevel"/>
    <w:tmpl w:val="38661904"/>
    <w:lvl w:ilvl="0" w:tplc="1EA4D926">
      <w:start w:val="12"/>
      <w:numFmt w:val="decimal"/>
      <w:lvlText w:val="%1."/>
      <w:lvlJc w:val="left"/>
      <w:pPr>
        <w:ind w:left="374" w:hanging="42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8"/>
        <w:szCs w:val="28"/>
        <w:lang w:val="ru-RU" w:eastAsia="en-US" w:bidi="ar-SA"/>
      </w:rPr>
    </w:lvl>
    <w:lvl w:ilvl="1" w:tplc="28ACBC9E">
      <w:numFmt w:val="bullet"/>
      <w:lvlText w:val="•"/>
      <w:lvlJc w:val="left"/>
      <w:pPr>
        <w:ind w:left="1458" w:hanging="420"/>
      </w:pPr>
      <w:rPr>
        <w:rFonts w:hint="default"/>
        <w:lang w:val="ru-RU" w:eastAsia="en-US" w:bidi="ar-SA"/>
      </w:rPr>
    </w:lvl>
    <w:lvl w:ilvl="2" w:tplc="8D56BEC6">
      <w:numFmt w:val="bullet"/>
      <w:lvlText w:val="•"/>
      <w:lvlJc w:val="left"/>
      <w:pPr>
        <w:ind w:left="2537" w:hanging="420"/>
      </w:pPr>
      <w:rPr>
        <w:rFonts w:hint="default"/>
        <w:lang w:val="ru-RU" w:eastAsia="en-US" w:bidi="ar-SA"/>
      </w:rPr>
    </w:lvl>
    <w:lvl w:ilvl="3" w:tplc="64384CD0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 w:tplc="59381640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 w:tplc="FF307816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570CF0BC">
      <w:numFmt w:val="bullet"/>
      <w:lvlText w:val="•"/>
      <w:lvlJc w:val="left"/>
      <w:pPr>
        <w:ind w:left="6851" w:hanging="420"/>
      </w:pPr>
      <w:rPr>
        <w:rFonts w:hint="default"/>
        <w:lang w:val="ru-RU" w:eastAsia="en-US" w:bidi="ar-SA"/>
      </w:rPr>
    </w:lvl>
    <w:lvl w:ilvl="7" w:tplc="1A7ED9D4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 w:tplc="1B003288">
      <w:numFmt w:val="bullet"/>
      <w:lvlText w:val="•"/>
      <w:lvlJc w:val="left"/>
      <w:pPr>
        <w:ind w:left="9008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96F4919"/>
    <w:multiLevelType w:val="hybridMultilevel"/>
    <w:tmpl w:val="F9A4A314"/>
    <w:lvl w:ilvl="0" w:tplc="B28C4F74">
      <w:start w:val="1"/>
      <w:numFmt w:val="decimal"/>
      <w:lvlText w:val="%1."/>
      <w:lvlJc w:val="left"/>
      <w:pPr>
        <w:ind w:left="654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A6CB3E">
      <w:numFmt w:val="bullet"/>
      <w:lvlText w:val="•"/>
      <w:lvlJc w:val="left"/>
      <w:pPr>
        <w:ind w:left="1710" w:hanging="280"/>
      </w:pPr>
      <w:rPr>
        <w:rFonts w:hint="default"/>
        <w:lang w:val="ru-RU" w:eastAsia="en-US" w:bidi="ar-SA"/>
      </w:rPr>
    </w:lvl>
    <w:lvl w:ilvl="2" w:tplc="A71417C2">
      <w:numFmt w:val="bullet"/>
      <w:lvlText w:val="•"/>
      <w:lvlJc w:val="left"/>
      <w:pPr>
        <w:ind w:left="2761" w:hanging="280"/>
      </w:pPr>
      <w:rPr>
        <w:rFonts w:hint="default"/>
        <w:lang w:val="ru-RU" w:eastAsia="en-US" w:bidi="ar-SA"/>
      </w:rPr>
    </w:lvl>
    <w:lvl w:ilvl="3" w:tplc="EF46F7EC">
      <w:numFmt w:val="bullet"/>
      <w:lvlText w:val="•"/>
      <w:lvlJc w:val="left"/>
      <w:pPr>
        <w:ind w:left="3811" w:hanging="280"/>
      </w:pPr>
      <w:rPr>
        <w:rFonts w:hint="default"/>
        <w:lang w:val="ru-RU" w:eastAsia="en-US" w:bidi="ar-SA"/>
      </w:rPr>
    </w:lvl>
    <w:lvl w:ilvl="4" w:tplc="E0142536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5" w:tplc="03A4E382">
      <w:numFmt w:val="bullet"/>
      <w:lvlText w:val="•"/>
      <w:lvlJc w:val="left"/>
      <w:pPr>
        <w:ind w:left="5913" w:hanging="280"/>
      </w:pPr>
      <w:rPr>
        <w:rFonts w:hint="default"/>
        <w:lang w:val="ru-RU" w:eastAsia="en-US" w:bidi="ar-SA"/>
      </w:rPr>
    </w:lvl>
    <w:lvl w:ilvl="6" w:tplc="8D7AE972">
      <w:numFmt w:val="bullet"/>
      <w:lvlText w:val="•"/>
      <w:lvlJc w:val="left"/>
      <w:pPr>
        <w:ind w:left="6963" w:hanging="280"/>
      </w:pPr>
      <w:rPr>
        <w:rFonts w:hint="default"/>
        <w:lang w:val="ru-RU" w:eastAsia="en-US" w:bidi="ar-SA"/>
      </w:rPr>
    </w:lvl>
    <w:lvl w:ilvl="7" w:tplc="594E9812">
      <w:numFmt w:val="bullet"/>
      <w:lvlText w:val="•"/>
      <w:lvlJc w:val="left"/>
      <w:pPr>
        <w:ind w:left="8014" w:hanging="280"/>
      </w:pPr>
      <w:rPr>
        <w:rFonts w:hint="default"/>
        <w:lang w:val="ru-RU" w:eastAsia="en-US" w:bidi="ar-SA"/>
      </w:rPr>
    </w:lvl>
    <w:lvl w:ilvl="8" w:tplc="641AB9DC">
      <w:numFmt w:val="bullet"/>
      <w:lvlText w:val="•"/>
      <w:lvlJc w:val="left"/>
      <w:pPr>
        <w:ind w:left="906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6EC07ADC"/>
    <w:multiLevelType w:val="hybridMultilevel"/>
    <w:tmpl w:val="5E88127E"/>
    <w:lvl w:ilvl="0" w:tplc="EE50F71E">
      <w:start w:val="1"/>
      <w:numFmt w:val="decimal"/>
      <w:lvlText w:val="%1."/>
      <w:lvlJc w:val="left"/>
      <w:pPr>
        <w:ind w:left="374" w:hanging="498"/>
      </w:pPr>
      <w:rPr>
        <w:rFonts w:ascii="Times New Roman" w:eastAsia="Times New Roman" w:hAnsi="Times New Roman" w:cs="Times New Roman" w:hint="default"/>
        <w:color w:val="000009"/>
        <w:spacing w:val="-21"/>
        <w:w w:val="100"/>
        <w:sz w:val="24"/>
        <w:szCs w:val="24"/>
        <w:lang w:val="ru-RU" w:eastAsia="en-US" w:bidi="ar-SA"/>
      </w:rPr>
    </w:lvl>
    <w:lvl w:ilvl="1" w:tplc="FD9C01E8">
      <w:numFmt w:val="bullet"/>
      <w:lvlText w:val="•"/>
      <w:lvlJc w:val="left"/>
      <w:pPr>
        <w:ind w:left="1458" w:hanging="498"/>
      </w:pPr>
      <w:rPr>
        <w:rFonts w:hint="default"/>
        <w:lang w:val="ru-RU" w:eastAsia="en-US" w:bidi="ar-SA"/>
      </w:rPr>
    </w:lvl>
    <w:lvl w:ilvl="2" w:tplc="5ACE0A9C">
      <w:numFmt w:val="bullet"/>
      <w:lvlText w:val="•"/>
      <w:lvlJc w:val="left"/>
      <w:pPr>
        <w:ind w:left="2537" w:hanging="498"/>
      </w:pPr>
      <w:rPr>
        <w:rFonts w:hint="default"/>
        <w:lang w:val="ru-RU" w:eastAsia="en-US" w:bidi="ar-SA"/>
      </w:rPr>
    </w:lvl>
    <w:lvl w:ilvl="3" w:tplc="7A546A4E">
      <w:numFmt w:val="bullet"/>
      <w:lvlText w:val="•"/>
      <w:lvlJc w:val="left"/>
      <w:pPr>
        <w:ind w:left="3615" w:hanging="498"/>
      </w:pPr>
      <w:rPr>
        <w:rFonts w:hint="default"/>
        <w:lang w:val="ru-RU" w:eastAsia="en-US" w:bidi="ar-SA"/>
      </w:rPr>
    </w:lvl>
    <w:lvl w:ilvl="4" w:tplc="AD2CE552">
      <w:numFmt w:val="bullet"/>
      <w:lvlText w:val="•"/>
      <w:lvlJc w:val="left"/>
      <w:pPr>
        <w:ind w:left="4694" w:hanging="498"/>
      </w:pPr>
      <w:rPr>
        <w:rFonts w:hint="default"/>
        <w:lang w:val="ru-RU" w:eastAsia="en-US" w:bidi="ar-SA"/>
      </w:rPr>
    </w:lvl>
    <w:lvl w:ilvl="5" w:tplc="265855FA">
      <w:numFmt w:val="bullet"/>
      <w:lvlText w:val="•"/>
      <w:lvlJc w:val="left"/>
      <w:pPr>
        <w:ind w:left="5773" w:hanging="498"/>
      </w:pPr>
      <w:rPr>
        <w:rFonts w:hint="default"/>
        <w:lang w:val="ru-RU" w:eastAsia="en-US" w:bidi="ar-SA"/>
      </w:rPr>
    </w:lvl>
    <w:lvl w:ilvl="6" w:tplc="BCD4A616">
      <w:numFmt w:val="bullet"/>
      <w:lvlText w:val="•"/>
      <w:lvlJc w:val="left"/>
      <w:pPr>
        <w:ind w:left="6851" w:hanging="498"/>
      </w:pPr>
      <w:rPr>
        <w:rFonts w:hint="default"/>
        <w:lang w:val="ru-RU" w:eastAsia="en-US" w:bidi="ar-SA"/>
      </w:rPr>
    </w:lvl>
    <w:lvl w:ilvl="7" w:tplc="07C2F326">
      <w:numFmt w:val="bullet"/>
      <w:lvlText w:val="•"/>
      <w:lvlJc w:val="left"/>
      <w:pPr>
        <w:ind w:left="7930" w:hanging="498"/>
      </w:pPr>
      <w:rPr>
        <w:rFonts w:hint="default"/>
        <w:lang w:val="ru-RU" w:eastAsia="en-US" w:bidi="ar-SA"/>
      </w:rPr>
    </w:lvl>
    <w:lvl w:ilvl="8" w:tplc="804C6918">
      <w:numFmt w:val="bullet"/>
      <w:lvlText w:val="•"/>
      <w:lvlJc w:val="left"/>
      <w:pPr>
        <w:ind w:left="9008" w:hanging="4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1A"/>
    <w:rsid w:val="00332797"/>
    <w:rsid w:val="00600AB3"/>
    <w:rsid w:val="008136F7"/>
    <w:rsid w:val="008D4C1A"/>
    <w:rsid w:val="00982AAA"/>
    <w:rsid w:val="00A84F32"/>
    <w:rsid w:val="00C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CB09-7C1B-4D47-B646-218055F1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2" w:right="20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654" w:hanging="280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spacing w:before="28"/>
      <w:ind w:left="37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Текстовый блок A"/>
    <w:rsid w:val="00A84F32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AWJJH2MPE6E2-691470095-1852</_dlc_DocId>
    <_dlc_DocIdUrl xmlns="4a252ca3-5a62-4c1c-90a6-29f4710e47f8">
      <Url>http://edu-sps.koiro.local/Kostroma_EDU/kos-sch-18/_layouts/15/DocIdRedir.aspx?ID=AWJJH2MPE6E2-691470095-1852</Url>
      <Description>AWJJH2MPE6E2-691470095-1852</Description>
    </_dlc_DocIdUrl>
  </documentManagement>
</p:properties>
</file>

<file path=customXml/itemProps1.xml><?xml version="1.0" encoding="utf-8"?>
<ds:datastoreItem xmlns:ds="http://schemas.openxmlformats.org/officeDocument/2006/customXml" ds:itemID="{6368D3BB-45E0-4A94-97F0-0868F7E50880}"/>
</file>

<file path=customXml/itemProps2.xml><?xml version="1.0" encoding="utf-8"?>
<ds:datastoreItem xmlns:ds="http://schemas.openxmlformats.org/officeDocument/2006/customXml" ds:itemID="{C6AF4385-3AE7-4F64-952C-468DD3984682}"/>
</file>

<file path=customXml/itemProps3.xml><?xml version="1.0" encoding="utf-8"?>
<ds:datastoreItem xmlns:ds="http://schemas.openxmlformats.org/officeDocument/2006/customXml" ds:itemID="{22242099-6593-4CF3-B3C4-DB176894A117}"/>
</file>

<file path=customXml/itemProps4.xml><?xml version="1.0" encoding="utf-8"?>
<ds:datastoreItem xmlns:ds="http://schemas.openxmlformats.org/officeDocument/2006/customXml" ds:itemID="{6767078C-464B-4F26-9D79-E704A1B61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6</cp:revision>
  <dcterms:created xsi:type="dcterms:W3CDTF">2021-01-26T13:52:00Z</dcterms:created>
  <dcterms:modified xsi:type="dcterms:W3CDTF">2021-01-26T14:56:00Z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0x010100ACC5C5DD13B9184F83C9A94CBE9DC574</vt:lpwstr>
  </property>
  <property fmtid="{D5CDD505-2E9C-101B-9397-08002B2CF9AE}" pid="6" name="_dlc_DocIdItemGuid">
    <vt:lpwstr>0a559a7a-cb90-4a59-92db-8ce77870275c</vt:lpwstr>
  </property>
</Properties>
</file>