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0FD" w:rsidRPr="00DF40FD" w:rsidRDefault="00DF40FD" w:rsidP="00DF40FD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C3C3C"/>
          <w:spacing w:val="2"/>
          <w:sz w:val="28"/>
          <w:szCs w:val="28"/>
        </w:rPr>
      </w:pPr>
      <w:r w:rsidRPr="00DF40FD">
        <w:rPr>
          <w:b/>
          <w:color w:val="3C3C3C"/>
          <w:spacing w:val="2"/>
          <w:sz w:val="28"/>
          <w:szCs w:val="28"/>
        </w:rPr>
        <w:t>АДМИНИСТРАЦИЯ ГОРОДА КОСТРОМЫ</w:t>
      </w:r>
      <w:r w:rsidRPr="00DF40FD">
        <w:rPr>
          <w:b/>
          <w:color w:val="3C3C3C"/>
          <w:spacing w:val="2"/>
          <w:sz w:val="28"/>
          <w:szCs w:val="28"/>
        </w:rPr>
        <w:br/>
        <w:t> </w:t>
      </w:r>
      <w:r w:rsidRPr="00DF40FD">
        <w:rPr>
          <w:b/>
          <w:color w:val="3C3C3C"/>
          <w:spacing w:val="2"/>
          <w:sz w:val="28"/>
          <w:szCs w:val="28"/>
        </w:rPr>
        <w:br/>
        <w:t>ПОСТАНОВЛЕНИЕ</w:t>
      </w:r>
      <w:r w:rsidRPr="00DF40FD">
        <w:rPr>
          <w:b/>
          <w:color w:val="3C3C3C"/>
          <w:spacing w:val="2"/>
          <w:sz w:val="28"/>
          <w:szCs w:val="28"/>
        </w:rPr>
        <w:br/>
        <w:t> </w:t>
      </w:r>
      <w:r w:rsidRPr="00DF40FD">
        <w:rPr>
          <w:b/>
          <w:color w:val="3C3C3C"/>
          <w:spacing w:val="2"/>
          <w:sz w:val="28"/>
          <w:szCs w:val="28"/>
        </w:rPr>
        <w:br/>
        <w:t>от 30 августа 2017 года N 2411</w:t>
      </w:r>
      <w:proofErr w:type="gramStart"/>
      <w:r w:rsidRPr="00DF40FD">
        <w:rPr>
          <w:b/>
          <w:color w:val="3C3C3C"/>
          <w:spacing w:val="2"/>
          <w:sz w:val="28"/>
          <w:szCs w:val="28"/>
        </w:rPr>
        <w:br/>
        <w:t> </w:t>
      </w:r>
      <w:r w:rsidRPr="00DF40FD">
        <w:rPr>
          <w:color w:val="3C3C3C"/>
          <w:spacing w:val="2"/>
          <w:sz w:val="28"/>
          <w:szCs w:val="28"/>
        </w:rPr>
        <w:t> </w:t>
      </w:r>
      <w:r w:rsidRPr="00DF40FD">
        <w:rPr>
          <w:color w:val="3C3C3C"/>
          <w:spacing w:val="2"/>
          <w:sz w:val="28"/>
          <w:szCs w:val="28"/>
        </w:rPr>
        <w:br/>
        <w:t>О</w:t>
      </w:r>
      <w:proofErr w:type="gramEnd"/>
      <w:r w:rsidRPr="00DF40FD">
        <w:rPr>
          <w:color w:val="3C3C3C"/>
          <w:spacing w:val="2"/>
          <w:sz w:val="28"/>
          <w:szCs w:val="28"/>
        </w:rPr>
        <w:t xml:space="preserve"> ВНЕСЕНИИ ИЗМЕНЕНИЙ В ПОРЯДОК НАЗНАЧЕНИЯ И ВЫПЛАТЫ СТИПЕНДИЙ АДМИНИСТРАЦИИ ГОРОДА КОСТРОМЫ ОДАРЕННЫМ ОБУЧАЮЩИМСЯ МУНИЦИПАЛЬНЫХ ОБРАЗОВАТЕЛЬНЫХ ОРГАНИЗАЦИЙ ГОРОДА КОСТРОМЫ</w:t>
      </w:r>
    </w:p>
    <w:p w:rsidR="00DF40FD" w:rsidRPr="00DF40FD" w:rsidRDefault="00DF40FD" w:rsidP="00DF40FD">
      <w:pPr>
        <w:pStyle w:val="formattext"/>
        <w:shd w:val="clear" w:color="auto" w:fill="FFFFFF"/>
        <w:spacing w:before="0" w:beforeAutospacing="0" w:after="0" w:afterAutospacing="0" w:line="285" w:lineRule="atLeast"/>
        <w:textAlignment w:val="baseline"/>
        <w:rPr>
          <w:color w:val="2D2D2D"/>
          <w:spacing w:val="2"/>
          <w:sz w:val="28"/>
          <w:szCs w:val="28"/>
        </w:rPr>
      </w:pPr>
      <w:r w:rsidRPr="00DF40FD">
        <w:rPr>
          <w:color w:val="2D2D2D"/>
          <w:spacing w:val="2"/>
          <w:sz w:val="28"/>
          <w:szCs w:val="28"/>
        </w:rPr>
        <w:br/>
        <w:t>В целях стимулирования и материальной поддержки одаренных обучающихся муниципальных образовательных организаций города Костромы, руководствуясь статьями 42, 44, частью 1 статьи 57 Устава города Костромы, постановляю:</w:t>
      </w:r>
      <w:r w:rsidRPr="00DF40FD">
        <w:rPr>
          <w:color w:val="2D2D2D"/>
          <w:spacing w:val="2"/>
          <w:sz w:val="28"/>
          <w:szCs w:val="28"/>
        </w:rPr>
        <w:br/>
        <w:t xml:space="preserve">1. </w:t>
      </w:r>
      <w:proofErr w:type="gramStart"/>
      <w:r w:rsidRPr="00DF40FD">
        <w:rPr>
          <w:color w:val="2D2D2D"/>
          <w:spacing w:val="2"/>
          <w:sz w:val="28"/>
          <w:szCs w:val="28"/>
        </w:rPr>
        <w:t>Внести в Порядок назначения и выплаты стипендий Администрации города Костромы одаренным обучающимся муниципальных образовательных организаций города Костромы, утвержденный постановлением Администрации города Костромы </w:t>
      </w:r>
      <w:hyperlink r:id="rId4" w:history="1">
        <w:r w:rsidRPr="00DF40FD">
          <w:rPr>
            <w:rStyle w:val="a7"/>
            <w:color w:val="00466E"/>
            <w:spacing w:val="2"/>
            <w:sz w:val="28"/>
            <w:szCs w:val="28"/>
          </w:rPr>
          <w:t>от 21 января 2014 года N 153</w:t>
        </w:r>
      </w:hyperlink>
      <w:r w:rsidRPr="00DF40FD">
        <w:rPr>
          <w:color w:val="2D2D2D"/>
          <w:spacing w:val="2"/>
          <w:sz w:val="28"/>
          <w:szCs w:val="28"/>
        </w:rPr>
        <w:t>(с изменениями, внесенными постановлением Администрации города Костромы </w:t>
      </w:r>
      <w:hyperlink r:id="rId5" w:history="1">
        <w:r w:rsidRPr="00DF40FD">
          <w:rPr>
            <w:rStyle w:val="a7"/>
            <w:color w:val="00466E"/>
            <w:spacing w:val="2"/>
            <w:sz w:val="28"/>
            <w:szCs w:val="28"/>
          </w:rPr>
          <w:t>от 17 марта 2014 года N 620</w:t>
        </w:r>
      </w:hyperlink>
      <w:r w:rsidRPr="00DF40FD">
        <w:rPr>
          <w:color w:val="2D2D2D"/>
          <w:spacing w:val="2"/>
          <w:sz w:val="28"/>
          <w:szCs w:val="28"/>
        </w:rPr>
        <w:t>, </w:t>
      </w:r>
      <w:hyperlink r:id="rId6" w:history="1">
        <w:r w:rsidRPr="00DF40FD">
          <w:rPr>
            <w:rStyle w:val="a7"/>
            <w:color w:val="00466E"/>
            <w:spacing w:val="2"/>
            <w:sz w:val="28"/>
            <w:szCs w:val="28"/>
          </w:rPr>
          <w:t>от 17 ноября 2016 года N 3128</w:t>
        </w:r>
      </w:hyperlink>
      <w:r w:rsidRPr="00DF40FD">
        <w:rPr>
          <w:color w:val="2D2D2D"/>
          <w:spacing w:val="2"/>
          <w:sz w:val="28"/>
          <w:szCs w:val="28"/>
        </w:rPr>
        <w:t>), следующие изменения:</w:t>
      </w:r>
      <w:r w:rsidRPr="00DF40FD">
        <w:rPr>
          <w:color w:val="2D2D2D"/>
          <w:spacing w:val="2"/>
          <w:sz w:val="28"/>
          <w:szCs w:val="28"/>
        </w:rPr>
        <w:br/>
      </w:r>
      <w:r w:rsidRPr="00DF40FD">
        <w:rPr>
          <w:color w:val="2D2D2D"/>
          <w:spacing w:val="2"/>
          <w:sz w:val="28"/>
          <w:szCs w:val="28"/>
        </w:rPr>
        <w:br/>
        <w:t>1.1. пункты 3.9 и 3.10 изложить в следующей</w:t>
      </w:r>
      <w:proofErr w:type="gramEnd"/>
      <w:r w:rsidRPr="00DF40FD">
        <w:rPr>
          <w:color w:val="2D2D2D"/>
          <w:spacing w:val="2"/>
          <w:sz w:val="28"/>
          <w:szCs w:val="28"/>
        </w:rPr>
        <w:t xml:space="preserve"> редакции:</w:t>
      </w:r>
      <w:r w:rsidRPr="00DF40FD">
        <w:rPr>
          <w:color w:val="2D2D2D"/>
          <w:spacing w:val="2"/>
          <w:sz w:val="28"/>
          <w:szCs w:val="28"/>
        </w:rPr>
        <w:br/>
      </w:r>
      <w:r w:rsidRPr="00DF40FD">
        <w:rPr>
          <w:color w:val="2D2D2D"/>
          <w:spacing w:val="2"/>
          <w:sz w:val="28"/>
          <w:szCs w:val="28"/>
        </w:rPr>
        <w:br/>
        <w:t xml:space="preserve">"3.9. </w:t>
      </w:r>
      <w:proofErr w:type="gramStart"/>
      <w:r w:rsidRPr="00DF40FD">
        <w:rPr>
          <w:color w:val="2D2D2D"/>
          <w:spacing w:val="2"/>
          <w:sz w:val="28"/>
          <w:szCs w:val="28"/>
        </w:rPr>
        <w:t>При назначении стипендии за высокие результаты в научной, научно-технической и творческой деятельности, за призовые места в конкурсных мероприятиях в области науки и творчества начисляются баллы в следующих размерах:</w:t>
      </w:r>
      <w:r w:rsidRPr="00DF40FD">
        <w:rPr>
          <w:color w:val="2D2D2D"/>
          <w:spacing w:val="2"/>
          <w:sz w:val="28"/>
          <w:szCs w:val="28"/>
        </w:rPr>
        <w:br/>
      </w:r>
      <w:r w:rsidRPr="00DF40FD">
        <w:rPr>
          <w:color w:val="2D2D2D"/>
          <w:spacing w:val="2"/>
          <w:sz w:val="28"/>
          <w:szCs w:val="28"/>
        </w:rPr>
        <w:br/>
        <w:t>а) за участие в международных и всероссийских конкурсных мероприятиях и олимпиадах, входящих в перечень мероприятий, рекомендованных к участию Министерством образования и науки Российской Федерации, Министерством культуры Российской Федерации, - 15 баллов за каждое</w:t>
      </w:r>
      <w:proofErr w:type="gramEnd"/>
      <w:r w:rsidRPr="00DF40FD">
        <w:rPr>
          <w:color w:val="2D2D2D"/>
          <w:spacing w:val="2"/>
          <w:sz w:val="28"/>
          <w:szCs w:val="28"/>
        </w:rPr>
        <w:t>;</w:t>
      </w:r>
      <w:r w:rsidRPr="00DF40FD">
        <w:rPr>
          <w:color w:val="2D2D2D"/>
          <w:spacing w:val="2"/>
          <w:sz w:val="28"/>
          <w:szCs w:val="28"/>
        </w:rPr>
        <w:br/>
      </w:r>
      <w:r w:rsidRPr="00DF40FD">
        <w:rPr>
          <w:color w:val="2D2D2D"/>
          <w:spacing w:val="2"/>
          <w:sz w:val="28"/>
          <w:szCs w:val="28"/>
        </w:rPr>
        <w:br/>
      </w:r>
      <w:proofErr w:type="gramStart"/>
      <w:r w:rsidRPr="00DF40FD">
        <w:rPr>
          <w:color w:val="2D2D2D"/>
          <w:spacing w:val="2"/>
          <w:sz w:val="28"/>
          <w:szCs w:val="28"/>
        </w:rPr>
        <w:t>б) за 1, 2, 3 место в международных и всероссийских конкурсных мероприятиях и олимпиадах, входящих в перечень мероприятий, рекомендованных к участию Министерством образования и науки Российской Федерации, Министерством культуры Российской Федерации, - 50 баллов за каждое;</w:t>
      </w:r>
      <w:r w:rsidRPr="00DF40FD">
        <w:rPr>
          <w:color w:val="2D2D2D"/>
          <w:spacing w:val="2"/>
          <w:sz w:val="28"/>
          <w:szCs w:val="28"/>
        </w:rPr>
        <w:br/>
      </w:r>
      <w:r w:rsidRPr="00DF40FD">
        <w:rPr>
          <w:color w:val="2D2D2D"/>
          <w:spacing w:val="2"/>
          <w:sz w:val="28"/>
          <w:szCs w:val="28"/>
        </w:rPr>
        <w:br/>
        <w:t xml:space="preserve">в) за 1, 2, 3 место в международных и всероссийских конкурсных мероприятиях и олимпиадах (за исключением </w:t>
      </w:r>
      <w:proofErr w:type="spellStart"/>
      <w:r w:rsidRPr="00DF40FD">
        <w:rPr>
          <w:color w:val="2D2D2D"/>
          <w:spacing w:val="2"/>
          <w:sz w:val="28"/>
          <w:szCs w:val="28"/>
        </w:rPr>
        <w:t>интернет-конкурсов</w:t>
      </w:r>
      <w:proofErr w:type="spellEnd"/>
      <w:r w:rsidRPr="00DF40FD">
        <w:rPr>
          <w:color w:val="2D2D2D"/>
          <w:spacing w:val="2"/>
          <w:sz w:val="28"/>
          <w:szCs w:val="28"/>
        </w:rPr>
        <w:t>) - 25 баллов за каждое;</w:t>
      </w:r>
      <w:proofErr w:type="gramEnd"/>
      <w:r w:rsidRPr="00DF40FD">
        <w:rPr>
          <w:color w:val="2D2D2D"/>
          <w:spacing w:val="2"/>
          <w:sz w:val="28"/>
          <w:szCs w:val="28"/>
        </w:rPr>
        <w:br/>
      </w:r>
      <w:r w:rsidRPr="00DF40FD">
        <w:rPr>
          <w:color w:val="2D2D2D"/>
          <w:spacing w:val="2"/>
          <w:sz w:val="28"/>
          <w:szCs w:val="28"/>
        </w:rPr>
        <w:br/>
      </w:r>
      <w:proofErr w:type="gramStart"/>
      <w:r w:rsidRPr="00DF40FD">
        <w:rPr>
          <w:color w:val="2D2D2D"/>
          <w:spacing w:val="2"/>
          <w:sz w:val="28"/>
          <w:szCs w:val="28"/>
        </w:rPr>
        <w:lastRenderedPageBreak/>
        <w:t xml:space="preserve">г) за 1, 2, 3 место в межрегиональных конкурсных мероприятиях и олимпиадах (за исключением </w:t>
      </w:r>
      <w:proofErr w:type="spellStart"/>
      <w:r w:rsidRPr="00DF40FD">
        <w:rPr>
          <w:color w:val="2D2D2D"/>
          <w:spacing w:val="2"/>
          <w:sz w:val="28"/>
          <w:szCs w:val="28"/>
        </w:rPr>
        <w:t>интернет-конкурсов</w:t>
      </w:r>
      <w:proofErr w:type="spellEnd"/>
      <w:r w:rsidRPr="00DF40FD">
        <w:rPr>
          <w:color w:val="2D2D2D"/>
          <w:spacing w:val="2"/>
          <w:sz w:val="28"/>
          <w:szCs w:val="28"/>
        </w:rPr>
        <w:t>) - 20 баллов за каждое;</w:t>
      </w:r>
      <w:r w:rsidRPr="00DF40FD">
        <w:rPr>
          <w:color w:val="2D2D2D"/>
          <w:spacing w:val="2"/>
          <w:sz w:val="28"/>
          <w:szCs w:val="28"/>
        </w:rPr>
        <w:br/>
      </w:r>
      <w:r w:rsidRPr="00DF40FD">
        <w:rPr>
          <w:color w:val="2D2D2D"/>
          <w:spacing w:val="2"/>
          <w:sz w:val="28"/>
          <w:szCs w:val="28"/>
        </w:rPr>
        <w:br/>
      </w:r>
      <w:proofErr w:type="spellStart"/>
      <w:r w:rsidRPr="00DF40FD">
        <w:rPr>
          <w:color w:val="2D2D2D"/>
          <w:spacing w:val="2"/>
          <w:sz w:val="28"/>
          <w:szCs w:val="28"/>
        </w:rPr>
        <w:t>д</w:t>
      </w:r>
      <w:proofErr w:type="spellEnd"/>
      <w:r w:rsidRPr="00DF40FD">
        <w:rPr>
          <w:color w:val="2D2D2D"/>
          <w:spacing w:val="2"/>
          <w:sz w:val="28"/>
          <w:szCs w:val="28"/>
        </w:rPr>
        <w:t xml:space="preserve">) за 1, 2, 3 место в региональных конкурсных мероприятиях и олимпиадах (за исключением </w:t>
      </w:r>
      <w:proofErr w:type="spellStart"/>
      <w:r w:rsidRPr="00DF40FD">
        <w:rPr>
          <w:color w:val="2D2D2D"/>
          <w:spacing w:val="2"/>
          <w:sz w:val="28"/>
          <w:szCs w:val="28"/>
        </w:rPr>
        <w:t>интернет-конкурсов</w:t>
      </w:r>
      <w:proofErr w:type="spellEnd"/>
      <w:r w:rsidRPr="00DF40FD">
        <w:rPr>
          <w:color w:val="2D2D2D"/>
          <w:spacing w:val="2"/>
          <w:sz w:val="28"/>
          <w:szCs w:val="28"/>
        </w:rPr>
        <w:t>) - 15 баллов за каждое;</w:t>
      </w:r>
      <w:r w:rsidRPr="00DF40FD">
        <w:rPr>
          <w:color w:val="2D2D2D"/>
          <w:spacing w:val="2"/>
          <w:sz w:val="28"/>
          <w:szCs w:val="28"/>
        </w:rPr>
        <w:br/>
      </w:r>
      <w:r w:rsidRPr="00DF40FD">
        <w:rPr>
          <w:color w:val="2D2D2D"/>
          <w:spacing w:val="2"/>
          <w:sz w:val="28"/>
          <w:szCs w:val="28"/>
        </w:rPr>
        <w:br/>
        <w:t xml:space="preserve">е) за 1, 2, 3 место в муниципальных конкурсных мероприятиях и олимпиадах (за исключением </w:t>
      </w:r>
      <w:proofErr w:type="spellStart"/>
      <w:r w:rsidRPr="00DF40FD">
        <w:rPr>
          <w:color w:val="2D2D2D"/>
          <w:spacing w:val="2"/>
          <w:sz w:val="28"/>
          <w:szCs w:val="28"/>
        </w:rPr>
        <w:t>интернет-конкурсов</w:t>
      </w:r>
      <w:proofErr w:type="spellEnd"/>
      <w:r w:rsidRPr="00DF40FD">
        <w:rPr>
          <w:color w:val="2D2D2D"/>
          <w:spacing w:val="2"/>
          <w:sz w:val="28"/>
          <w:szCs w:val="28"/>
        </w:rPr>
        <w:t>) - 10 баллов за каждое.</w:t>
      </w:r>
      <w:r w:rsidRPr="00DF40FD">
        <w:rPr>
          <w:color w:val="2D2D2D"/>
          <w:spacing w:val="2"/>
          <w:sz w:val="28"/>
          <w:szCs w:val="28"/>
        </w:rPr>
        <w:br/>
      </w:r>
      <w:r w:rsidRPr="00DF40FD">
        <w:rPr>
          <w:color w:val="2D2D2D"/>
          <w:spacing w:val="2"/>
          <w:sz w:val="28"/>
          <w:szCs w:val="28"/>
        </w:rPr>
        <w:br/>
        <w:t>3.10.</w:t>
      </w:r>
      <w:proofErr w:type="gramEnd"/>
      <w:r w:rsidRPr="00DF40FD">
        <w:rPr>
          <w:color w:val="2D2D2D"/>
          <w:spacing w:val="2"/>
          <w:sz w:val="28"/>
          <w:szCs w:val="28"/>
        </w:rPr>
        <w:t xml:space="preserve"> </w:t>
      </w:r>
      <w:proofErr w:type="gramStart"/>
      <w:r w:rsidRPr="00DF40FD">
        <w:rPr>
          <w:color w:val="2D2D2D"/>
          <w:spacing w:val="2"/>
          <w:sz w:val="28"/>
          <w:szCs w:val="28"/>
        </w:rPr>
        <w:t>При назначении стипендий за высокие результаты в спорте за призовые места в спортивных соревнованиях</w:t>
      </w:r>
      <w:proofErr w:type="gramEnd"/>
      <w:r w:rsidRPr="00DF40FD">
        <w:rPr>
          <w:color w:val="2D2D2D"/>
          <w:spacing w:val="2"/>
          <w:sz w:val="28"/>
          <w:szCs w:val="28"/>
        </w:rPr>
        <w:t xml:space="preserve"> начисляются баллы в следующих размерах:</w:t>
      </w:r>
      <w:r w:rsidRPr="00DF40FD">
        <w:rPr>
          <w:color w:val="2D2D2D"/>
          <w:spacing w:val="2"/>
          <w:sz w:val="28"/>
          <w:szCs w:val="28"/>
        </w:rPr>
        <w:br/>
      </w:r>
      <w:r w:rsidRPr="00DF40FD">
        <w:rPr>
          <w:color w:val="2D2D2D"/>
          <w:spacing w:val="2"/>
          <w:sz w:val="28"/>
          <w:szCs w:val="28"/>
        </w:rPr>
        <w:br/>
        <w:t>а) за участие в международных спортивных соревнованиях (Первенство Мира, Первенство Европы), входящих в календарный план Министерства спорта Российской Федерации, - 40 баллов за каждое;</w:t>
      </w:r>
      <w:r w:rsidRPr="00DF40FD">
        <w:rPr>
          <w:color w:val="2D2D2D"/>
          <w:spacing w:val="2"/>
          <w:sz w:val="28"/>
          <w:szCs w:val="28"/>
        </w:rPr>
        <w:br/>
      </w:r>
      <w:r w:rsidRPr="00DF40FD">
        <w:rPr>
          <w:color w:val="2D2D2D"/>
          <w:spacing w:val="2"/>
          <w:sz w:val="28"/>
          <w:szCs w:val="28"/>
        </w:rPr>
        <w:br/>
        <w:t>б) за 1, 2, 3 место в международных спортивных соревнованиях (Первенство Мира, Первенство Европы), входящих в календарный план Министерства спорта Российской Федерации, - 50 баллов за каждое;</w:t>
      </w:r>
      <w:r w:rsidRPr="00DF40FD">
        <w:rPr>
          <w:color w:val="2D2D2D"/>
          <w:spacing w:val="2"/>
          <w:sz w:val="28"/>
          <w:szCs w:val="28"/>
        </w:rPr>
        <w:br/>
      </w:r>
      <w:r w:rsidRPr="00DF40FD">
        <w:rPr>
          <w:color w:val="2D2D2D"/>
          <w:spacing w:val="2"/>
          <w:sz w:val="28"/>
          <w:szCs w:val="28"/>
        </w:rPr>
        <w:br/>
        <w:t>в) за 1, 2, 3 место в международных соревнованиях - 15 баллов за каждое;</w:t>
      </w:r>
      <w:r w:rsidRPr="00DF40FD">
        <w:rPr>
          <w:color w:val="2D2D2D"/>
          <w:spacing w:val="2"/>
          <w:sz w:val="28"/>
          <w:szCs w:val="28"/>
        </w:rPr>
        <w:br/>
      </w:r>
      <w:r w:rsidRPr="00DF40FD">
        <w:rPr>
          <w:color w:val="2D2D2D"/>
          <w:spacing w:val="2"/>
          <w:sz w:val="28"/>
          <w:szCs w:val="28"/>
        </w:rPr>
        <w:br/>
      </w:r>
      <w:proofErr w:type="gramStart"/>
      <w:r w:rsidRPr="00DF40FD">
        <w:rPr>
          <w:color w:val="2D2D2D"/>
          <w:spacing w:val="2"/>
          <w:sz w:val="28"/>
          <w:szCs w:val="28"/>
        </w:rPr>
        <w:t>г) за участие во всероссийских спортивных соревнованиях (Чемпионат России, Первенство России), входящих в календарный план Министерства спорта Российской Федерации - 30 баллов за каждое;</w:t>
      </w:r>
      <w:r w:rsidRPr="00DF40FD">
        <w:rPr>
          <w:color w:val="2D2D2D"/>
          <w:spacing w:val="2"/>
          <w:sz w:val="28"/>
          <w:szCs w:val="28"/>
        </w:rPr>
        <w:br/>
      </w:r>
      <w:r w:rsidRPr="00DF40FD">
        <w:rPr>
          <w:color w:val="2D2D2D"/>
          <w:spacing w:val="2"/>
          <w:sz w:val="28"/>
          <w:szCs w:val="28"/>
        </w:rPr>
        <w:br/>
      </w:r>
      <w:proofErr w:type="spellStart"/>
      <w:r w:rsidRPr="00DF40FD">
        <w:rPr>
          <w:color w:val="2D2D2D"/>
          <w:spacing w:val="2"/>
          <w:sz w:val="28"/>
          <w:szCs w:val="28"/>
        </w:rPr>
        <w:t>д</w:t>
      </w:r>
      <w:proofErr w:type="spellEnd"/>
      <w:r w:rsidRPr="00DF40FD">
        <w:rPr>
          <w:color w:val="2D2D2D"/>
          <w:spacing w:val="2"/>
          <w:sz w:val="28"/>
          <w:szCs w:val="28"/>
        </w:rPr>
        <w:t>) за 1, 2, 3 место во всероссийских спортивных соревнованиях (Чемпионат России, Первенство России, Кубок России), входящих в календарный план Министерства спорта Российской Федерации, - 40 баллов за каждое;</w:t>
      </w:r>
      <w:proofErr w:type="gramEnd"/>
      <w:r w:rsidRPr="00DF40FD">
        <w:rPr>
          <w:color w:val="2D2D2D"/>
          <w:spacing w:val="2"/>
          <w:sz w:val="28"/>
          <w:szCs w:val="28"/>
        </w:rPr>
        <w:br/>
      </w:r>
      <w:r w:rsidRPr="00DF40FD">
        <w:rPr>
          <w:color w:val="2D2D2D"/>
          <w:spacing w:val="2"/>
          <w:sz w:val="28"/>
          <w:szCs w:val="28"/>
        </w:rPr>
        <w:br/>
        <w:t>е) за участие в межрегиональных спортивных соревнованиях (Чемпионат Центрального федерального округа России, Первенство Центрального федерального округа России), входящих в календарный план Министерства спорта Российской Федерации, - 20 баллов за каждое;</w:t>
      </w:r>
      <w:r w:rsidRPr="00DF40FD">
        <w:rPr>
          <w:color w:val="2D2D2D"/>
          <w:spacing w:val="2"/>
          <w:sz w:val="28"/>
          <w:szCs w:val="28"/>
        </w:rPr>
        <w:br/>
      </w:r>
      <w:r w:rsidRPr="00DF40FD">
        <w:rPr>
          <w:color w:val="2D2D2D"/>
          <w:spacing w:val="2"/>
          <w:sz w:val="28"/>
          <w:szCs w:val="28"/>
        </w:rPr>
        <w:br/>
      </w:r>
      <w:proofErr w:type="gramStart"/>
      <w:r w:rsidRPr="00DF40FD">
        <w:rPr>
          <w:color w:val="2D2D2D"/>
          <w:spacing w:val="2"/>
          <w:sz w:val="28"/>
          <w:szCs w:val="28"/>
        </w:rPr>
        <w:t>ж) за 1, 2, 3 место в межрегиональных спортивных соревнованиях (Чемпионат Центрального федерального округа России, Первенство Центрального федерального округа России), входящих в календарный план Министерства спорта Российской Федерации, - 25 баллов за каждое;</w:t>
      </w:r>
      <w:r w:rsidRPr="00DF40FD">
        <w:rPr>
          <w:color w:val="2D2D2D"/>
          <w:spacing w:val="2"/>
          <w:sz w:val="28"/>
          <w:szCs w:val="28"/>
        </w:rPr>
        <w:br/>
      </w:r>
      <w:r w:rsidRPr="00DF40FD">
        <w:rPr>
          <w:color w:val="2D2D2D"/>
          <w:spacing w:val="2"/>
          <w:sz w:val="28"/>
          <w:szCs w:val="28"/>
        </w:rPr>
        <w:br/>
      </w:r>
      <w:proofErr w:type="spellStart"/>
      <w:r w:rsidRPr="00DF40FD">
        <w:rPr>
          <w:color w:val="2D2D2D"/>
          <w:spacing w:val="2"/>
          <w:sz w:val="28"/>
          <w:szCs w:val="28"/>
        </w:rPr>
        <w:t>з</w:t>
      </w:r>
      <w:proofErr w:type="spellEnd"/>
      <w:r w:rsidRPr="00DF40FD">
        <w:rPr>
          <w:color w:val="2D2D2D"/>
          <w:spacing w:val="2"/>
          <w:sz w:val="28"/>
          <w:szCs w:val="28"/>
        </w:rPr>
        <w:t>) за 1, 2, 3 место во всероссийских и межрегиональных соревнованиях - 10 баллов за каждое, но не более одного соревнования по выбору кандидата;</w:t>
      </w:r>
      <w:proofErr w:type="gramEnd"/>
      <w:r w:rsidRPr="00DF40FD">
        <w:rPr>
          <w:color w:val="2D2D2D"/>
          <w:spacing w:val="2"/>
          <w:sz w:val="28"/>
          <w:szCs w:val="28"/>
        </w:rPr>
        <w:br/>
      </w:r>
      <w:r w:rsidRPr="00DF40FD">
        <w:rPr>
          <w:color w:val="2D2D2D"/>
          <w:spacing w:val="2"/>
          <w:sz w:val="28"/>
          <w:szCs w:val="28"/>
        </w:rPr>
        <w:br/>
        <w:t xml:space="preserve">и) при присвоении в течение года, в котором назначается стипендия, </w:t>
      </w:r>
      <w:r w:rsidRPr="00DF40FD">
        <w:rPr>
          <w:color w:val="2D2D2D"/>
          <w:spacing w:val="2"/>
          <w:sz w:val="28"/>
          <w:szCs w:val="28"/>
        </w:rPr>
        <w:lastRenderedPageBreak/>
        <w:t>спортивного звания "Мастер спорта России" - 50 баллов;</w:t>
      </w:r>
      <w:r w:rsidRPr="00DF40FD">
        <w:rPr>
          <w:color w:val="2D2D2D"/>
          <w:spacing w:val="2"/>
          <w:sz w:val="28"/>
          <w:szCs w:val="28"/>
        </w:rPr>
        <w:br/>
      </w:r>
      <w:r w:rsidRPr="00DF40FD">
        <w:rPr>
          <w:color w:val="2D2D2D"/>
          <w:spacing w:val="2"/>
          <w:sz w:val="28"/>
          <w:szCs w:val="28"/>
        </w:rPr>
        <w:br/>
        <w:t>к) за выполнение в течение года, в котором назначается стипендия, спортивного разряда "Кандидат в мастера спорта" - 20 баллов</w:t>
      </w:r>
      <w:proofErr w:type="gramStart"/>
      <w:r w:rsidRPr="00DF40FD">
        <w:rPr>
          <w:color w:val="2D2D2D"/>
          <w:spacing w:val="2"/>
          <w:sz w:val="28"/>
          <w:szCs w:val="28"/>
        </w:rPr>
        <w:t>.".</w:t>
      </w:r>
      <w:r w:rsidRPr="00DF40FD">
        <w:rPr>
          <w:color w:val="2D2D2D"/>
          <w:spacing w:val="2"/>
          <w:sz w:val="28"/>
          <w:szCs w:val="28"/>
        </w:rPr>
        <w:br/>
      </w:r>
      <w:r w:rsidRPr="00DF40FD">
        <w:rPr>
          <w:color w:val="2D2D2D"/>
          <w:spacing w:val="2"/>
          <w:sz w:val="28"/>
          <w:szCs w:val="28"/>
        </w:rPr>
        <w:br/>
      </w:r>
      <w:proofErr w:type="gramEnd"/>
      <w:r w:rsidRPr="00DF40FD">
        <w:rPr>
          <w:color w:val="2D2D2D"/>
          <w:spacing w:val="2"/>
          <w:sz w:val="28"/>
          <w:szCs w:val="28"/>
        </w:rPr>
        <w:t>2. Настоящее постановление вступает в силу со дня его официального опубликования и распространяется на правоотношения, возникшие с 1 января 2017 года.</w:t>
      </w:r>
      <w:r w:rsidRPr="00DF40FD">
        <w:rPr>
          <w:color w:val="2D2D2D"/>
          <w:spacing w:val="2"/>
          <w:sz w:val="28"/>
          <w:szCs w:val="28"/>
        </w:rPr>
        <w:br/>
      </w:r>
    </w:p>
    <w:p w:rsidR="00DF40FD" w:rsidRPr="00DF40FD" w:rsidRDefault="00DF40FD" w:rsidP="00DF40FD">
      <w:pPr>
        <w:pStyle w:val="formattext"/>
        <w:shd w:val="clear" w:color="auto" w:fill="FFFFFF"/>
        <w:spacing w:before="0" w:beforeAutospacing="0" w:after="0" w:afterAutospacing="0" w:line="28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 w:rsidRPr="00DF40FD">
        <w:rPr>
          <w:color w:val="2D2D2D"/>
          <w:spacing w:val="2"/>
          <w:sz w:val="28"/>
          <w:szCs w:val="28"/>
        </w:rPr>
        <w:t>Глава Администрации</w:t>
      </w:r>
      <w:r w:rsidRPr="00DF40FD">
        <w:rPr>
          <w:color w:val="2D2D2D"/>
          <w:spacing w:val="2"/>
          <w:sz w:val="28"/>
          <w:szCs w:val="28"/>
        </w:rPr>
        <w:br/>
        <w:t>города Костромы</w:t>
      </w:r>
      <w:r w:rsidRPr="00DF40FD">
        <w:rPr>
          <w:color w:val="2D2D2D"/>
          <w:spacing w:val="2"/>
          <w:sz w:val="28"/>
          <w:szCs w:val="28"/>
        </w:rPr>
        <w:br/>
        <w:t>В.В.ЕМЕЦ</w:t>
      </w:r>
    </w:p>
    <w:p w:rsidR="00272374" w:rsidRPr="00DF40FD" w:rsidRDefault="00272374">
      <w:pPr>
        <w:rPr>
          <w:sz w:val="28"/>
          <w:szCs w:val="28"/>
        </w:rPr>
      </w:pPr>
    </w:p>
    <w:sectPr w:rsidR="00272374" w:rsidRPr="00DF40FD" w:rsidSect="00272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F40FD"/>
    <w:rsid w:val="00042CDE"/>
    <w:rsid w:val="0011045F"/>
    <w:rsid w:val="001F300F"/>
    <w:rsid w:val="00272374"/>
    <w:rsid w:val="00284760"/>
    <w:rsid w:val="003650F3"/>
    <w:rsid w:val="004636E9"/>
    <w:rsid w:val="0066717B"/>
    <w:rsid w:val="006E23BC"/>
    <w:rsid w:val="007B307B"/>
    <w:rsid w:val="00923D3B"/>
    <w:rsid w:val="00A07E9F"/>
    <w:rsid w:val="00DC1326"/>
    <w:rsid w:val="00DF4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144"/>
        <w:szCs w:val="144"/>
        <w:lang w:val="ru-RU" w:eastAsia="en-US" w:bidi="ar-SA"/>
      </w:rPr>
    </w:rPrDefault>
    <w:pPrDefault>
      <w:pPr>
        <w:spacing w:line="274" w:lineRule="exact"/>
        <w:ind w:firstLine="54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17B"/>
  </w:style>
  <w:style w:type="paragraph" w:styleId="1">
    <w:name w:val="heading 1"/>
    <w:basedOn w:val="a"/>
    <w:next w:val="a"/>
    <w:link w:val="10"/>
    <w:uiPriority w:val="9"/>
    <w:qFormat/>
    <w:rsid w:val="006671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71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671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671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66717B"/>
    <w:pPr>
      <w:spacing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671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66717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671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">
    <w:name w:val="headertext"/>
    <w:basedOn w:val="a"/>
    <w:rsid w:val="00DF40F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F40F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F40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3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44891356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docs.cntd.ru/document/441547848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://docs.cntd.ru/document/441547951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49" ma:contentTypeDescription="Создание документа." ma:contentTypeScope="" ma:versionID="99b4eb951015de3325c5e2c7dc0dc2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AWJJH2MPE6E2-691470095-863</_dlc_DocId>
    <_dlc_DocIdUrl xmlns="4a252ca3-5a62-4c1c-90a6-29f4710e47f8">
      <Url>http://edu-sps.koiro.local/Kostroma_EDU/kos-sch-18/_layouts/15/DocIdRedir.aspx?ID=AWJJH2MPE6E2-691470095-863</Url>
      <Description>AWJJH2MPE6E2-691470095-863</Description>
    </_dlc_DocIdUrl>
  </documentManagement>
</p:properties>
</file>

<file path=customXml/itemProps1.xml><?xml version="1.0" encoding="utf-8"?>
<ds:datastoreItem xmlns:ds="http://schemas.openxmlformats.org/officeDocument/2006/customXml" ds:itemID="{AEF57856-9772-452D-A980-50D7A1EC7EFB}"/>
</file>

<file path=customXml/itemProps2.xml><?xml version="1.0" encoding="utf-8"?>
<ds:datastoreItem xmlns:ds="http://schemas.openxmlformats.org/officeDocument/2006/customXml" ds:itemID="{526C33CE-298D-451D-8E32-2260C40E78C7}"/>
</file>

<file path=customXml/itemProps3.xml><?xml version="1.0" encoding="utf-8"?>
<ds:datastoreItem xmlns:ds="http://schemas.openxmlformats.org/officeDocument/2006/customXml" ds:itemID="{C5E2247D-0524-45B1-ACF5-F0BD529DDBC4}"/>
</file>

<file path=customXml/itemProps4.xml><?xml version="1.0" encoding="utf-8"?>
<ds:datastoreItem xmlns:ds="http://schemas.openxmlformats.org/officeDocument/2006/customXml" ds:itemID="{60038C42-EAFC-46C7-9977-E1BF20F5FF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675</Words>
  <Characters>3849</Characters>
  <Application>Microsoft Office Word</Application>
  <DocSecurity>0</DocSecurity>
  <Lines>32</Lines>
  <Paragraphs>9</Paragraphs>
  <ScaleCrop>false</ScaleCrop>
  <Company/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2017-10-24T17:50:00Z</dcterms:created>
  <dcterms:modified xsi:type="dcterms:W3CDTF">2017-10-24T17:53:00Z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0x010100ACC5C5DD13B9184F83C9A94CBE9DC574</vt:lpwstr>
  </property>
  <property fmtid="{D5CDD505-2E9C-101B-9397-08002B2CF9AE}" pid="3" name="_dlc_DocIdItemGuid">
    <vt:lpwstr>e1b4fbef-59e7-4c9f-a035-3a87ba8bfc88</vt:lpwstr>
  </property>
</Properties>
</file>