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43" w:rsidRPr="00E16243" w:rsidRDefault="00E16243" w:rsidP="007D5A8E">
      <w:pPr>
        <w:spacing w:after="156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64280E"/>
          <w:kern w:val="36"/>
          <w:sz w:val="24"/>
          <w:szCs w:val="24"/>
          <w:lang w:eastAsia="ru-RU"/>
        </w:rPr>
      </w:pPr>
      <w:r w:rsidRPr="00E16243">
        <w:rPr>
          <w:rFonts w:ascii="Times New Roman" w:eastAsia="Times New Roman" w:hAnsi="Times New Roman" w:cs="Times New Roman"/>
          <w:b/>
          <w:bCs/>
          <w:i/>
          <w:iCs/>
          <w:color w:val="64280E"/>
          <w:kern w:val="36"/>
          <w:sz w:val="24"/>
          <w:szCs w:val="24"/>
          <w:lang w:eastAsia="ru-RU"/>
        </w:rPr>
        <w:t>Доклад</w:t>
      </w:r>
    </w:p>
    <w:p w:rsidR="00D00417" w:rsidRPr="00E16243" w:rsidRDefault="00E16243" w:rsidP="007D5A8E">
      <w:pPr>
        <w:jc w:val="both"/>
        <w:rPr>
          <w:rFonts w:ascii="Times New Roman" w:eastAsia="Times New Roman" w:hAnsi="Times New Roman" w:cs="Times New Roman"/>
          <w:i/>
          <w:iCs/>
          <w:color w:val="64280E"/>
          <w:kern w:val="36"/>
          <w:sz w:val="24"/>
          <w:szCs w:val="24"/>
          <w:lang w:eastAsia="ru-RU"/>
        </w:rPr>
      </w:pPr>
      <w:r w:rsidRPr="00E16243">
        <w:rPr>
          <w:rFonts w:ascii="Times New Roman" w:eastAsia="Times New Roman" w:hAnsi="Times New Roman" w:cs="Times New Roman"/>
          <w:b/>
          <w:bCs/>
          <w:i/>
          <w:iCs/>
          <w:color w:val="64280E"/>
          <w:kern w:val="36"/>
          <w:sz w:val="24"/>
          <w:szCs w:val="24"/>
          <w:lang w:eastAsia="ru-RU"/>
        </w:rPr>
        <w:t>Тема:</w:t>
      </w:r>
      <w:r w:rsidRPr="00E16243">
        <w:rPr>
          <w:rFonts w:ascii="Times New Roman" w:eastAsia="Times New Roman" w:hAnsi="Times New Roman" w:cs="Times New Roman"/>
          <w:i/>
          <w:iCs/>
          <w:color w:val="64280E"/>
          <w:kern w:val="36"/>
          <w:sz w:val="24"/>
          <w:szCs w:val="24"/>
          <w:lang w:eastAsia="ru-RU"/>
        </w:rPr>
        <w:t> Здоровое питание школьников</w:t>
      </w:r>
    </w:p>
    <w:p w:rsidR="00E16243" w:rsidRDefault="00E16243" w:rsidP="007D5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D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 правильном рационе питания детей школьного возраста волнует всех родителей, заботящихся о здоровье своих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6D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Карманные деньги, выдаваемые на «мелкие расходы», чаще всего тратятся на вредные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«вкусности»</w:t>
      </w:r>
      <w:r w:rsidRPr="006D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E16243" w:rsidRDefault="00E16243" w:rsidP="007D5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D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 питания школьника должен быть адекватен энергозатратам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Как сохранить здоровье ребёнка, помочь ему справиться со всеми нагрузками</w:t>
      </w:r>
      <w:r w:rsidRPr="00E1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6D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 древнее выражение – «Ты есть то, что ты ешь»? Как ни странно это не звучит, но питание играет в жизни любого человека очень важную роль, а уж в жизни ребёнка – тем более. Правильное питание школьника – залог его здоровья, успеваемости и нормального развития. 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по полдня вне дома, а некоторые – и вовсе весь день, оставаясь в продлёнке.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родителей</w:t>
      </w:r>
      <w:r w:rsidRPr="006D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накормить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6D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правильным завтраком и ужином и дать с собой не только вкусный, но и полезный «тормозок».</w:t>
      </w:r>
    </w:p>
    <w:p w:rsidR="00E16243" w:rsidRDefault="00E16243" w:rsidP="007D5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D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E16243" w:rsidRPr="005509A3" w:rsidRDefault="00E16243" w:rsidP="007D5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24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Чем кормить школьника</w:t>
      </w:r>
    </w:p>
    <w:p w:rsidR="00E16243" w:rsidRDefault="00E16243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же кормить школьника? По мнению врачей-педиатров, каждый ребенок должен получать с едой полный набор необходимых микроэлементов и витаминов. На столе в обязательном порядке должны быть молоко, творог, масло— в них содержится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 A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важный для иммунитета, зрения, работы желудочно-кишечного тракта.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Провитамин А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 которого в организме синтезируется витамин A, есть в шпинате, моркови, помидорах, салате, зеленом горошке, петрушке, фасоли.</w:t>
      </w:r>
    </w:p>
    <w:p w:rsidR="00E16243" w:rsidRDefault="00E16243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мамы, боясь, что ребенок потолстеет, ограничивают его в хлебе. На самом деле хлеб детям необходим — в нем есть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 B1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ответственный за выносливость, крепкую нервную систему, нормальный обмен веществ. Без него школьник будет быстро уставать и не осилит науки. Врачи-педиатры советуют приучать ребенка к хлебу пшеничному из муки грубого помола или ржаному (если нет запрета или ограничений со стороны гастроэнтеролога!) — именно в данных изделиях больше витаминов группы B. Крупы, дрожжи, горох, свинина, курятина тоже содержат витамин B1. Необходим растущему организму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 B2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(участвующий в белковом обмене) — его необходимо искать в твердом сыре или мясе.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16243" w:rsidRPr="005509A3" w:rsidRDefault="00E16243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 частые простуды не выбивали школьника из учебной колеи, обеспечьте его запасами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витамина C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цитрусовыми, сладким перцем, капустой, клюквой, черной смородиной, крыжовником, малиной, другими фруктами и ягодами. Выходить к доске, как на праздник, поможет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 Р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укрепляющий нервы. Его источники — рис, картофель, пшено, ячмень. Нужен детворе и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 K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обеспечения нормальной свертываемости крови. Это vita-вещество находится в зеленых лиственных овощах. И, конечно, ребенку нужно хорошо расти. В этом ему помогут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 Е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(зеленый горошек, растительные масла, орехи, семена подсолнечника) и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 D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он находится в яйцах (вот почему их надо давать школьнику как минимум 2-3 раза в неделю!), сливочном масле, всех видах сыра, рыбьем жире, кукурузе, пророщенных зернах пшеницы, оливках.</w:t>
      </w:r>
    </w:p>
    <w:p w:rsidR="00E16243" w:rsidRPr="005509A3" w:rsidRDefault="00E16243" w:rsidP="007D5A8E">
      <w:pPr>
        <w:shd w:val="clear" w:color="auto" w:fill="FFFFFF"/>
        <w:spacing w:after="63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Важны для подрастающего поколения и микроэлементы — калий, кальций, фосфор, магний, цинк, йод, медь, железо. Их поставщики — фрукты, овощи, молочные продукты. Составляя меню школьника, следите, чтобы он получал необходимое количество углеводов,  белков и жиров, причем не только животных, но и растительных.</w:t>
      </w:r>
    </w:p>
    <w:p w:rsidR="00E16243" w:rsidRPr="005509A3" w:rsidRDefault="00E16243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Вышеуказанный полезный набор актуален для школьников всех возрастов, отличие лишь — в размере порций. Первоклассникам (6 лет) будет достаточно 2000 ккал, ученикам младших классов (7-10 лет) — 2350 ккал, школьникам (11-13 лет) — 2500 ккал, подросткам от 14 лет и старше — девушкам 2600 ккал  и юношам 3000 ккал. Если школьник занимается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tgtFrame="_blank" w:tooltip="спорт" w:history="1">
        <w:r w:rsidRPr="00E16243">
          <w:rPr>
            <w:rFonts w:ascii="Times New Roman" w:eastAsia="Times New Roman" w:hAnsi="Times New Roman" w:cs="Times New Roman"/>
            <w:color w:val="3D6E97"/>
            <w:sz w:val="24"/>
            <w:szCs w:val="24"/>
            <w:lang w:eastAsia="ru-RU"/>
          </w:rPr>
          <w:t>спортом</w:t>
        </w:r>
      </w:hyperlink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энергетическая ценность его рациона должна быть на 300-500 ккал больше. И, конечно же, весь витаминно-минеральный состав не проглатывается за один раз — школьники должны кушать 4—5 раз в день.</w:t>
      </w:r>
    </w:p>
    <w:p w:rsidR="00E16243" w:rsidRPr="005509A3" w:rsidRDefault="00E16243" w:rsidP="007D5A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24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Режим и организация питания школьника</w:t>
      </w:r>
    </w:p>
    <w:p w:rsidR="00E16243" w:rsidRPr="005509A3" w:rsidRDefault="00E16243" w:rsidP="007D5A8E">
      <w:pPr>
        <w:shd w:val="clear" w:color="auto" w:fill="FFFFFF"/>
        <w:spacing w:after="63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Даже если ребенок получает весь витаминный арсенал, он может болеть. Важно, в какое время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получает те или иные продукты. Например, если часто пропускает занятия из-за насморка (хотя содержащие витамин C фрукты поглощает каждый день), виноват может быть неправильный завтрак. При хроническом насморке не следует утром кушать творог, йогурт, твердый сыр, сырые овощи, цитрусовые, бананы. Их нужно есть позже — на второй завтрак или не полдник. Утро в этом случае надо начинать с каш (овсяной или пшенной). Причем геркулес стоит варить, а не запаривать водой или молоком: потребуется больше энергии для его переваривания.</w:t>
      </w:r>
    </w:p>
    <w:p w:rsidR="00E16243" w:rsidRPr="005509A3" w:rsidRDefault="00E16243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сколько ребенок пьет воды. У растущего организма немалые потребности в воде. Ученики младших классов должны в день выпивать не менее 1-2 л, а старшеклассники — 2-2,5 л. Для этого кладите в портфель бутылочку с чистой водой. А вот от спрайта, фанты и прочих сладких газировок, изобилующих синтетическими элементами, детишек желательно ограничить. У ребятишек есть тяга к сладкой воде — уж очень она вкусна. Однако вкусное обязано быть еще и полезным. Сладкие газированные напитки лучше заменить</w:t>
      </w:r>
      <w:r w:rsidRPr="00E16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16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натуральным квасом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— это энергетический продукт, богатый витаминами, поэтому он очень нужен детям и подросткам.</w:t>
      </w:r>
    </w:p>
    <w:p w:rsidR="00E16243" w:rsidRPr="005509A3" w:rsidRDefault="00D54B9D" w:rsidP="007D5A8E">
      <w:pPr>
        <w:spacing w:after="125" w:line="27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6243" w:rsidRPr="005509A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Заметили, что</w:t>
      </w:r>
      <w:r w:rsidR="00E16243" w:rsidRPr="00D54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tooltip="питание" w:history="1">
        <w:r w:rsidR="00E16243" w:rsidRPr="00D54B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питание</w:t>
        </w:r>
      </w:hyperlink>
      <w:r w:rsidR="00E16243" w:rsidRPr="00D54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6243" w:rsidRPr="0055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рифмуется с воспитанием? огромное</w:t>
      </w:r>
      <w:r w:rsidR="00E16243"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значение имеет психологическая «погода»: то, как подается еда и в какой обстановке поедается. Детвора обладают природным чутьем что, когда и как им необходимо есть. Родители, увы, частенько их одергивают, лишая полезных привычек. Так, многим детям нравится жевать хлеб после, а не во время еды (что отлично сказывается для его усвоения). Взрослые же заставляют заедать хлебом различные блюда.</w:t>
      </w:r>
    </w:p>
    <w:p w:rsidR="00E16243" w:rsidRDefault="00E16243" w:rsidP="007D5A8E">
      <w:pPr>
        <w:shd w:val="clear" w:color="auto" w:fill="FFFFFF"/>
        <w:spacing w:after="63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детишки едят медленно, тщательно пережевывают пищу. Родители подгоняют их — от этого у детей портятся желудки. Нередко ребенок чувствует, сколько надо ему съесть, и большую порцию, отставляет в сторону. А родители заставляют съедать все. Отсюда у многих дошколят и школьников лишний вес. Впрочем, цивилизация берет свое — у детишек формируются вредные пристрастия в питании. И в каждом возрасте — свои.</w:t>
      </w:r>
    </w:p>
    <w:p w:rsidR="00D54B9D" w:rsidRPr="005509A3" w:rsidRDefault="00D54B9D" w:rsidP="007D5A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509A3">
        <w:rPr>
          <w:rFonts w:ascii="Arial" w:eastAsia="Times New Roman" w:hAnsi="Arial" w:cs="Arial"/>
          <w:b/>
          <w:bCs/>
          <w:color w:val="FF6600"/>
          <w:sz w:val="24"/>
          <w:lang w:eastAsia="ru-RU"/>
        </w:rPr>
        <w:t>Вредные привычки в питании школьников</w:t>
      </w:r>
    </w:p>
    <w:p w:rsidR="00D54B9D" w:rsidRPr="005509A3" w:rsidRDefault="00D54B9D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младших школьников</w:t>
      </w:r>
      <w:r w:rsidRPr="00D54B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ляется непомерная тяга к киндер-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сюрпризам, шоколадным батончикам и прочим соблазнам в ярких обертках. При этом 7-9-летки могут с большой неохотой есть картошечку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тлетки, приготовленные дома.</w:t>
      </w:r>
    </w:p>
    <w:p w:rsidR="00D54B9D" w:rsidRPr="005509A3" w:rsidRDefault="00D54B9D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Ребятишкам сахар нужен для нормального роста, поэтому в обожании шоколадок нет ничего необычного. Плюс ко всему для детей в еде важна эстетика их привлекает все необычное и феерическое. Но есть и более глубинные причины. Возможно, родители перекармливают ребенка, заставляют его есть. Вот у него и формируется протест против супов да отбивных, а выражается он в тяге к конфетам да эклерам.</w:t>
      </w:r>
    </w:p>
    <w:p w:rsidR="00D54B9D" w:rsidRPr="005509A3" w:rsidRDefault="00D54B9D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делать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Многие фабричные сладости содержат химические добавки, абсолютно не нужные детскому организму. Ребятишек стоит отучать от покупных лакомств. Как именно 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это дело каждой семьи, тут подход индивидуальный. Главное — без давления и угроз. Попробуйте метод замещения: вместо магазинных кондитерских чудес предлагайте ребенку домашние пироги, торты. Чаще покупайте фрукты-ягоды, а также изюм, курагу, прочие натуральные вкусности. Кстати, чрезмерная любов</w:t>
      </w:r>
      <w:r w:rsidRPr="005509A3">
        <w:rPr>
          <w:rFonts w:ascii="Times New Roman" w:eastAsia="Times New Roman" w:hAnsi="Times New Roman" w:cs="Times New Roman"/>
          <w:sz w:val="24"/>
          <w:szCs w:val="24"/>
          <w:lang w:eastAsia="ru-RU"/>
        </w:rPr>
        <w:t>ь к сладкому может сигнализировать о сбоях в организме (к примеру, о наличии</w:t>
      </w:r>
      <w:r w:rsidRPr="00D54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tooltip="гельминты" w:history="1">
        <w:r w:rsidRPr="00D54B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гельминтов</w:t>
        </w:r>
      </w:hyperlink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этому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ребенок ест конфеты килограммами, обязательно проконсультируйтесь с врачом-педиатром.</w:t>
      </w:r>
    </w:p>
    <w:p w:rsidR="00D54B9D" w:rsidRPr="005509A3" w:rsidRDefault="00D54B9D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Подростков-мальчиков</w:t>
      </w:r>
      <w:r w:rsidRPr="00D54B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не нужно заставлять есть — тинейджеры кушают часто и с завидным аппетитом. Но есть другой нюанс. По данным соц-опросов, слабоалкогольные напитки школьники пробуют уже с 10-13 лет. Между тем, одна бутылка легкого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слабоалкогольного напитка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зависимости от крепости) равна 50-100 г водки! Алкоголь даже в слабой концентрации уничтожающе действует на печень и подавляет выработку половых гормонов — как у юношей, так и у девушек. Посему пить его во время полового созревания нельзя.</w:t>
      </w:r>
    </w:p>
    <w:p w:rsidR="00D54B9D" w:rsidRPr="005509A3" w:rsidRDefault="00D54B9D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Любой хмельной напиток на время вызывает эйфорию, заглушает психологические проблемы. А их в переходном возрасте много — неуверенность в себе, неумение общаться с окружающими и др. К тому же, алкоголь объединяет. Отрокам, которым важно «кучковаться», бутылка джин-тоника, пусть ненадолго, но помогает найти общий язык друг с другом, стать частью компании.</w:t>
      </w:r>
    </w:p>
    <w:p w:rsidR="00D54B9D" w:rsidRPr="005509A3" w:rsidRDefault="00D54B9D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делать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Лучшая защита — это профилактика. Постарайтесь найти контакт со своим ребенком и рассказать о вреде алкоголя. Конечно же, по-дружески, без высокомерия и ультиматумов. Политика ремня и нотаций даст обратный эффект. А если это все-таки произошло, нужно увидеть психологическую причину, откровенно поговорить с ребенком, возможно, обратиться за помощью к специалисту.</w:t>
      </w:r>
    </w:p>
    <w:p w:rsidR="00D54B9D" w:rsidRPr="005509A3" w:rsidRDefault="00D54B9D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подростков-девочек</w:t>
      </w:r>
      <w:r w:rsidRPr="00D54B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C6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иная пробле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Чтобы стать стройнее или сохранить фигуру, они исключают из своего рациона различные калорийные продукты, а порой и вовсе отказываются есть Медики считают, что будь какие диеты для похудения школьницам противопоказаны — это сказывается на развитии, росте, в целом ухудшает состояние здоровья. Но мечта об идеальной фигуре оказывается сильнее разумных доводов.</w:t>
      </w:r>
    </w:p>
    <w:p w:rsidR="00D54B9D" w:rsidRPr="005509A3" w:rsidRDefault="00D54B9D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Проблема тоже психологическая — комплекс неполноценности,</w:t>
      </w:r>
      <w:r w:rsidRPr="00D54B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0" w:tgtFrame="_blank" w:tooltip="страх" w:history="1">
        <w:r w:rsidRPr="00D54B9D">
          <w:rPr>
            <w:rFonts w:ascii="Times New Roman" w:eastAsia="Times New Roman" w:hAnsi="Times New Roman" w:cs="Times New Roman"/>
            <w:color w:val="3D6E97"/>
            <w:sz w:val="24"/>
            <w:szCs w:val="24"/>
            <w:lang w:eastAsia="ru-RU"/>
          </w:rPr>
          <w:t>страх</w:t>
        </w:r>
      </w:hyperlink>
      <w:r w:rsidRPr="00D54B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оказаться отвергнутой, не вписаться в стандарты общества, неприятие своей женской сути или нагрянувших физиологических перемен.</w:t>
      </w:r>
    </w:p>
    <w:p w:rsidR="00D54B9D" w:rsidRPr="005509A3" w:rsidRDefault="00D54B9D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4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делать</w:t>
      </w: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Направить все силы, дабы повысить у девушки самооценку: хвалить ее внешность, обаяние, способности. Склонную к полноте барышню можно записать на восточные танцы, чтобы она поняла плюсы своего телосложения и почувствовала себя привлекательной.</w:t>
      </w:r>
    </w:p>
    <w:p w:rsidR="00D54B9D" w:rsidRDefault="00D54B9D" w:rsidP="007D5A8E">
      <w:pPr>
        <w:shd w:val="clear" w:color="auto" w:fill="FFFFFF"/>
        <w:spacing w:after="63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 без права передачи в каждой семье свой. Внимание и чуткость — это, пожалуй, основные условия для того, чтобы ребенок в любом возрасте радовал отменным аппетитом.</w:t>
      </w:r>
    </w:p>
    <w:p w:rsidR="00D54B9D" w:rsidRPr="005509A3" w:rsidRDefault="00D54B9D" w:rsidP="007D5A8E">
      <w:pPr>
        <w:shd w:val="clear" w:color="auto" w:fill="FFFFFF"/>
        <w:spacing w:after="63" w:line="277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Pr="006D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организация питания школьников обеспечивает организм детей всеми ресурсами не только для роста и развития, но и для возрастающих нагрузок в школе и полового созревания. И ваш вклад, как родителей, особенно важен.</w:t>
      </w:r>
      <w:r w:rsidRPr="006D3150">
        <w:rPr>
          <w:rFonts w:ascii="Times New Roman" w:hAnsi="Times New Roman" w:cs="Times New Roman"/>
          <w:sz w:val="24"/>
          <w:szCs w:val="24"/>
        </w:rPr>
        <w:br/>
      </w:r>
    </w:p>
    <w:p w:rsidR="00D54B9D" w:rsidRPr="00D54B9D" w:rsidRDefault="00D54B9D" w:rsidP="007D5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B9D" w:rsidRPr="005509A3" w:rsidRDefault="00D54B9D" w:rsidP="007D5A8E">
      <w:pPr>
        <w:shd w:val="clear" w:color="auto" w:fill="FFFFFF"/>
        <w:spacing w:after="63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6243" w:rsidRPr="00E16243" w:rsidRDefault="00E16243" w:rsidP="007D5A8E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16243" w:rsidRPr="006D3150" w:rsidRDefault="00E16243" w:rsidP="007D5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243" w:rsidRPr="00E16243" w:rsidRDefault="00E16243" w:rsidP="007D5A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6243" w:rsidRPr="00E16243" w:rsidSect="00D0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16243"/>
    <w:rsid w:val="00131BB2"/>
    <w:rsid w:val="004D2003"/>
    <w:rsid w:val="004F78C7"/>
    <w:rsid w:val="007C65D1"/>
    <w:rsid w:val="007D5A8E"/>
    <w:rsid w:val="00D00417"/>
    <w:rsid w:val="00D2583E"/>
    <w:rsid w:val="00D54B9D"/>
    <w:rsid w:val="00E1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rojdenie.info/pitanie" TargetMode="Externa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hyperlink" Target="http://pererojdenie.info/spor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ererojdenie.info/recepty-zdorovya/strax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pererojdenie.info/zabolevaniya/gelmin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AWJJH2MPE6E2-691470095-1275</_dlc_DocId>
    <_dlc_DocIdUrl xmlns="4a252ca3-5a62-4c1c-90a6-29f4710e47f8">
      <Url>http://edu-sps.koiro.local/Kostroma_EDU/kos-sch-18/_layouts/15/DocIdRedir.aspx?ID=AWJJH2MPE6E2-691470095-1275</Url>
      <Description>AWJJH2MPE6E2-691470095-1275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2C776-BC98-43BA-A68B-FBA51952CFD0}"/>
</file>

<file path=customXml/itemProps2.xml><?xml version="1.0" encoding="utf-8"?>
<ds:datastoreItem xmlns:ds="http://schemas.openxmlformats.org/officeDocument/2006/customXml" ds:itemID="{4F15A9A9-9CCF-4081-8F94-6DE16971EFE5}"/>
</file>

<file path=customXml/itemProps3.xml><?xml version="1.0" encoding="utf-8"?>
<ds:datastoreItem xmlns:ds="http://schemas.openxmlformats.org/officeDocument/2006/customXml" ds:itemID="{AC4829B0-F74A-4551-B944-90A9AC92B252}"/>
</file>

<file path=customXml/itemProps4.xml><?xml version="1.0" encoding="utf-8"?>
<ds:datastoreItem xmlns:ds="http://schemas.openxmlformats.org/officeDocument/2006/customXml" ds:itemID="{0637672A-DAF1-4853-B9DA-63554DB8D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Школа</cp:lastModifiedBy>
  <cp:revision>2</cp:revision>
  <dcterms:created xsi:type="dcterms:W3CDTF">2019-11-14T07:14:00Z</dcterms:created>
  <dcterms:modified xsi:type="dcterms:W3CDTF">2019-11-14T07:14:00Z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45c0867c-b37c-40f5-89df-589efe9b5a8b</vt:lpwstr>
  </property>
</Properties>
</file>