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724" w:rsidRDefault="00577724" w:rsidP="00A454E6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577724" w:rsidRPr="00577724" w:rsidRDefault="00577724" w:rsidP="00577724">
      <w:pPr>
        <w:shd w:val="clear" w:color="auto" w:fill="FFFFFF"/>
        <w:spacing w:after="0" w:line="240" w:lineRule="auto"/>
        <w:ind w:left="-5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724" w:rsidRPr="00DF5E7B" w:rsidRDefault="00577724" w:rsidP="00AD267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519845941"/>
      <w:r w:rsidRPr="00DF5E7B">
        <w:rPr>
          <w:rFonts w:ascii="Times New Roman" w:hAnsi="Times New Roman" w:cs="Times New Roman"/>
          <w:sz w:val="36"/>
          <w:szCs w:val="36"/>
        </w:rPr>
        <w:t>Программа</w:t>
      </w:r>
    </w:p>
    <w:p w:rsidR="00577724" w:rsidRPr="00DF5E7B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5E7B"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:rsidR="00577724" w:rsidRPr="00DF5E7B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7724" w:rsidRPr="00DF5E7B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5E7B">
        <w:rPr>
          <w:rFonts w:ascii="Times New Roman" w:hAnsi="Times New Roman" w:cs="Times New Roman"/>
          <w:sz w:val="36"/>
          <w:szCs w:val="36"/>
        </w:rPr>
        <w:t>«</w:t>
      </w:r>
      <w:r w:rsidR="0097503F" w:rsidRPr="00DF5E7B">
        <w:rPr>
          <w:rFonts w:ascii="Times New Roman" w:hAnsi="Times New Roman" w:cs="Times New Roman"/>
          <w:sz w:val="36"/>
          <w:szCs w:val="36"/>
        </w:rPr>
        <w:t>СПОРТИВНЫЙ КАЛЕЙДОСКОП</w:t>
      </w:r>
      <w:r w:rsidRPr="00DF5E7B">
        <w:rPr>
          <w:rFonts w:ascii="Times New Roman" w:hAnsi="Times New Roman" w:cs="Times New Roman"/>
          <w:sz w:val="36"/>
          <w:szCs w:val="36"/>
        </w:rPr>
        <w:t>»</w:t>
      </w:r>
    </w:p>
    <w:p w:rsidR="00577724" w:rsidRPr="00DF5E7B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7724" w:rsidRPr="00DF5E7B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5E7B">
        <w:rPr>
          <w:rFonts w:ascii="Times New Roman" w:hAnsi="Times New Roman" w:cs="Times New Roman"/>
          <w:sz w:val="36"/>
          <w:szCs w:val="36"/>
        </w:rPr>
        <w:t>Разделы: «Лёгкая атлетика»</w:t>
      </w:r>
    </w:p>
    <w:p w:rsidR="00577724" w:rsidRPr="00DF5E7B" w:rsidRDefault="00AD7DCA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5E7B">
        <w:rPr>
          <w:rFonts w:ascii="Times New Roman" w:hAnsi="Times New Roman" w:cs="Times New Roman"/>
          <w:sz w:val="36"/>
          <w:szCs w:val="36"/>
        </w:rPr>
        <w:t>«Лыжные гонки</w:t>
      </w:r>
      <w:r w:rsidR="00577724" w:rsidRPr="00DF5E7B">
        <w:rPr>
          <w:rFonts w:ascii="Times New Roman" w:hAnsi="Times New Roman" w:cs="Times New Roman"/>
          <w:sz w:val="36"/>
          <w:szCs w:val="36"/>
        </w:rPr>
        <w:t>»</w:t>
      </w:r>
    </w:p>
    <w:p w:rsidR="00577724" w:rsidRPr="00DF5E7B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5E7B">
        <w:rPr>
          <w:rFonts w:ascii="Times New Roman" w:hAnsi="Times New Roman" w:cs="Times New Roman"/>
          <w:sz w:val="36"/>
          <w:szCs w:val="36"/>
        </w:rPr>
        <w:t>«Спортивные эстафеты и подвижные игры»</w:t>
      </w:r>
    </w:p>
    <w:p w:rsidR="00577724" w:rsidRPr="00577724" w:rsidRDefault="00577724" w:rsidP="00577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724" w:rsidRPr="00577724" w:rsidRDefault="00577724" w:rsidP="00577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24">
        <w:rPr>
          <w:rFonts w:ascii="Times New Roman" w:hAnsi="Times New Roman" w:cs="Times New Roman"/>
          <w:sz w:val="28"/>
          <w:szCs w:val="28"/>
        </w:rPr>
        <w:t>для учащихся 4 класса</w:t>
      </w:r>
    </w:p>
    <w:p w:rsidR="00577724" w:rsidRDefault="00577724" w:rsidP="00A454E6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AD267E" w:rsidRDefault="00AD267E" w:rsidP="00A454E6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AD267E" w:rsidRDefault="00AD267E" w:rsidP="00A454E6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3A1757" w:rsidRDefault="003A1757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3A1757" w:rsidRDefault="003A1757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DF5E7B">
      <w:pPr>
        <w:pStyle w:val="a3"/>
        <w:spacing w:before="0" w:beforeAutospacing="0" w:after="150" w:afterAutospacing="0"/>
        <w:rPr>
          <w:bCs/>
          <w:color w:val="000000"/>
        </w:rPr>
      </w:pPr>
    </w:p>
    <w:p w:rsidR="00DF5E7B" w:rsidRDefault="00DF5E7B" w:rsidP="00DF5E7B">
      <w:pPr>
        <w:pStyle w:val="a3"/>
        <w:spacing w:before="0" w:beforeAutospacing="0" w:after="150" w:afterAutospacing="0"/>
        <w:rPr>
          <w:bCs/>
          <w:color w:val="000000"/>
        </w:rPr>
      </w:pPr>
    </w:p>
    <w:p w:rsidR="00DF5E7B" w:rsidRDefault="00DF5E7B" w:rsidP="00DF5E7B">
      <w:pPr>
        <w:pStyle w:val="a3"/>
        <w:spacing w:before="0" w:beforeAutospacing="0" w:after="150" w:afterAutospacing="0"/>
        <w:rPr>
          <w:bCs/>
          <w:color w:val="000000"/>
        </w:rPr>
      </w:pP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DF5E7B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Составил учитель физической культуры </w:t>
      </w:r>
    </w:p>
    <w:p w:rsidR="00DF5E7B" w:rsidRDefault="00DF5E7B" w:rsidP="00DF5E7B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>Яковлев Андрей Лаврович</w:t>
      </w: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577724" w:rsidRDefault="00577724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  <w:r w:rsidRPr="00577724">
        <w:rPr>
          <w:bCs/>
          <w:color w:val="000000"/>
        </w:rPr>
        <w:t>Кострома 2017</w:t>
      </w:r>
    </w:p>
    <w:p w:rsidR="003A1757" w:rsidRPr="00577724" w:rsidRDefault="003A1757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</w:p>
    <w:p w:rsidR="00DF5E7B" w:rsidRDefault="00DF5E7B" w:rsidP="008C185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F5E7B" w:rsidRDefault="00DF5E7B" w:rsidP="008C185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454E6" w:rsidRDefault="00A454E6" w:rsidP="008C185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8C1857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E5FEB" w:rsidRPr="003E5FEB" w:rsidRDefault="003E5FEB" w:rsidP="003E5FEB">
      <w:pPr>
        <w:ind w:left="7" w:right="17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 xml:space="preserve">Организация в образовательных учреждениях </w:t>
      </w:r>
      <w:proofErr w:type="spellStart"/>
      <w:r w:rsidRPr="003E5FE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E5FEB">
        <w:rPr>
          <w:rFonts w:ascii="Times New Roman" w:hAnsi="Times New Roman" w:cs="Times New Roman"/>
          <w:sz w:val="24"/>
          <w:szCs w:val="24"/>
        </w:rPr>
        <w:t xml:space="preserve"> - спортивных кружков – одно из перспективных направлений работы по формированию здорового образа жизни, привлечения учащихся к систематическим занятиям физкультурой и спортом.</w:t>
      </w:r>
    </w:p>
    <w:p w:rsidR="003E5FEB" w:rsidRPr="003E5FEB" w:rsidRDefault="003E5FEB" w:rsidP="003E5FEB">
      <w:pPr>
        <w:ind w:left="7" w:right="177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  <w:r w:rsidRPr="003E5FEB">
        <w:rPr>
          <w:rFonts w:ascii="Times New Roman" w:hAnsi="Times New Roman" w:cs="Times New Roman"/>
          <w:color w:val="333333"/>
          <w:sz w:val="24"/>
          <w:szCs w:val="24"/>
        </w:rPr>
        <w:t xml:space="preserve"> 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:rsidR="003E5FEB" w:rsidRPr="003E5FEB" w:rsidRDefault="003E5FEB" w:rsidP="003E5FEB">
      <w:pPr>
        <w:pStyle w:val="a4"/>
        <w:numPr>
          <w:ilvl w:val="0"/>
          <w:numId w:val="17"/>
        </w:numPr>
        <w:spacing w:after="12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наследственность;</w:t>
      </w:r>
    </w:p>
    <w:p w:rsidR="003E5FEB" w:rsidRPr="003E5FEB" w:rsidRDefault="003E5FEB" w:rsidP="003E5FEB">
      <w:pPr>
        <w:pStyle w:val="a4"/>
        <w:numPr>
          <w:ilvl w:val="0"/>
          <w:numId w:val="17"/>
        </w:numPr>
        <w:spacing w:after="12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неблагоприятная экологическая обстановка;</w:t>
      </w:r>
    </w:p>
    <w:p w:rsidR="003E5FEB" w:rsidRPr="003E5FEB" w:rsidRDefault="003E5FEB" w:rsidP="003E5FEB">
      <w:pPr>
        <w:pStyle w:val="a4"/>
        <w:numPr>
          <w:ilvl w:val="0"/>
          <w:numId w:val="17"/>
        </w:numPr>
        <w:spacing w:after="12" w:line="266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компьютерные игры, длительное пребывание перед телевизором, постоянно звучащая громкая музыка; образ жизни (который оказывает наибольшее влияние на состояние здоровья).</w:t>
      </w:r>
    </w:p>
    <w:p w:rsidR="003E5FEB" w:rsidRPr="003E5FEB" w:rsidRDefault="003E5FEB" w:rsidP="003E5FEB">
      <w:pPr>
        <w:spacing w:line="268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 xml:space="preserve">Все родители мечтают, чтобы их дети были здоровыми, красивыми, умными, добрыми. В целях достижения у детей запаса прочности здоровья, развития двигательных способностей, улучшения физической подготовленности разработана программа спортивного кружка </w:t>
      </w:r>
      <w:r w:rsidRPr="003E5FEB">
        <w:rPr>
          <w:rFonts w:ascii="Times New Roman" w:hAnsi="Times New Roman" w:cs="Times New Roman"/>
          <w:b/>
          <w:sz w:val="24"/>
          <w:szCs w:val="24"/>
        </w:rPr>
        <w:t>«Спортивный калейдоскоп»</w:t>
      </w:r>
      <w:r w:rsidRPr="003E5FEB">
        <w:rPr>
          <w:rFonts w:ascii="Times New Roman" w:hAnsi="Times New Roman" w:cs="Times New Roman"/>
          <w:sz w:val="24"/>
          <w:szCs w:val="24"/>
        </w:rPr>
        <w:t xml:space="preserve"> в рамках физкультурно-спортивной и </w:t>
      </w:r>
      <w:proofErr w:type="gramStart"/>
      <w:r w:rsidRPr="003E5FEB">
        <w:rPr>
          <w:rFonts w:ascii="Times New Roman" w:hAnsi="Times New Roman" w:cs="Times New Roman"/>
          <w:sz w:val="24"/>
          <w:szCs w:val="24"/>
        </w:rPr>
        <w:t>оздоровительной  направленности</w:t>
      </w:r>
      <w:proofErr w:type="gramEnd"/>
      <w:r w:rsidRPr="003E5FEB">
        <w:rPr>
          <w:rFonts w:ascii="Times New Roman" w:hAnsi="Times New Roman" w:cs="Times New Roman"/>
          <w:sz w:val="24"/>
          <w:szCs w:val="24"/>
        </w:rPr>
        <w:t xml:space="preserve">  в соответствии с ФГОС ДО</w:t>
      </w:r>
      <w:r w:rsidRPr="003E5FEB">
        <w:rPr>
          <w:rFonts w:ascii="Times New Roman" w:hAnsi="Times New Roman" w:cs="Times New Roman"/>
          <w:b/>
          <w:sz w:val="24"/>
          <w:szCs w:val="24"/>
        </w:rPr>
        <w:t>.</w:t>
      </w:r>
    </w:p>
    <w:p w:rsidR="003E5FEB" w:rsidRPr="003E5FEB" w:rsidRDefault="003E5FEB" w:rsidP="003E5FEB">
      <w:pPr>
        <w:spacing w:after="10" w:line="268" w:lineRule="auto"/>
        <w:ind w:left="75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FE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3E5FEB" w:rsidRPr="003E5FEB" w:rsidRDefault="003E5FEB" w:rsidP="003E5FEB">
      <w:pPr>
        <w:ind w:left="7" w:right="173" w:firstLine="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E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E5FEB">
        <w:rPr>
          <w:rFonts w:ascii="Times New Roman" w:hAnsi="Times New Roman" w:cs="Times New Roman"/>
          <w:sz w:val="24"/>
          <w:szCs w:val="24"/>
        </w:rPr>
        <w:t xml:space="preserve"> сохранение</w:t>
      </w:r>
      <w:proofErr w:type="gramEnd"/>
      <w:r w:rsidRPr="003E5FEB">
        <w:rPr>
          <w:rFonts w:ascii="Times New Roman" w:hAnsi="Times New Roman" w:cs="Times New Roman"/>
          <w:sz w:val="24"/>
          <w:szCs w:val="24"/>
        </w:rPr>
        <w:t>, укрепление и развитие здоровья, повышение иммунитета, физическое совершенствование, формирование у воспитанников основ здорового образа жизни.</w:t>
      </w:r>
    </w:p>
    <w:p w:rsidR="003E5FEB" w:rsidRPr="003E5FEB" w:rsidRDefault="003E5FEB" w:rsidP="003E5FEB">
      <w:pPr>
        <w:ind w:left="7" w:right="173" w:firstLine="6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5FEB" w:rsidRPr="003E5FEB" w:rsidRDefault="003E5FEB" w:rsidP="003E5FEB">
      <w:pPr>
        <w:spacing w:after="24" w:line="256" w:lineRule="auto"/>
        <w:ind w:left="1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EB">
        <w:rPr>
          <w:rFonts w:ascii="Times New Roman" w:hAnsi="Times New Roman" w:cs="Times New Roman"/>
          <w:b/>
          <w:i/>
          <w:color w:val="333333"/>
          <w:sz w:val="24"/>
          <w:szCs w:val="24"/>
        </w:rPr>
        <w:t>Оздоровительные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1.Охрана и укрепление физического и психического здоровья учащихся.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2.Совершенствование функций организма, повышение его защитных свойств и устойчивости к различным заболеваниям.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3. Укрепление всех групп мышц</w:t>
      </w:r>
    </w:p>
    <w:p w:rsidR="003E5FEB" w:rsidRPr="003E5FEB" w:rsidRDefault="003E5FEB" w:rsidP="003E5FEB">
      <w:pPr>
        <w:spacing w:after="24" w:line="256" w:lineRule="auto"/>
        <w:ind w:left="1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EB">
        <w:rPr>
          <w:rFonts w:ascii="Times New Roman" w:hAnsi="Times New Roman" w:cs="Times New Roman"/>
          <w:b/>
          <w:i/>
          <w:color w:val="333333"/>
          <w:sz w:val="24"/>
          <w:szCs w:val="24"/>
        </w:rPr>
        <w:t>Образовательные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1.Создание условий для реализации потребности детей в двигательной активности.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2.Развитие двигательных способностей детей и физических качеств (быстрота, сила, выносливость, гибкость, подвижность в суставах, ловкость).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3.Формирование у детей умения и навыков правильного выполнения спортивных заданий</w:t>
      </w:r>
    </w:p>
    <w:p w:rsidR="003E5FEB" w:rsidRPr="003E5FEB" w:rsidRDefault="003E5FEB" w:rsidP="003E5FEB">
      <w:pPr>
        <w:spacing w:after="24" w:line="256" w:lineRule="auto"/>
        <w:ind w:left="1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EB">
        <w:rPr>
          <w:rFonts w:ascii="Times New Roman" w:hAnsi="Times New Roman" w:cs="Times New Roman"/>
          <w:b/>
          <w:i/>
          <w:color w:val="333333"/>
          <w:sz w:val="24"/>
          <w:szCs w:val="24"/>
        </w:rPr>
        <w:t>Воспитательные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1.Воспитание потребности в здоровом образе жизни.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2.Воспитание положительных черт характера.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3.Воспитание чувства уверенности в себе.</w:t>
      </w:r>
    </w:p>
    <w:p w:rsidR="003E5FEB" w:rsidRPr="003E5FEB" w:rsidRDefault="003E5FEB" w:rsidP="003E5FEB">
      <w:pPr>
        <w:spacing w:after="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E5FEB" w:rsidRPr="003E5FEB" w:rsidRDefault="003E5FEB" w:rsidP="003E5FEB">
      <w:pPr>
        <w:spacing w:after="10" w:line="268" w:lineRule="auto"/>
        <w:ind w:right="15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E5FEB">
        <w:rPr>
          <w:rFonts w:ascii="Times New Roman" w:hAnsi="Times New Roman" w:cs="Times New Roman"/>
          <w:b/>
          <w:sz w:val="24"/>
          <w:szCs w:val="24"/>
        </w:rPr>
        <w:t>Программа  реализуется</w:t>
      </w:r>
      <w:proofErr w:type="gramEnd"/>
      <w:r w:rsidRPr="003E5FEB">
        <w:rPr>
          <w:rFonts w:ascii="Times New Roman" w:hAnsi="Times New Roman" w:cs="Times New Roman"/>
          <w:b/>
          <w:sz w:val="24"/>
          <w:szCs w:val="24"/>
        </w:rPr>
        <w:t xml:space="preserve"> посредством основных методов работы:</w:t>
      </w:r>
    </w:p>
    <w:p w:rsidR="003E5FEB" w:rsidRPr="003E5FEB" w:rsidRDefault="003E5FEB" w:rsidP="003E5FEB">
      <w:pPr>
        <w:spacing w:after="10" w:line="268" w:lineRule="auto"/>
        <w:ind w:left="64" w:right="1505" w:hanging="6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5FEB">
        <w:rPr>
          <w:rFonts w:ascii="Times New Roman" w:hAnsi="Times New Roman" w:cs="Times New Roman"/>
          <w:sz w:val="24"/>
          <w:szCs w:val="24"/>
        </w:rPr>
        <w:t>метод  тренировки</w:t>
      </w:r>
      <w:proofErr w:type="gramEnd"/>
    </w:p>
    <w:p w:rsidR="003E5FEB" w:rsidRPr="003E5FEB" w:rsidRDefault="003E5FEB" w:rsidP="003E5FEB">
      <w:pPr>
        <w:numPr>
          <w:ilvl w:val="0"/>
          <w:numId w:val="18"/>
        </w:numPr>
        <w:spacing w:after="13" w:line="266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игровой метод</w:t>
      </w:r>
    </w:p>
    <w:p w:rsidR="003E5FEB" w:rsidRPr="003E5FEB" w:rsidRDefault="003E5FEB" w:rsidP="003E5FEB">
      <w:pPr>
        <w:numPr>
          <w:ilvl w:val="0"/>
          <w:numId w:val="18"/>
        </w:numPr>
        <w:spacing w:after="13" w:line="266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соревновательный метод</w:t>
      </w:r>
    </w:p>
    <w:p w:rsidR="003E5FEB" w:rsidRPr="003E5FEB" w:rsidRDefault="003E5FEB" w:rsidP="003E5FEB">
      <w:pPr>
        <w:numPr>
          <w:ilvl w:val="0"/>
          <w:numId w:val="18"/>
        </w:numPr>
        <w:spacing w:after="13" w:line="266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наглядные методы</w:t>
      </w:r>
    </w:p>
    <w:p w:rsidR="003E5FEB" w:rsidRPr="003E5FEB" w:rsidRDefault="003E5FEB" w:rsidP="003E5FEB">
      <w:pPr>
        <w:numPr>
          <w:ilvl w:val="0"/>
          <w:numId w:val="18"/>
        </w:numPr>
        <w:spacing w:after="13" w:line="266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lastRenderedPageBreak/>
        <w:t>групповые и игровые формы работы</w:t>
      </w:r>
    </w:p>
    <w:p w:rsidR="003E5FEB" w:rsidRPr="003E5FEB" w:rsidRDefault="003E5FEB" w:rsidP="003E5FEB">
      <w:pPr>
        <w:spacing w:after="12"/>
        <w:ind w:left="1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E5FEB" w:rsidRPr="003E5FEB" w:rsidRDefault="003E5FEB" w:rsidP="003E5FEB">
      <w:pPr>
        <w:spacing w:after="1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b/>
          <w:sz w:val="24"/>
          <w:szCs w:val="24"/>
        </w:rPr>
        <w:t>Условия для успешного проведения коррекционно-оздоровительных занятий:</w:t>
      </w:r>
    </w:p>
    <w:p w:rsidR="003E5FEB" w:rsidRPr="003E5FEB" w:rsidRDefault="003E5FEB" w:rsidP="003E5FEB">
      <w:pPr>
        <w:ind w:left="7"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занятия проводятся в свободное время от учебных занятий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в спортивном зале, на спортивной площадке в спортивной форме, удобной обуви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наличие разнообразного спортивного оборудования и инвентаря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создание эмоциональной положительной обстановки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учет нагрузки и дозировки упражнений. Нагрузка должна возрастать постепенно, соблюдая принцип «от простого к сложному»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-каждое мероприятие носит развивающий характер, продумана активность, самостоятельность, творчество и индивидуальность каждого учащегося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учитываются интересы, потребности учащегося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 учет времени и длительности проведения занятия</w:t>
      </w:r>
    </w:p>
    <w:p w:rsidR="003E5FEB" w:rsidRPr="003E5FEB" w:rsidRDefault="003E5FEB" w:rsidP="003E5FEB">
      <w:pPr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3E5FEB">
        <w:rPr>
          <w:rFonts w:ascii="Times New Roman" w:hAnsi="Times New Roman" w:cs="Times New Roman"/>
          <w:sz w:val="24"/>
          <w:szCs w:val="24"/>
        </w:rPr>
        <w:t>- мероприятия носят игровой характер.</w:t>
      </w:r>
    </w:p>
    <w:p w:rsidR="003E5FEB" w:rsidRPr="003E5FEB" w:rsidRDefault="003E5FEB" w:rsidP="003E5FEB">
      <w:pPr>
        <w:spacing w:after="23" w:line="25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b/>
          <w:color w:val="333333"/>
          <w:sz w:val="24"/>
          <w:szCs w:val="24"/>
        </w:rPr>
        <w:t>Принципы реализации программы:</w:t>
      </w:r>
    </w:p>
    <w:p w:rsidR="003E5FEB" w:rsidRPr="003E5FEB" w:rsidRDefault="003E5FEB" w:rsidP="003E5FEB">
      <w:pPr>
        <w:spacing w:after="23" w:line="25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 </w:t>
      </w:r>
      <w:r w:rsidRPr="003E5FEB">
        <w:rPr>
          <w:rFonts w:ascii="Times New Roman" w:hAnsi="Times New Roman" w:cs="Times New Roman"/>
          <w:color w:val="333333"/>
          <w:sz w:val="24"/>
          <w:szCs w:val="24"/>
        </w:rPr>
        <w:t>принцип индивидуальности</w:t>
      </w:r>
    </w:p>
    <w:p w:rsidR="003E5FEB" w:rsidRPr="003E5FEB" w:rsidRDefault="003E5FEB" w:rsidP="003E5FEB">
      <w:pPr>
        <w:spacing w:after="23" w:line="25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-  принцип доступности</w:t>
      </w:r>
    </w:p>
    <w:p w:rsidR="003E5FEB" w:rsidRPr="003E5FEB" w:rsidRDefault="003E5FEB" w:rsidP="003E5FEB">
      <w:pPr>
        <w:spacing w:after="23" w:line="25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-   принцип систематичности</w:t>
      </w:r>
    </w:p>
    <w:p w:rsidR="003E5FEB" w:rsidRPr="003E5FEB" w:rsidRDefault="003E5FEB" w:rsidP="003E5FEB">
      <w:pPr>
        <w:spacing w:after="23" w:line="25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-   принцип активности, самостоятельности, творчества</w:t>
      </w:r>
    </w:p>
    <w:p w:rsidR="003E5FEB" w:rsidRPr="003E5FEB" w:rsidRDefault="003E5FEB" w:rsidP="003E5FEB">
      <w:pPr>
        <w:spacing w:after="23" w:line="25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-  принцип эмоционального благополучия каждого учащегося</w:t>
      </w:r>
    </w:p>
    <w:p w:rsidR="003E5FEB" w:rsidRPr="003E5FEB" w:rsidRDefault="003E5FEB" w:rsidP="003E5FEB">
      <w:pPr>
        <w:spacing w:after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FEB">
        <w:rPr>
          <w:rFonts w:ascii="Times New Roman" w:hAnsi="Times New Roman" w:cs="Times New Roman"/>
          <w:color w:val="333333"/>
          <w:sz w:val="24"/>
          <w:szCs w:val="24"/>
        </w:rPr>
        <w:t>- принцип оздоровительной направленности.</w:t>
      </w:r>
    </w:p>
    <w:p w:rsidR="008C1857" w:rsidRPr="003E5FEB" w:rsidRDefault="008C1857" w:rsidP="003E5FEB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3E5FEB">
        <w:rPr>
          <w:b/>
          <w:bCs/>
          <w:color w:val="000000"/>
        </w:rPr>
        <w:t>РАЗДЕЛ 1</w:t>
      </w:r>
    </w:p>
    <w:p w:rsidR="008969B9" w:rsidRPr="003E5FEB" w:rsidRDefault="008969B9" w:rsidP="003E5FE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E5FEB">
        <w:rPr>
          <w:b/>
          <w:bCs/>
          <w:color w:val="000000"/>
        </w:rPr>
        <w:t>«Лёгкая атлетика»</w:t>
      </w:r>
      <w:r w:rsidR="006B7D3B" w:rsidRPr="003E5FEB">
        <w:rPr>
          <w:b/>
          <w:bCs/>
          <w:color w:val="000000"/>
        </w:rPr>
        <w:t xml:space="preserve"> (11 часов)</w:t>
      </w:r>
    </w:p>
    <w:p w:rsidR="00A454E6" w:rsidRDefault="00A454E6" w:rsidP="003E5FEB">
      <w:pPr>
        <w:pStyle w:val="a3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E5FEB">
        <w:rPr>
          <w:color w:val="000000"/>
        </w:rPr>
        <w:t>В системе физического воспитания школьников одним из направлений является внеурочная деятельность. Основу ее составляет организация работы школьной спортивной секции. 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«легкая атлетика». Внеурочная деятельность учащихся общеобразовательных учреждений объединяет все виды деятельности школьнико</w:t>
      </w:r>
      <w:r>
        <w:rPr>
          <w:color w:val="000000"/>
        </w:rPr>
        <w:t>в (кроме учебной деятельности), в которых возможно и целесообразно решение задач их воспитания и социализации.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 xml:space="preserve">Лёгкая атлетика является одним из разделов школьной программы и представлена как обязательный вид спорта в государственном образовательном </w:t>
      </w:r>
      <w:proofErr w:type="gramStart"/>
      <w:r>
        <w:rPr>
          <w:color w:val="000000"/>
        </w:rPr>
        <w:t>стандарте;  является</w:t>
      </w:r>
      <w:proofErr w:type="gramEnd"/>
      <w:r>
        <w:rPr>
          <w:color w:val="000000"/>
        </w:rPr>
        <w:t xml:space="preserve"> одним из ведущих видов спорта в организации секционной работы в общеобразовательном учреждении.</w:t>
      </w:r>
    </w:p>
    <w:p w:rsidR="00A454E6" w:rsidRDefault="006B7D3B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 раздела</w:t>
      </w:r>
      <w:r w:rsidR="00A454E6">
        <w:rPr>
          <w:b/>
          <w:bCs/>
          <w:color w:val="000000"/>
        </w:rPr>
        <w:t> </w:t>
      </w:r>
      <w:r w:rsidR="00A454E6">
        <w:rPr>
          <w:color w:val="000000"/>
        </w:rPr>
        <w:t>–привлечение детей к систематическим занятиям спортом и формирование физической культуры занимающихся.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содействие формированию всесторонне развитой личности в процессе физического воспитания.</w:t>
      </w:r>
    </w:p>
    <w:p w:rsidR="00A454E6" w:rsidRDefault="00A454E6" w:rsidP="00A454E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ходе реализации программы решаются следующие </w:t>
      </w:r>
      <w:r>
        <w:rPr>
          <w:b/>
          <w:bCs/>
          <w:color w:val="000000"/>
        </w:rPr>
        <w:t>задачи: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укрепление здоровья, содействие нормальному физическому развитию учащихся;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обучение технике легкоатлетических упражнений и ее закрепление (бег на короткие дистанции, прыжки в длину с разбега, метание малого мяча на дальность и в цель.);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необходимых знаний для самостоятельных занятий спортом;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физических способностей (скоростных, силовых, скоростно-силовых, координационных, общей выносливости);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двигательного опыта за счет овладения двигательными действиями из раздела «легкая атлетика» и использование их в качестве средств формирования здорового образа жизни;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функциональных возможностей организма;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нравственных и волевых качеств, развитие психических процессов;</w:t>
      </w:r>
    </w:p>
    <w:p w:rsidR="00A454E6" w:rsidRDefault="00A454E6" w:rsidP="003E5FE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теоретических знаний по физической культуре и специальных знаний по легкой атлетике (техника выполнения разучиваемых двигательных действий, элементы правил соревнований и судейства, правила безопасности на занятиях).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6B7D3B">
        <w:rPr>
          <w:b/>
          <w:bCs/>
          <w:color w:val="000000"/>
        </w:rPr>
        <w:t>Содержание раздела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Содержание программного материала состоит из нескольких частей: теоретической, </w:t>
      </w:r>
      <w:r w:rsidR="00577724">
        <w:rPr>
          <w:color w:val="000000"/>
        </w:rPr>
        <w:t>общей физической</w:t>
      </w:r>
      <w:r>
        <w:rPr>
          <w:color w:val="000000"/>
        </w:rPr>
        <w:t xml:space="preserve"> и специальной физической подготовки, а </w:t>
      </w:r>
      <w:r w:rsidR="00577724">
        <w:rPr>
          <w:color w:val="000000"/>
        </w:rPr>
        <w:t>также технической</w:t>
      </w:r>
      <w:r>
        <w:rPr>
          <w:color w:val="000000"/>
        </w:rPr>
        <w:t xml:space="preserve"> и тактической.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Кроме того, в программе представлены контрольные тесты для занимающихся по общей </w:t>
      </w:r>
      <w:r w:rsidR="00577724">
        <w:rPr>
          <w:color w:val="000000"/>
        </w:rPr>
        <w:t>физической подготовленности, методическое</w:t>
      </w:r>
      <w:r>
        <w:rPr>
          <w:color w:val="000000"/>
        </w:rPr>
        <w:t xml:space="preserve"> обеспечение и литература. Теоретическая подготовка включает вопросы истории, правил соревнований по легкой атлетике, техники безопасности, а также вопросы, связанные с гигиеническими требованиями, режимом дня и питания, закаливанием, самоконтролем.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Физическая подготовка дифференцирована на упражнения общей и специальной подготовки. Техническая подготовка включает упражнения для разучивания техники бега на короткие и длинные </w:t>
      </w:r>
      <w:r w:rsidR="00577724">
        <w:rPr>
          <w:color w:val="000000"/>
        </w:rPr>
        <w:t>дистанции, метания, прыжков</w:t>
      </w:r>
      <w:r>
        <w:rPr>
          <w:color w:val="000000"/>
        </w:rPr>
        <w:t xml:space="preserve"> в длину и высоту.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Примерное распределение времени в отдельном занятии по технической, тактической и физической подготовке осуществлено с учетом продолжи</w:t>
      </w:r>
      <w:r w:rsidR="00577724">
        <w:rPr>
          <w:color w:val="000000"/>
        </w:rPr>
        <w:t>тельности секционного занятия 40</w:t>
      </w:r>
      <w:r>
        <w:rPr>
          <w:color w:val="000000"/>
        </w:rPr>
        <w:t xml:space="preserve"> </w:t>
      </w:r>
      <w:r w:rsidR="00577724">
        <w:rPr>
          <w:color w:val="000000"/>
        </w:rPr>
        <w:t>минут.</w:t>
      </w:r>
    </w:p>
    <w:p w:rsidR="00A454E6" w:rsidRDefault="00A454E6" w:rsidP="003E5FEB">
      <w:pPr>
        <w:pStyle w:val="a3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должен самостоятельно</w:t>
      </w:r>
      <w:r w:rsidR="00577724">
        <w:rPr>
          <w:color w:val="000000"/>
        </w:rPr>
        <w:t xml:space="preserve"> </w:t>
      </w:r>
      <w:r>
        <w:rPr>
          <w:color w:val="000000"/>
        </w:rPr>
        <w:t>распределить учебный материал. Более того, программа рекомендует базовый уровень содержания учебного материала. Это содержание может быть расширено по усмотрению учителя.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Содержательное обеспечение разделов программы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Теоретическая подготовка: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развития легкой атлетики в России и за рубежом.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соревнований в легкой атлетике.</w:t>
      </w:r>
    </w:p>
    <w:p w:rsidR="00A454E6" w:rsidRDefault="00577724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Техническая и</w:t>
      </w:r>
      <w:r w:rsidR="00A454E6">
        <w:rPr>
          <w:color w:val="000000"/>
        </w:rPr>
        <w:t xml:space="preserve"> тактическая подготовка.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Психологическая подготовка.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Личная гигиена. Закаливание. Режим и питание спортсменов.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Врачебный контроль. Самоконтроль. Оказание первой медицинской помощи.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Утренняя зарядка. Разминка.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Места занятий, оборудование и инвентарь для занятий легкой атлетикой.</w:t>
      </w:r>
    </w:p>
    <w:p w:rsidR="00A454E6" w:rsidRDefault="00A454E6" w:rsidP="003E5FE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Техника безопасности и предупреждение травматизма на занятиях.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Практический раздел:</w:t>
      </w:r>
    </w:p>
    <w:p w:rsidR="00A454E6" w:rsidRDefault="00A454E6" w:rsidP="003E5FE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гибкости</w:t>
      </w:r>
    </w:p>
    <w:p w:rsidR="00A454E6" w:rsidRDefault="00A454E6" w:rsidP="003E5FE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выносливости</w:t>
      </w:r>
    </w:p>
    <w:p w:rsidR="00A454E6" w:rsidRDefault="00A454E6" w:rsidP="003E5FE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силы</w:t>
      </w:r>
    </w:p>
    <w:p w:rsidR="00A454E6" w:rsidRDefault="00A454E6" w:rsidP="003E5FE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быстроты координаций, ловкости</w:t>
      </w:r>
    </w:p>
    <w:p w:rsidR="00A454E6" w:rsidRDefault="00A454E6" w:rsidP="003E5FE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спортивные игры</w:t>
      </w:r>
    </w:p>
    <w:p w:rsidR="00A454E6" w:rsidRDefault="00A454E6" w:rsidP="003E5FE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круговая тренировка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Специальная физическая подготовка:</w:t>
      </w:r>
    </w:p>
    <w:p w:rsidR="00A454E6" w:rsidRDefault="00A454E6" w:rsidP="003E5FE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на развитие специальных качеств беговые упражнения,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прыжковые упражнения, ускорения, имитационные упражнения</w:t>
      </w:r>
    </w:p>
    <w:p w:rsidR="00A454E6" w:rsidRDefault="00A454E6" w:rsidP="003E5FE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упражнения, близкие к соревновательным</w:t>
      </w:r>
    </w:p>
    <w:p w:rsidR="00A454E6" w:rsidRDefault="00A454E6" w:rsidP="003E5FE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на соревновании</w:t>
      </w:r>
    </w:p>
    <w:p w:rsidR="00A454E6" w:rsidRDefault="00A454E6" w:rsidP="003E5FE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упражнения на </w:t>
      </w:r>
      <w:proofErr w:type="spellStart"/>
      <w:r>
        <w:rPr>
          <w:color w:val="000000"/>
        </w:rPr>
        <w:t>психо</w:t>
      </w:r>
      <w:proofErr w:type="spellEnd"/>
      <w:r>
        <w:rPr>
          <w:color w:val="000000"/>
        </w:rPr>
        <w:t>-мышечную регуляцию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Физическая подготовка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Общая физическая подготовка.</w:t>
      </w:r>
    </w:p>
    <w:p w:rsidR="00A454E6" w:rsidRPr="00577724" w:rsidRDefault="00A454E6" w:rsidP="003E5FE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77724">
        <w:rPr>
          <w:color w:val="000000"/>
        </w:rPr>
        <w:t>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</w:t>
      </w:r>
      <w:r w:rsidR="00577724" w:rsidRPr="00577724">
        <w:rPr>
          <w:color w:val="000000"/>
        </w:rPr>
        <w:t>азличного диаметра, скакалками</w:t>
      </w:r>
      <w:r w:rsidR="00577724">
        <w:rPr>
          <w:color w:val="000000"/>
        </w:rPr>
        <w:t xml:space="preserve">. </w:t>
      </w:r>
      <w:r w:rsidRPr="00577724">
        <w:rPr>
          <w:color w:val="000000"/>
        </w:rPr>
        <w:t>Подвижные игры.</w:t>
      </w:r>
    </w:p>
    <w:p w:rsidR="00A454E6" w:rsidRDefault="00A454E6" w:rsidP="003E5FE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Эстафеты.</w:t>
      </w:r>
    </w:p>
    <w:p w:rsidR="00A454E6" w:rsidRDefault="00A454E6" w:rsidP="003E5FE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Полосы препятствий.</w:t>
      </w:r>
    </w:p>
    <w:p w:rsidR="00A454E6" w:rsidRDefault="00A454E6" w:rsidP="003E5FE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Акробатические упражнения (кувырки, стойки, перевороты, перекаты).</w:t>
      </w:r>
    </w:p>
    <w:p w:rsidR="00A454E6" w:rsidRPr="00577724" w:rsidRDefault="00A454E6" w:rsidP="003E5FE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с гантелями</w:t>
      </w:r>
      <w:r w:rsidR="00577724">
        <w:rPr>
          <w:color w:val="000000"/>
        </w:rPr>
        <w:t>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Специальная физическая подготовка.</w:t>
      </w:r>
    </w:p>
    <w:p w:rsidR="00A454E6" w:rsidRDefault="00A454E6" w:rsidP="003E5FE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быстроты движений.</w:t>
      </w:r>
    </w:p>
    <w:p w:rsidR="00A454E6" w:rsidRDefault="00A454E6" w:rsidP="003E5FE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специальной выносливости.</w:t>
      </w:r>
    </w:p>
    <w:p w:rsidR="00A454E6" w:rsidRDefault="00A454E6" w:rsidP="003E5FE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скоростно-силовых качеств.</w:t>
      </w:r>
    </w:p>
    <w:p w:rsidR="00A454E6" w:rsidRDefault="00A454E6" w:rsidP="003E5FE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ловкости.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Техническая подготовка</w:t>
      </w:r>
    </w:p>
    <w:p w:rsidR="00A454E6" w:rsidRPr="0001501A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01501A">
        <w:rPr>
          <w:b/>
          <w:bCs/>
          <w:i/>
          <w:iCs/>
          <w:color w:val="000000"/>
        </w:rPr>
        <w:t>Ознакомление с отдельными элементами техники бега и ходьбы.</w:t>
      </w:r>
    </w:p>
    <w:p w:rsidR="00577724" w:rsidRDefault="00A454E6" w:rsidP="003E5FEB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Изучение техники бега (ознакомление с техникой, изучение движений ног и таза, изучение работы рук в сочетании с движениями ног. Низкий старт, высокий старт, стартовый разбег).</w:t>
      </w:r>
    </w:p>
    <w:p w:rsidR="00577724" w:rsidRPr="00577724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</w:t>
      </w:r>
      <w:r>
        <w:rPr>
          <w:color w:val="000000"/>
        </w:rPr>
        <w:lastRenderedPageBreak/>
        <w:t>старта на повороте, изучение техники финиширования, совершенствование в технике бега, бег 60 м).</w:t>
      </w:r>
    </w:p>
    <w:p w:rsidR="00577724" w:rsidRPr="00577724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технике эстафетного бега (Встречная эстафета. Совершенствование техники эстафетного бега).</w:t>
      </w:r>
    </w:p>
    <w:p w:rsidR="00A454E6" w:rsidRDefault="00A454E6" w:rsidP="003E5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Кроссовая подготовка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Тактическая подготовка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Ознакомление </w:t>
      </w:r>
      <w:proofErr w:type="gramStart"/>
      <w:r>
        <w:rPr>
          <w:color w:val="000000"/>
        </w:rPr>
        <w:t>с  тактикой</w:t>
      </w:r>
      <w:proofErr w:type="gramEnd"/>
      <w:r>
        <w:rPr>
          <w:color w:val="000000"/>
        </w:rPr>
        <w:t xml:space="preserve"> бега на длинные дистанции и прыжков в длину и высоту  на  соревнованиях.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Тактично-техническая подготовка:</w:t>
      </w:r>
    </w:p>
    <w:p w:rsidR="00A454E6" w:rsidRDefault="00A454E6" w:rsidP="00A454E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изучение и совершенствование техники бега</w:t>
      </w:r>
    </w:p>
    <w:p w:rsidR="00954275" w:rsidRPr="003E5FEB" w:rsidRDefault="00A454E6" w:rsidP="003E5FE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- изучение и совершенствование техники прыжка</w:t>
      </w:r>
    </w:p>
    <w:p w:rsidR="008969B9" w:rsidRPr="0001501A" w:rsidRDefault="00954275" w:rsidP="0001501A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9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3"/>
        <w:gridCol w:w="6095"/>
        <w:gridCol w:w="992"/>
        <w:gridCol w:w="992"/>
        <w:gridCol w:w="851"/>
      </w:tblGrid>
      <w:tr w:rsidR="0097582E" w:rsidRPr="006B7D3B" w:rsidTr="0097582E">
        <w:trPr>
          <w:trHeight w:val="4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363792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фаффакту</w:t>
            </w: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История развития легкой атлетики в России и за рубежом.</w:t>
            </w:r>
          </w:p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Правила соревнований в легкой атлетике.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Техническая и тактическая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Психологическая подготовка.</w:t>
            </w:r>
          </w:p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Личная гигиена. Закаливание. Режим и питание спортсменов.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Врачебный контроль. Самоконтроль. Оказание первой медицинской помощи.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Утренняя зарядка. Разминка.</w:t>
            </w:r>
          </w:p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Места занятий, оборудование и инвентарь для занятий легкой атлетикой.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Техника безопасности и предупреждение травматизма на занятиях.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на развитие гибкости</w:t>
            </w:r>
          </w:p>
          <w:p w:rsidR="0097582E" w:rsidRDefault="0097582E" w:rsidP="00954275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на развитие выносливости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упражнение на развитие силы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на развитие быстроты координаций, ловкости</w:t>
            </w:r>
          </w:p>
          <w:p w:rsidR="0097582E" w:rsidRDefault="0097582E" w:rsidP="0001501A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спортивные игры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круговая тренировка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упражнения, близкие к соревновательным</w:t>
            </w:r>
          </w:p>
          <w:p w:rsidR="0097582E" w:rsidRDefault="0097582E" w:rsidP="0001501A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участие на соревновании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упражнения на </w:t>
            </w:r>
            <w:proofErr w:type="spellStart"/>
            <w:r>
              <w:rPr>
                <w:color w:val="000000"/>
              </w:rPr>
              <w:t>психо</w:t>
            </w:r>
            <w:proofErr w:type="spellEnd"/>
            <w:r>
              <w:rPr>
                <w:color w:val="000000"/>
              </w:rPr>
              <w:t>-мышечную регуляцию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1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на развитие специальных качеств беговые упражнения,</w:t>
            </w:r>
          </w:p>
          <w:p w:rsidR="0097582E" w:rsidRPr="0001501A" w:rsidRDefault="0097582E" w:rsidP="000150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прыжковые упражнения, ускорения, имитационные упражнения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Полосы препятствий.</w:t>
            </w:r>
          </w:p>
          <w:p w:rsidR="0097582E" w:rsidRDefault="0097582E" w:rsidP="0001501A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Акробатические упражнения (кувырки, стойки, перевороты, перекаты).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Упражнения с гантелями.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tabs>
                <w:tab w:val="left" w:pos="30"/>
              </w:tabs>
              <w:spacing w:after="150" w:line="240" w:lineRule="auto"/>
              <w:ind w:left="-528" w:right="1162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для развития быстроты движений.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Упражнения для развития специальной выносливости.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для развития скоростно-силовых качеств.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Упражнения для развития ловкости.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</w:pPr>
            <w:r>
              <w:t>Подведение итогов за год.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275" w:rsidRDefault="00954275" w:rsidP="0001501A">
      <w:pPr>
        <w:pStyle w:val="a3"/>
        <w:spacing w:before="0" w:beforeAutospacing="0" w:after="150" w:afterAutospacing="0"/>
        <w:rPr>
          <w:b/>
          <w:color w:val="000000"/>
        </w:rPr>
      </w:pPr>
    </w:p>
    <w:p w:rsidR="008969B9" w:rsidRDefault="0001501A" w:rsidP="008969B9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РАЗДЕЛ 2</w:t>
      </w:r>
      <w:r w:rsidR="00954275">
        <w:rPr>
          <w:b/>
          <w:color w:val="000000"/>
        </w:rPr>
        <w:t xml:space="preserve"> </w:t>
      </w:r>
    </w:p>
    <w:p w:rsidR="00AD7DCA" w:rsidRPr="00AD7DCA" w:rsidRDefault="008969B9" w:rsidP="00AD7DCA">
      <w:pPr>
        <w:pStyle w:val="a3"/>
        <w:spacing w:before="0" w:beforeAutospacing="0" w:after="150" w:afterAutospacing="0"/>
        <w:jc w:val="center"/>
        <w:rPr>
          <w:b/>
        </w:rPr>
      </w:pPr>
      <w:r w:rsidRPr="00AD7DCA">
        <w:rPr>
          <w:b/>
        </w:rPr>
        <w:t>«</w:t>
      </w:r>
      <w:r w:rsidR="00AD7DCA" w:rsidRPr="00AD7DCA">
        <w:rPr>
          <w:b/>
        </w:rPr>
        <w:t>Лыжные гонки</w:t>
      </w:r>
      <w:r w:rsidRPr="00AD7DCA">
        <w:rPr>
          <w:b/>
        </w:rPr>
        <w:t>»</w:t>
      </w:r>
      <w:r w:rsidR="00CE5AB7">
        <w:rPr>
          <w:b/>
        </w:rPr>
        <w:t xml:space="preserve"> (12</w:t>
      </w:r>
      <w:r w:rsidR="0001501A">
        <w:rPr>
          <w:b/>
        </w:rPr>
        <w:t xml:space="preserve"> часов)</w:t>
      </w:r>
    </w:p>
    <w:p w:rsidR="00AD7DCA" w:rsidRPr="00AD7DCA" w:rsidRDefault="00AD7DCA" w:rsidP="00F741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программы «Спортландия»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«Лыжные гонки» адаптирована к условиям деятельности учреждения. 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учебно-тематический план, содержание программного материала, средства контроля и др.</w:t>
      </w:r>
    </w:p>
    <w:p w:rsidR="00F741EE" w:rsidRPr="00AD7DCA" w:rsidRDefault="00AD7DCA" w:rsidP="003E5FE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</w:t>
      </w:r>
      <w:r w:rsidR="006B7D3B"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 только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последствии на всю жизнь. Продуманная и хорошо </w:t>
      </w:r>
      <w:r w:rsidR="006B7D3B"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 учебно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-тренировочная работа способствует успешной подготовке юных спортсменов лыжников.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DCA" w:rsidRPr="006B7D3B" w:rsidRDefault="006B7D3B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</w:t>
      </w:r>
      <w:r w:rsidR="00AD7DCA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и повышение уровня физического развития учащихся</w:t>
      </w:r>
    </w:p>
    <w:p w:rsidR="00AD7DCA" w:rsidRPr="006B7D3B" w:rsidRDefault="006B7D3B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</w:t>
      </w:r>
      <w:r w:rsidR="00AD7DCA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спортивного резерва для занятия лыжными видами спорта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подростков к здоровому образу жизни;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и закрепления потребности в систематических занятиях спортом;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физических качеств, необходимых для занятий лыжным спортом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укрепление опорно-двигательного аппарата и дыхательной системы подростка;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и совершенствование техники и тактики лыжных ходов;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морально-волевых качеств юных спортсменов.</w:t>
      </w:r>
    </w:p>
    <w:p w:rsid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эффективности работы   может быть достигнут только при условии хорошо продуманного учебно-тренировочного процесса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теоретические и практические занятия. На теоретических занятиях обучающиеся получают необходимые знания по истории развития лыжного спорта, основах гигиены лыжника, самоконтроле и врачебном контроле, организации соревнований. На практических занятиях приобретаются и совершенствуются навыки техники и тактики лыжного спорта.</w:t>
      </w:r>
    </w:p>
    <w:p w:rsidR="00AD7DCA" w:rsidRPr="0001501A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принимают участие мальчики и дев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очки. Программа рассчитана на 11</w:t>
      </w:r>
      <w:r w:rsidR="0001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AD7DCA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    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6B7D3B"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раздела «Лыжные гонки»</w:t>
      </w:r>
      <w:r w:rsidR="0095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Теоретическая подготовка</w:t>
      </w:r>
    </w:p>
    <w:p w:rsidR="00AD7DCA" w:rsidRPr="006B7D3B" w:rsidRDefault="00AD7DCA" w:rsidP="003E5F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занятие. Краткие исторические сведения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возникновении лыж и лыжного спорт</w:t>
      </w:r>
      <w:r w:rsidR="0001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Лыжный спорт в России и мире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содержание работы секции.  Эволюция лыж и снаряжения лыжника. Первые соревнования лыжников в России и за рубежом. Популярность лыжных гонок в России.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 всероссийские и международные соревнован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Соревнования юных лыжников.</w:t>
      </w:r>
    </w:p>
    <w:p w:rsidR="00AD7DCA" w:rsidRPr="006B7D3B" w:rsidRDefault="006B7D3B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="00AD7DCA"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и техника безопасности на занятиях.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Лыжный инвентарь, мази, одежда и обувь.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улице во время движения к месту занятия и па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лыжных мазей. Подготовка инвентаря к тренировкам и соревнованиям. Особенности одежды лыжника 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различных погодных условиях</w:t>
      </w:r>
    </w:p>
    <w:p w:rsidR="00AD7DCA" w:rsidRPr="006B7D3B" w:rsidRDefault="006B7D3B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D7DCA"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Закаливание, режим дня, врачебный контроль и гигиена спортсмена.</w:t>
      </w:r>
    </w:p>
    <w:p w:rsidR="00AD7DCA" w:rsidRPr="006B7D3B" w:rsidRDefault="00AD7DCA" w:rsidP="003E5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воздействии физических упражнений па мышечную, дыхательную и сердечно-сосудистую системы организма спортсмена. Значение и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самоконтроля на тренировочном занятии и дома. Объективные и субъективные критери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самоконтроля, подсчет пульса.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техники лыжных ходов.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 по лыжным гонкам.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правильной техники для достижения высоких спортивных результатов. Основные классические способы передвижения на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равнине, пологих и крутых подъемах, спусках. Стойка лыжника, скользящий шаг, повороты, отталкивание ногами, руками при передвижении попеременным 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двушажным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одновременными ходами. Типичные ошибки при освоении общей схемы попеременного 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двушажного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одновременных лыжных ходов.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конькового и классического способов передвижения на лыжах. Задачи спортивных соревнований и их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подготовке спортсмена. Подготовка к соревнованиям, оформление стартового городка, разметка дистанции. Прав</w:t>
      </w:r>
      <w:r w:rsidR="00015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поведения на соревнованиях.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подготовка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подготовка.</w:t>
      </w:r>
    </w:p>
    <w:p w:rsidR="006B7D3B" w:rsidRPr="0001501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</w:t>
      </w:r>
      <w:r w:rsidR="000150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 развитие выносливости.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физическая подготовка.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на лыжах и лыжероллерах для развития силовой выносливо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мышц ног и плечевого пояса.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 Техническая подготовка.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низкой стойках. Обучение преодолению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элементами конькового хода.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 Контрольные упражнения и соревнования.</w:t>
      </w:r>
    </w:p>
    <w:p w:rsid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ОФП в годичном цикле; участие в 3-6 соревнованиях по лыжным гонкам на диста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нциях 1-2 км, в годичном цикле.</w:t>
      </w:r>
    </w:p>
    <w:p w:rsidR="00954275" w:rsidRDefault="0001501A" w:rsidP="000150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CE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</w:t>
      </w:r>
      <w:r w:rsidR="0015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15026A" w:rsidRPr="0015026A" w:rsidRDefault="0001501A" w:rsidP="0015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«Спортивные эстафеты и подвижные игры</w:t>
      </w:r>
      <w:r w:rsidR="0015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05D0" w:rsidRPr="0097582E" w:rsidRDefault="0015026A" w:rsidP="0097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  <w:proofErr w:type="gramEnd"/>
    </w:p>
    <w:p w:rsidR="0015026A" w:rsidRPr="0097582E" w:rsidRDefault="0015026A" w:rsidP="00F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Целесообразность </w:t>
      </w:r>
      <w:r w:rsidR="0097582E"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раздела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рядом обстоятельств. Во-первых, в последнее время особое внимание уделяется вопросу здоровья и физического развития подрастающего поколения. Во-вторых, урокам по физическому воспитанию отводится особая роль. В-третьих, ресурсы школьного двора гимназии позволяют проводить занятия с учащимися на свежем воздухе в соответствии с температурным режимом.</w:t>
      </w:r>
    </w:p>
    <w:p w:rsidR="0097582E" w:rsidRPr="0097582E" w:rsidRDefault="0097582E" w:rsidP="00F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 -</w:t>
      </w:r>
      <w:r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учебный процесс игровых и спортивных занятий, проводимых на свежем воздухе в соответствии с требованиями программ физического воспитания и развития учащихся 1-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исключает переутомление детей за счёт: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личностно-мотивированного участия детей в интересной и доступной деятельности;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свободы форм общения;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естественных для соответствующего возраста форм подрастающей активности;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интерактивных способов усвоения образовательного материала.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обучения, физического воспитания и развития личности,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ряд социально значимых проблем, таких как: формирования здорового образа жизни, эмоционального благополучия и стимулирует детей к познанию и физическому развитию.</w:t>
      </w:r>
    </w:p>
    <w:p w:rsidR="0015026A" w:rsidRPr="0097582E" w:rsidRDefault="0097582E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комплексный</w:t>
      </w:r>
      <w:r w:rsidR="0015026A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15026A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 формы школьной физической культуры, способствует эстетическому воспитанию учащихся, развитию их физических природных данных, координации, быстроты и ловкости, других двигательных качеств, формирует у учащихся устойчивые мотивы и потребности к своему здоровью, творческому использованию средств физической культуры в организации здорового образа жизни.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по данному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разделу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установлению единого, гигиенически обоснованного физкультурно-оздоровительного режима и определяет оздоровительные мероприятия в рамках учебных уроков.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раздела</w:t>
      </w: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всестороннему и гармоничному развитию личности и включает в себя: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крепкое здоровье;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знания, умения, навыки;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осуществлять физкультурно-оздоровительную деятельность на свежем воздухе.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раздела</w:t>
      </w: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улучшение осанки, закаливание;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«школой движения»;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силы, ловкости, координации и быстроты;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самостоятельности, формирование интереса к определённым видам активной деятельности;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спортивных играх, эстафетах, состязаниях;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дисциплинированности, доброжелательного отношения друг к другу, отзывчивости и смелости.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97582E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Условия реализации раздела</w:t>
      </w:r>
      <w:r w:rsidR="0015026A"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15026A" w:rsidRPr="0097582E" w:rsidRDefault="0015026A" w:rsidP="0097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учащихся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рассчитан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11 часов в год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и методы проведения занятий: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Словесные методы:</w:t>
      </w:r>
    </w:p>
    <w:p w:rsidR="0015026A" w:rsidRPr="0097582E" w:rsidRDefault="0015026A" w:rsidP="001502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изложение материала</w:t>
      </w:r>
    </w:p>
    <w:p w:rsidR="0015026A" w:rsidRPr="0097582E" w:rsidRDefault="0015026A" w:rsidP="001502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спортивных играх и эстафетах</w:t>
      </w:r>
    </w:p>
    <w:p w:rsidR="0015026A" w:rsidRPr="0097582E" w:rsidRDefault="0015026A" w:rsidP="001502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правилам техники безопасности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методы:</w:t>
      </w:r>
    </w:p>
    <w:p w:rsidR="0015026A" w:rsidRPr="0097582E" w:rsidRDefault="0015026A" w:rsidP="001502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игр и эстафет на спортивной площадке гимназии</w:t>
      </w:r>
    </w:p>
    <w:p w:rsidR="0015026A" w:rsidRPr="0097582E" w:rsidRDefault="0015026A" w:rsidP="001502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упражнения</w:t>
      </w:r>
    </w:p>
    <w:p w:rsidR="0015026A" w:rsidRPr="0097582E" w:rsidRDefault="0015026A" w:rsidP="001502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праздников и игровых мероприятий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Репродуктивные методы:</w:t>
      </w:r>
    </w:p>
    <w:p w:rsidR="0015026A" w:rsidRPr="0097582E" w:rsidRDefault="0015026A" w:rsidP="001502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воспроизводят полученные знания и освоенные способы физической культуры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Формы: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5026A" w:rsidRPr="0015026A" w:rsidRDefault="0015026A" w:rsidP="001502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:rsidR="0015026A" w:rsidRPr="0015026A" w:rsidRDefault="0015026A" w:rsidP="001502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</w:p>
    <w:p w:rsidR="0015026A" w:rsidRPr="0015026A" w:rsidRDefault="0015026A" w:rsidP="001502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</w:t>
      </w:r>
    </w:p>
    <w:p w:rsidR="0001501A" w:rsidRDefault="0001501A" w:rsidP="000150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275" w:rsidRDefault="00954275" w:rsidP="009542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раздела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«Спортивные эстафеты и подвижные игры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4275" w:rsidRP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техника безопасности на занятиях. Общая физическая подготовка.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Циклические упражнения, направленные на развитие выносливости.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 с предметами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 без предметов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игра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Волейбол»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игра «Баскетбол»</w:t>
      </w:r>
    </w:p>
    <w:p w:rsidR="0001501A" w:rsidRPr="0097582E" w:rsidRDefault="00954275" w:rsidP="0001501A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«Мини футбол».</w:t>
      </w:r>
    </w:p>
    <w:p w:rsidR="00AD7DCA" w:rsidRPr="006B7D3B" w:rsidRDefault="00AD7DCA" w:rsidP="006B7D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94114206"/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</w:t>
      </w:r>
      <w:proofErr w:type="gramStart"/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975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C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="006C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3 разделов</w:t>
      </w:r>
    </w:p>
    <w:tbl>
      <w:tblPr>
        <w:tblW w:w="99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3"/>
        <w:gridCol w:w="5953"/>
        <w:gridCol w:w="992"/>
        <w:gridCol w:w="992"/>
        <w:gridCol w:w="993"/>
      </w:tblGrid>
      <w:tr w:rsidR="0097582E" w:rsidRPr="006B7D3B" w:rsidTr="0097582E">
        <w:trPr>
          <w:trHeight w:val="4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2"/>
          <w:p w:rsidR="0097582E" w:rsidRPr="00363792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C07B1" w:rsidRDefault="006C07B1" w:rsidP="006C0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82E" w:rsidRPr="006B7D3B" w:rsidRDefault="0097582E" w:rsidP="006C0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техника безопасности на занятиях. 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игры, направленные на развитие ловкости, быстроты, выносливости.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эстафеты с предметами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1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без предметов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игра «Баскетбол».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6B7D3B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6B7D3B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tabs>
                <w:tab w:val="left" w:pos="30"/>
              </w:tabs>
              <w:spacing w:after="150" w:line="240" w:lineRule="auto"/>
              <w:ind w:left="-528" w:right="1162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Учебная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рук, ног, имитация.</w:t>
            </w:r>
          </w:p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F13C45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«Мини футбол».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B7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AB7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AB7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«Мини футбол».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физическая подготовка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5AB7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AB7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5AB7" w:rsidRPr="006B7D3B" w:rsidRDefault="00CE5AB7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B7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AB7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AB7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Закаливание, режим дня, врачебный контроль и гигиена спортсмена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5AB7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5AB7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5AB7" w:rsidRPr="006B7D3B" w:rsidRDefault="00CE5AB7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занятиях по лыжам. </w:t>
            </w:r>
            <w:r w:rsidR="0097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по лыжам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Лыжный инвентарь, мази, одежда и обувь.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лыжами и лыжными палками на занятии. Повороты на месте переступанием. Передвижение ступающим шагом 2000м.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82E"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Схема движения.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улице во время движения к месту занятия</w:t>
            </w:r>
            <w:r w:rsidR="00CE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в шеренгу с лыжами на руках.</w:t>
            </w:r>
            <w:r w:rsidR="00CE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AB7"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Стойка.</w:t>
            </w:r>
            <w:r w:rsidR="00CE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Коньковый ход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двушажный ход, согласование движений рук и ног. Передвижение 200-300м без палок.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 лыжне попеременным двушажным ходом. Игра «Смелее с горки».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попеременным двушажным ходом по учебной лыжне с плавным переходом на спуск: спуск в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овной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подъёма ступающим шагом и «Лесенкой», спуск в основной стойке.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000м попеременным двушажным ходом в умеренном темпе.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общей схеме передвижений классическими лыжными ходами. Передвижение двушажным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1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гонкам. Подъём «полуёлочкой», «лесенкой»; спуски в основной стойке.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 без палок.</w:t>
            </w:r>
            <w:r w:rsidR="00CE5AB7"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Соревнования. Дистанция </w:t>
            </w:r>
            <w:r w:rsidR="00CE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1500м. </w:t>
            </w:r>
            <w:r w:rsidR="00CE5AB7"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классические способы передвижения на равнине, крутых подъёмах, спусках.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CE5AB7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bookmarkEnd w:id="0"/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sectPr w:rsidR="00AD7DCA" w:rsidRPr="00AD7DCA" w:rsidSect="006B7D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5AB"/>
    <w:multiLevelType w:val="multilevel"/>
    <w:tmpl w:val="ACE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6ECB"/>
    <w:multiLevelType w:val="multilevel"/>
    <w:tmpl w:val="499E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7AC5"/>
    <w:multiLevelType w:val="multilevel"/>
    <w:tmpl w:val="3C4E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C4D71"/>
    <w:multiLevelType w:val="multilevel"/>
    <w:tmpl w:val="7EBE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04BB9"/>
    <w:multiLevelType w:val="multilevel"/>
    <w:tmpl w:val="9BB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D0D6F"/>
    <w:multiLevelType w:val="hybridMultilevel"/>
    <w:tmpl w:val="6786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F5ED6"/>
    <w:multiLevelType w:val="hybridMultilevel"/>
    <w:tmpl w:val="714C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56631"/>
    <w:multiLevelType w:val="multilevel"/>
    <w:tmpl w:val="6D7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21475"/>
    <w:multiLevelType w:val="multilevel"/>
    <w:tmpl w:val="9D8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4330B"/>
    <w:multiLevelType w:val="multilevel"/>
    <w:tmpl w:val="E26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513"/>
    <w:multiLevelType w:val="multilevel"/>
    <w:tmpl w:val="94E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86DCC"/>
    <w:multiLevelType w:val="hybridMultilevel"/>
    <w:tmpl w:val="EFC02B4E"/>
    <w:lvl w:ilvl="0" w:tplc="A55E8760">
      <w:start w:val="1"/>
      <w:numFmt w:val="bullet"/>
      <w:lvlText w:val="-"/>
      <w:lvlJc w:val="left"/>
      <w:pPr>
        <w:ind w:left="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88CFFA">
      <w:start w:val="1"/>
      <w:numFmt w:val="bullet"/>
      <w:lvlText w:val="o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08ECCE8">
      <w:start w:val="1"/>
      <w:numFmt w:val="bullet"/>
      <w:lvlText w:val="▪"/>
      <w:lvlJc w:val="left"/>
      <w:pPr>
        <w:ind w:left="1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56CBB4">
      <w:start w:val="1"/>
      <w:numFmt w:val="bullet"/>
      <w:lvlText w:val="•"/>
      <w:lvlJc w:val="left"/>
      <w:pPr>
        <w:ind w:left="2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56C29EE">
      <w:start w:val="1"/>
      <w:numFmt w:val="bullet"/>
      <w:lvlText w:val="o"/>
      <w:lvlJc w:val="left"/>
      <w:pPr>
        <w:ind w:left="3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654B5D8">
      <w:start w:val="1"/>
      <w:numFmt w:val="bullet"/>
      <w:lvlText w:val="▪"/>
      <w:lvlJc w:val="left"/>
      <w:pPr>
        <w:ind w:left="4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964670">
      <w:start w:val="1"/>
      <w:numFmt w:val="bullet"/>
      <w:lvlText w:val="•"/>
      <w:lvlJc w:val="left"/>
      <w:pPr>
        <w:ind w:left="4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CF20C20">
      <w:start w:val="1"/>
      <w:numFmt w:val="bullet"/>
      <w:lvlText w:val="o"/>
      <w:lvlJc w:val="left"/>
      <w:pPr>
        <w:ind w:left="5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0459CE">
      <w:start w:val="1"/>
      <w:numFmt w:val="bullet"/>
      <w:lvlText w:val="▪"/>
      <w:lvlJc w:val="left"/>
      <w:pPr>
        <w:ind w:left="6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9BD161A"/>
    <w:multiLevelType w:val="multilevel"/>
    <w:tmpl w:val="4014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244E6"/>
    <w:multiLevelType w:val="multilevel"/>
    <w:tmpl w:val="DA7E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B1412"/>
    <w:multiLevelType w:val="hybridMultilevel"/>
    <w:tmpl w:val="1450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164AB"/>
    <w:multiLevelType w:val="multilevel"/>
    <w:tmpl w:val="78E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E395F"/>
    <w:multiLevelType w:val="hybridMultilevel"/>
    <w:tmpl w:val="CF0E0586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6EEF1544"/>
    <w:multiLevelType w:val="hybridMultilevel"/>
    <w:tmpl w:val="040A2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15"/>
  </w:num>
  <w:num w:numId="10">
    <w:abstractNumId w:val="3"/>
  </w:num>
  <w:num w:numId="11">
    <w:abstractNumId w:val="13"/>
  </w:num>
  <w:num w:numId="12">
    <w:abstractNumId w:val="1"/>
  </w:num>
  <w:num w:numId="13">
    <w:abstractNumId w:val="5"/>
  </w:num>
  <w:num w:numId="14">
    <w:abstractNumId w:val="6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4E"/>
    <w:rsid w:val="0001501A"/>
    <w:rsid w:val="0015026A"/>
    <w:rsid w:val="00322D4E"/>
    <w:rsid w:val="00363792"/>
    <w:rsid w:val="003A1757"/>
    <w:rsid w:val="003E5FEB"/>
    <w:rsid w:val="00577724"/>
    <w:rsid w:val="006B7D3B"/>
    <w:rsid w:val="006C07B1"/>
    <w:rsid w:val="008969B9"/>
    <w:rsid w:val="008C1857"/>
    <w:rsid w:val="00954275"/>
    <w:rsid w:val="0097503F"/>
    <w:rsid w:val="0097582E"/>
    <w:rsid w:val="00A454E6"/>
    <w:rsid w:val="00AD267E"/>
    <w:rsid w:val="00AD7DCA"/>
    <w:rsid w:val="00BF7D9E"/>
    <w:rsid w:val="00C3011F"/>
    <w:rsid w:val="00C7450E"/>
    <w:rsid w:val="00CE5AB7"/>
    <w:rsid w:val="00DF5E7B"/>
    <w:rsid w:val="00F13C45"/>
    <w:rsid w:val="00F250E4"/>
    <w:rsid w:val="00F741EE"/>
    <w:rsid w:val="00F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863A"/>
  <w15:chartTrackingRefBased/>
  <w15:docId w15:val="{66166BF7-9A6F-4D71-B1DA-F834800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AWJJH2MPE6E2-1715369161-362</_dlc_DocId>
    <_dlc_DocIdUrl xmlns="4a252ca3-5a62-4c1c-90a6-29f4710e47f8">
      <Url>http://edu-sps.koiro.local/Kostroma_EDU/gimn15/_layouts/15/DocIdRedir.aspx?ID=AWJJH2MPE6E2-1715369161-362</Url>
      <Description>AWJJH2MPE6E2-1715369161-362</Description>
    </_dlc_DocIdUrl>
  </documentManagement>
</p:properties>
</file>

<file path=customXml/itemProps1.xml><?xml version="1.0" encoding="utf-8"?>
<ds:datastoreItem xmlns:ds="http://schemas.openxmlformats.org/officeDocument/2006/customXml" ds:itemID="{B2C1A799-CDCE-40D2-86D1-C0E5FEF7ADEA}"/>
</file>

<file path=customXml/itemProps2.xml><?xml version="1.0" encoding="utf-8"?>
<ds:datastoreItem xmlns:ds="http://schemas.openxmlformats.org/officeDocument/2006/customXml" ds:itemID="{E6EDC2FD-000B-4BFF-BF78-345132CD0603}"/>
</file>

<file path=customXml/itemProps3.xml><?xml version="1.0" encoding="utf-8"?>
<ds:datastoreItem xmlns:ds="http://schemas.openxmlformats.org/officeDocument/2006/customXml" ds:itemID="{B6072AAC-31C9-481C-A48D-B5A23A7F62F3}"/>
</file>

<file path=customXml/itemProps4.xml><?xml version="1.0" encoding="utf-8"?>
<ds:datastoreItem xmlns:ds="http://schemas.openxmlformats.org/officeDocument/2006/customXml" ds:itemID="{E14DF84E-C278-4988-90F7-CE6BD4216AF3}"/>
</file>

<file path=customXml/itemProps5.xml><?xml version="1.0" encoding="utf-8"?>
<ds:datastoreItem xmlns:ds="http://schemas.openxmlformats.org/officeDocument/2006/customXml" ds:itemID="{83ABA5AD-0C12-46B1-9AA9-43F5F8A78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16</cp:revision>
  <cp:lastPrinted>2018-07-20T07:39:00Z</cp:lastPrinted>
  <dcterms:created xsi:type="dcterms:W3CDTF">2017-09-25T09:41:00Z</dcterms:created>
  <dcterms:modified xsi:type="dcterms:W3CDTF">2018-07-20T07:41:00Z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4437ffb3-b6f7-412d-9dec-c1894a7c26f2</vt:lpwstr>
  </property>
</Properties>
</file>