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724" w:rsidRPr="00577724" w:rsidRDefault="00577724" w:rsidP="00711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724" w:rsidRPr="00577724" w:rsidRDefault="00577724" w:rsidP="00577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724">
        <w:rPr>
          <w:rFonts w:ascii="Times New Roman" w:hAnsi="Times New Roman" w:cs="Times New Roman"/>
          <w:b/>
          <w:sz w:val="24"/>
          <w:szCs w:val="24"/>
        </w:rPr>
        <w:t>АДМИНИСТРАЦИЯ ГОРОДА КОСТРОМЫ</w:t>
      </w:r>
    </w:p>
    <w:p w:rsidR="00577724" w:rsidRPr="00577724" w:rsidRDefault="00577724" w:rsidP="00577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724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</w:t>
      </w:r>
    </w:p>
    <w:p w:rsidR="00577724" w:rsidRPr="00577724" w:rsidRDefault="00577724" w:rsidP="00577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724">
        <w:rPr>
          <w:rFonts w:ascii="Times New Roman" w:hAnsi="Times New Roman" w:cs="Times New Roman"/>
          <w:b/>
          <w:sz w:val="24"/>
          <w:szCs w:val="24"/>
        </w:rPr>
        <w:t xml:space="preserve">УЧРЕЖДЕНИЕ ГОРОДА КОСТРОМЫ «ГИМНАЗИЯ №15» </w:t>
      </w:r>
    </w:p>
    <w:p w:rsidR="00577724" w:rsidRPr="00577724" w:rsidRDefault="00577724" w:rsidP="00577724">
      <w:pPr>
        <w:ind w:left="708" w:firstLine="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724" w:rsidRPr="00577724" w:rsidRDefault="00577724" w:rsidP="00577724">
      <w:pPr>
        <w:ind w:left="708" w:firstLine="37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3118"/>
        <w:gridCol w:w="2659"/>
      </w:tblGrid>
      <w:tr w:rsidR="00577724" w:rsidRPr="00577724" w:rsidTr="00AD7DCA">
        <w:tc>
          <w:tcPr>
            <w:tcW w:w="3544" w:type="dxa"/>
          </w:tcPr>
          <w:p w:rsidR="00577724" w:rsidRPr="00577724" w:rsidRDefault="00577724" w:rsidP="00577724">
            <w:pPr>
              <w:spacing w:after="0" w:line="240" w:lineRule="auto"/>
              <w:ind w:left="-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519836137"/>
            <w:bookmarkStart w:id="1" w:name="_GoBack"/>
            <w:r w:rsidRPr="00577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Рассмотрено:</w:t>
            </w:r>
          </w:p>
          <w:p w:rsidR="00577724" w:rsidRPr="00577724" w:rsidRDefault="00577724" w:rsidP="0057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  МО учителей хореографии, ОБЖ и физической культуре</w:t>
            </w:r>
          </w:p>
          <w:p w:rsidR="00577724" w:rsidRPr="00577724" w:rsidRDefault="00577724" w:rsidP="0057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№1</w:t>
            </w:r>
          </w:p>
          <w:p w:rsidR="00577724" w:rsidRPr="00577724" w:rsidRDefault="00577724" w:rsidP="0057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«27» августа 2017 г.,</w:t>
            </w:r>
          </w:p>
          <w:p w:rsidR="00577724" w:rsidRPr="00577724" w:rsidRDefault="00577724" w:rsidP="0057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МО: ____________</w:t>
            </w:r>
          </w:p>
          <w:p w:rsidR="00577724" w:rsidRPr="00577724" w:rsidRDefault="00577724" w:rsidP="0057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Л.А. </w:t>
            </w:r>
            <w:proofErr w:type="gramStart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 /</w:t>
            </w:r>
            <w:proofErr w:type="gramEnd"/>
          </w:p>
          <w:p w:rsidR="00577724" w:rsidRPr="00577724" w:rsidRDefault="00577724" w:rsidP="0057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77724" w:rsidRPr="00577724" w:rsidRDefault="00577724" w:rsidP="00577724">
            <w:pPr>
              <w:tabs>
                <w:tab w:val="right" w:pos="934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724" w:rsidRPr="00577724" w:rsidRDefault="00577724" w:rsidP="00577724">
            <w:pPr>
              <w:tabs>
                <w:tab w:val="right" w:pos="934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577724" w:rsidRPr="00577724" w:rsidRDefault="00577724" w:rsidP="00577724">
            <w:pPr>
              <w:tabs>
                <w:tab w:val="right" w:pos="934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724" w:rsidRPr="00577724" w:rsidRDefault="00577724" w:rsidP="00577724">
            <w:pPr>
              <w:tabs>
                <w:tab w:val="right" w:pos="934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  <w:p w:rsidR="00577724" w:rsidRPr="00577724" w:rsidRDefault="00577724" w:rsidP="00577724">
            <w:pPr>
              <w:tabs>
                <w:tab w:val="right" w:pos="934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724" w:rsidRPr="00577724" w:rsidRDefault="00577724" w:rsidP="00577724">
            <w:pPr>
              <w:tabs>
                <w:tab w:val="right" w:pos="934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724" w:rsidRPr="00577724" w:rsidRDefault="00577724" w:rsidP="00577724">
            <w:pPr>
              <w:tabs>
                <w:tab w:val="right" w:pos="934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724" w:rsidRPr="00577724" w:rsidRDefault="00577724" w:rsidP="00577724">
            <w:pPr>
              <w:tabs>
                <w:tab w:val="left" w:pos="1995"/>
                <w:tab w:val="center" w:pos="5385"/>
              </w:tabs>
              <w:ind w:left="708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724" w:rsidRPr="00577724" w:rsidRDefault="00577724" w:rsidP="00577724">
            <w:pPr>
              <w:tabs>
                <w:tab w:val="right" w:pos="934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724" w:rsidRPr="00577724" w:rsidRDefault="00577724" w:rsidP="0057772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hideMark/>
          </w:tcPr>
          <w:p w:rsidR="00577724" w:rsidRPr="00577724" w:rsidRDefault="00577724" w:rsidP="00577724">
            <w:pPr>
              <w:tabs>
                <w:tab w:val="right" w:pos="9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72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577724" w:rsidRPr="00577724" w:rsidRDefault="00577724" w:rsidP="00577724">
            <w:pPr>
              <w:tabs>
                <w:tab w:val="right" w:pos="934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4">
              <w:rPr>
                <w:rFonts w:ascii="Times New Roman" w:hAnsi="Times New Roman" w:cs="Times New Roman"/>
                <w:sz w:val="24"/>
                <w:szCs w:val="24"/>
              </w:rPr>
              <w:t>Директор Гимназии №15 города Костромы</w:t>
            </w:r>
          </w:p>
          <w:p w:rsidR="00577724" w:rsidRPr="00577724" w:rsidRDefault="00577724" w:rsidP="00577724">
            <w:pPr>
              <w:tabs>
                <w:tab w:val="right" w:pos="9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724">
              <w:rPr>
                <w:rFonts w:ascii="Times New Roman" w:hAnsi="Times New Roman" w:cs="Times New Roman"/>
                <w:sz w:val="24"/>
                <w:szCs w:val="24"/>
              </w:rPr>
              <w:t>___________________/Н. С. Семенова /</w:t>
            </w:r>
          </w:p>
          <w:p w:rsidR="00577724" w:rsidRPr="00577724" w:rsidRDefault="00577724" w:rsidP="00577724">
            <w:pPr>
              <w:tabs>
                <w:tab w:val="right" w:pos="9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724">
              <w:rPr>
                <w:rFonts w:ascii="Times New Roman" w:hAnsi="Times New Roman" w:cs="Times New Roman"/>
                <w:sz w:val="24"/>
                <w:szCs w:val="24"/>
              </w:rPr>
              <w:t>«  »</w:t>
            </w:r>
            <w:proofErr w:type="gramEnd"/>
            <w:r w:rsidRPr="00577724">
              <w:rPr>
                <w:rFonts w:ascii="Times New Roman" w:hAnsi="Times New Roman" w:cs="Times New Roman"/>
                <w:sz w:val="24"/>
                <w:szCs w:val="24"/>
              </w:rPr>
              <w:t xml:space="preserve">  ___________2017 г</w:t>
            </w:r>
          </w:p>
          <w:p w:rsidR="00577724" w:rsidRPr="00577724" w:rsidRDefault="00577724" w:rsidP="0057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4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</w:p>
        </w:tc>
      </w:tr>
    </w:tbl>
    <w:p w:rsidR="00577724" w:rsidRPr="00577724" w:rsidRDefault="00577724" w:rsidP="00577724">
      <w:pPr>
        <w:rPr>
          <w:rFonts w:ascii="Times New Roman" w:hAnsi="Times New Roman" w:cs="Times New Roman"/>
          <w:sz w:val="44"/>
          <w:szCs w:val="44"/>
        </w:rPr>
      </w:pPr>
    </w:p>
    <w:p w:rsidR="00577724" w:rsidRPr="00577724" w:rsidRDefault="00577724" w:rsidP="00577724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577724">
        <w:rPr>
          <w:rFonts w:ascii="Times New Roman" w:hAnsi="Times New Roman" w:cs="Times New Roman"/>
          <w:sz w:val="72"/>
          <w:szCs w:val="72"/>
        </w:rPr>
        <w:t>Программа</w:t>
      </w:r>
    </w:p>
    <w:p w:rsidR="00577724" w:rsidRDefault="00577724" w:rsidP="0057772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77724">
        <w:rPr>
          <w:rFonts w:ascii="Times New Roman" w:hAnsi="Times New Roman" w:cs="Times New Roman"/>
          <w:sz w:val="44"/>
          <w:szCs w:val="44"/>
        </w:rPr>
        <w:t>внеурочной деятельности</w:t>
      </w:r>
    </w:p>
    <w:p w:rsidR="00577724" w:rsidRPr="00577724" w:rsidRDefault="00577724" w:rsidP="0057772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77724" w:rsidRDefault="00577724" w:rsidP="00577724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577724">
        <w:rPr>
          <w:rFonts w:ascii="Times New Roman" w:hAnsi="Times New Roman" w:cs="Times New Roman"/>
          <w:sz w:val="52"/>
          <w:szCs w:val="52"/>
        </w:rPr>
        <w:t>«Спортландия»</w:t>
      </w:r>
    </w:p>
    <w:p w:rsidR="00577724" w:rsidRPr="00577724" w:rsidRDefault="00577724" w:rsidP="00577724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577724" w:rsidRPr="00577724" w:rsidRDefault="00577724" w:rsidP="005777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724">
        <w:rPr>
          <w:rFonts w:ascii="Times New Roman" w:hAnsi="Times New Roman" w:cs="Times New Roman"/>
          <w:sz w:val="28"/>
          <w:szCs w:val="28"/>
        </w:rPr>
        <w:t>Разделы: «Лёгкая атлетика»</w:t>
      </w:r>
    </w:p>
    <w:p w:rsidR="00577724" w:rsidRPr="00577724" w:rsidRDefault="00AD7DCA" w:rsidP="005777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«Лыжные гонки</w:t>
      </w:r>
      <w:r w:rsidR="00577724" w:rsidRPr="00577724">
        <w:rPr>
          <w:rFonts w:ascii="Times New Roman" w:hAnsi="Times New Roman" w:cs="Times New Roman"/>
          <w:sz w:val="28"/>
          <w:szCs w:val="28"/>
        </w:rPr>
        <w:t>»</w:t>
      </w:r>
    </w:p>
    <w:p w:rsidR="00577724" w:rsidRPr="00577724" w:rsidRDefault="00577724" w:rsidP="005777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724">
        <w:rPr>
          <w:rFonts w:ascii="Times New Roman" w:hAnsi="Times New Roman" w:cs="Times New Roman"/>
          <w:sz w:val="28"/>
          <w:szCs w:val="28"/>
        </w:rPr>
        <w:t>«Спортивные эстафеты и подвижные игры»</w:t>
      </w:r>
    </w:p>
    <w:p w:rsidR="00577724" w:rsidRPr="00577724" w:rsidRDefault="00577724" w:rsidP="005777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724" w:rsidRPr="00577724" w:rsidRDefault="00577724" w:rsidP="005777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724">
        <w:rPr>
          <w:rFonts w:ascii="Times New Roman" w:hAnsi="Times New Roman" w:cs="Times New Roman"/>
          <w:sz w:val="28"/>
          <w:szCs w:val="28"/>
        </w:rPr>
        <w:t>для учащихся 4 класса</w:t>
      </w:r>
    </w:p>
    <w:p w:rsidR="00577724" w:rsidRDefault="00577724" w:rsidP="00A454E6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577724" w:rsidRDefault="00711F1F" w:rsidP="00577724">
      <w:pPr>
        <w:pStyle w:val="a3"/>
        <w:spacing w:before="0" w:beforeAutospacing="0" w:after="150" w:afterAutospacing="0"/>
        <w:jc w:val="center"/>
        <w:rPr>
          <w:bCs/>
          <w:color w:val="000000"/>
        </w:rPr>
      </w:pPr>
      <w:r>
        <w:rPr>
          <w:bCs/>
          <w:color w:val="000000"/>
        </w:rPr>
        <w:t>Составил учитель физической культуры</w:t>
      </w:r>
    </w:p>
    <w:p w:rsidR="00711F1F" w:rsidRPr="00577724" w:rsidRDefault="00711F1F" w:rsidP="00711F1F">
      <w:pPr>
        <w:pStyle w:val="a3"/>
        <w:spacing w:before="0" w:beforeAutospacing="0" w:after="150" w:afterAutospacing="0"/>
        <w:jc w:val="center"/>
        <w:rPr>
          <w:bCs/>
          <w:color w:val="000000"/>
        </w:rPr>
      </w:pPr>
      <w:r>
        <w:rPr>
          <w:bCs/>
          <w:color w:val="000000"/>
        </w:rPr>
        <w:t>Яковлев А.Л.</w:t>
      </w:r>
    </w:p>
    <w:bookmarkEnd w:id="0"/>
    <w:bookmarkEnd w:id="1"/>
    <w:p w:rsidR="00A454E6" w:rsidRPr="008C1857" w:rsidRDefault="00A454E6" w:rsidP="008C1857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8C1857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8C1857" w:rsidRDefault="008C1857" w:rsidP="008C1857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РАЗДЕЛ 1</w:t>
      </w:r>
    </w:p>
    <w:p w:rsidR="008969B9" w:rsidRDefault="008969B9" w:rsidP="008C185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«Лёгкая атлетика»</w:t>
      </w:r>
      <w:r w:rsidR="006B7D3B">
        <w:rPr>
          <w:b/>
          <w:bCs/>
          <w:color w:val="000000"/>
        </w:rPr>
        <w:t xml:space="preserve"> (11 часов)</w:t>
      </w:r>
    </w:p>
    <w:p w:rsidR="00A454E6" w:rsidRDefault="00A454E6" w:rsidP="00A454E6">
      <w:pPr>
        <w:pStyle w:val="a3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системе физического воспитания школьников одним из направлений является внеурочная деятельность. Основу ее составляет организация работы школьной спортивной секции. Данная программа призвана обеспечить направление дополнительного физкультурного образования учащихся общеобразовательного учреждения с использованием способов двигательной деятельности из раздела «легкая атлетика». Внеурочная деятельность учащихся общеобразовательных учреждений объединяет все виды деятельности школьников (кроме учебной деятельности), в которых возможно и целесообразно решение задач их воспитания и социализации.</w:t>
      </w:r>
    </w:p>
    <w:p w:rsidR="00A454E6" w:rsidRDefault="00A454E6" w:rsidP="00A454E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</w:rPr>
        <w:t xml:space="preserve">Лёгкая атлетика является одним из разделов школьной программы и представлена как обязательный вид спорта в государственном образовательном </w:t>
      </w:r>
      <w:proofErr w:type="gramStart"/>
      <w:r>
        <w:rPr>
          <w:color w:val="000000"/>
        </w:rPr>
        <w:t>стандарте;  является</w:t>
      </w:r>
      <w:proofErr w:type="gramEnd"/>
      <w:r>
        <w:rPr>
          <w:color w:val="000000"/>
        </w:rPr>
        <w:t xml:space="preserve"> одним из ведущих видов спорта в организации секционной работы в общеобразовательном учреждении.</w:t>
      </w:r>
    </w:p>
    <w:p w:rsidR="00A454E6" w:rsidRDefault="006B7D3B" w:rsidP="00A454E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 раздела</w:t>
      </w:r>
      <w:r w:rsidR="00A454E6">
        <w:rPr>
          <w:b/>
          <w:bCs/>
          <w:color w:val="000000"/>
        </w:rPr>
        <w:t> </w:t>
      </w:r>
      <w:r w:rsidR="00A454E6">
        <w:rPr>
          <w:color w:val="000000"/>
        </w:rPr>
        <w:t>–привлечение детей к систематическим занятиям спортом и формирование физической культуры занимающихся.</w:t>
      </w:r>
    </w:p>
    <w:p w:rsidR="00A454E6" w:rsidRDefault="00A454E6" w:rsidP="00A454E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> содействие формированию всесторонне развитой личности в процессе физического воспитания.</w:t>
      </w:r>
    </w:p>
    <w:p w:rsidR="00A454E6" w:rsidRDefault="00A454E6" w:rsidP="00A454E6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В ходе реализации программы решаются следующие </w:t>
      </w:r>
      <w:r>
        <w:rPr>
          <w:b/>
          <w:bCs/>
          <w:color w:val="000000"/>
        </w:rPr>
        <w:t>задачи:</w:t>
      </w:r>
    </w:p>
    <w:p w:rsidR="00A454E6" w:rsidRDefault="00A454E6" w:rsidP="00A454E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укрепление здоровья, содействие нормальному физическому развитию учащихся;</w:t>
      </w:r>
    </w:p>
    <w:p w:rsidR="00A454E6" w:rsidRDefault="00A454E6" w:rsidP="00A454E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обучение технике легкоатлетических упражнений и ее закрепление (бег на короткие дистанции, прыжки в длину с разбега, метание малого мяча на дальность и в цель.);</w:t>
      </w:r>
    </w:p>
    <w:p w:rsidR="00A454E6" w:rsidRDefault="00A454E6" w:rsidP="00A454E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приобретение необходимых знаний для самостоятельных занятий спортом;</w:t>
      </w:r>
    </w:p>
    <w:p w:rsidR="00A454E6" w:rsidRDefault="00A454E6" w:rsidP="00A454E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физических способностей (скоростных, силовых, скоростно-силовых, координационных, общей выносливости);</w:t>
      </w:r>
    </w:p>
    <w:p w:rsidR="00A454E6" w:rsidRDefault="00A454E6" w:rsidP="00A454E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расширение двигательного опыта за счет овладения двигательными действиями из раздела «легкая атлетика» и использование их в качестве средств формирования здорового образа жизни;</w:t>
      </w:r>
    </w:p>
    <w:p w:rsidR="00A454E6" w:rsidRDefault="00A454E6" w:rsidP="00A454E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совершенствование функциональных возможностей организма;</w:t>
      </w:r>
    </w:p>
    <w:p w:rsidR="00A454E6" w:rsidRDefault="00A454E6" w:rsidP="00A454E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воспитание нравственных и волевых качеств, развитие психических процессов;</w:t>
      </w:r>
    </w:p>
    <w:p w:rsidR="00A454E6" w:rsidRDefault="00A454E6" w:rsidP="00A454E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теоретических знаний по физической культуре и специальных знаний по легкой атлетике (техника выполнения разучиваемых двигательных действий, элементы правил соревнований и судейства, правила безопасности на занятиях).</w:t>
      </w:r>
    </w:p>
    <w:p w:rsidR="00A454E6" w:rsidRDefault="00A454E6" w:rsidP="0057772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6B7D3B">
        <w:rPr>
          <w:b/>
          <w:bCs/>
          <w:color w:val="000000"/>
        </w:rPr>
        <w:t>Содержание раздела</w:t>
      </w:r>
    </w:p>
    <w:p w:rsidR="00A454E6" w:rsidRDefault="00A454E6" w:rsidP="0057772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 xml:space="preserve">Содержание программного материала состоит из нескольких частей: теоретической, </w:t>
      </w:r>
      <w:r w:rsidR="00577724">
        <w:rPr>
          <w:color w:val="000000"/>
        </w:rPr>
        <w:t>общей физической</w:t>
      </w:r>
      <w:r>
        <w:rPr>
          <w:color w:val="000000"/>
        </w:rPr>
        <w:t xml:space="preserve"> и специальной физической подготовки, а </w:t>
      </w:r>
      <w:r w:rsidR="00577724">
        <w:rPr>
          <w:color w:val="000000"/>
        </w:rPr>
        <w:t>также технической</w:t>
      </w:r>
      <w:r>
        <w:rPr>
          <w:color w:val="000000"/>
        </w:rPr>
        <w:t xml:space="preserve"> и тактической.</w:t>
      </w:r>
    </w:p>
    <w:p w:rsidR="00A454E6" w:rsidRDefault="00A454E6" w:rsidP="0057772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Кроме того, в программе представлены контрольные тесты для занимающихся по общей </w:t>
      </w:r>
      <w:r w:rsidR="00577724">
        <w:rPr>
          <w:color w:val="000000"/>
        </w:rPr>
        <w:t>физической подготовленности, методическое</w:t>
      </w:r>
      <w:r>
        <w:rPr>
          <w:color w:val="000000"/>
        </w:rPr>
        <w:t xml:space="preserve"> обеспечение и литература. Теоретическая подготовка включает вопросы истории, правил соревнований по легкой атлетике, техники безопасности, а также вопросы, связанные с гигиеническими требованиями, режимом дня и питания, закаливанием, самоконтролем.</w:t>
      </w:r>
    </w:p>
    <w:p w:rsidR="00A454E6" w:rsidRDefault="00A454E6" w:rsidP="0057772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  <w:r>
        <w:rPr>
          <w:color w:val="000000"/>
        </w:rPr>
        <w:t xml:space="preserve">Физическая подготовка дифференцирована на упражнения общей и специальной подготовки. Техническая подготовка включает упражнения для разучивания техники бега на короткие и длинные </w:t>
      </w:r>
      <w:r w:rsidR="00577724">
        <w:rPr>
          <w:color w:val="000000"/>
        </w:rPr>
        <w:t>дистанции, метания, прыжков</w:t>
      </w:r>
      <w:r>
        <w:rPr>
          <w:color w:val="000000"/>
        </w:rPr>
        <w:t xml:space="preserve"> в длину и высоту.</w:t>
      </w:r>
    </w:p>
    <w:p w:rsidR="00A454E6" w:rsidRDefault="00A454E6" w:rsidP="0001501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Примерное распределение времени в отдельном занятии по технической, тактической и физической подготовке осуществлено с учетом продолжи</w:t>
      </w:r>
      <w:r w:rsidR="00577724">
        <w:rPr>
          <w:color w:val="000000"/>
        </w:rPr>
        <w:t>тельности секционного занятия 40</w:t>
      </w:r>
      <w:r>
        <w:rPr>
          <w:color w:val="000000"/>
        </w:rPr>
        <w:t xml:space="preserve"> </w:t>
      </w:r>
      <w:r w:rsidR="00577724">
        <w:rPr>
          <w:color w:val="000000"/>
        </w:rPr>
        <w:t>минут.</w:t>
      </w:r>
    </w:p>
    <w:p w:rsidR="00A454E6" w:rsidRDefault="00A454E6" w:rsidP="00577724">
      <w:pPr>
        <w:pStyle w:val="a3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Учитель должен самостоятельно</w:t>
      </w:r>
      <w:r w:rsidR="00577724">
        <w:rPr>
          <w:color w:val="000000"/>
        </w:rPr>
        <w:t xml:space="preserve"> </w:t>
      </w:r>
      <w:r>
        <w:rPr>
          <w:color w:val="000000"/>
        </w:rPr>
        <w:t>распределить учебный материал. Более того, программа рекомендует базовый уровень содержания учебного материала. Это содержание может быть расширено по усмотрению учителя.</w:t>
      </w:r>
    </w:p>
    <w:p w:rsidR="00A454E6" w:rsidRDefault="00A454E6" w:rsidP="00A454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Содержательное обеспечение разделов программы</w:t>
      </w:r>
    </w:p>
    <w:p w:rsidR="00A454E6" w:rsidRDefault="00A454E6" w:rsidP="00A454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Теоретическая подготовка:</w:t>
      </w:r>
    </w:p>
    <w:p w:rsidR="00A454E6" w:rsidRDefault="00A454E6" w:rsidP="00A454E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История развития легкой атлетики в России и за рубежом.</w:t>
      </w:r>
    </w:p>
    <w:p w:rsidR="00A454E6" w:rsidRDefault="00A454E6" w:rsidP="00A454E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Правила соревнований в легкой атлетике.</w:t>
      </w:r>
    </w:p>
    <w:p w:rsidR="00A454E6" w:rsidRDefault="00577724" w:rsidP="00A454E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Техническая и</w:t>
      </w:r>
      <w:r w:rsidR="00A454E6">
        <w:rPr>
          <w:color w:val="000000"/>
        </w:rPr>
        <w:t xml:space="preserve"> тактическая подготовка.</w:t>
      </w:r>
    </w:p>
    <w:p w:rsidR="00A454E6" w:rsidRDefault="00A454E6" w:rsidP="00A454E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Психологическая подготовка.</w:t>
      </w:r>
    </w:p>
    <w:p w:rsidR="00A454E6" w:rsidRDefault="00A454E6" w:rsidP="00A454E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Личная гигиена. Закаливание. Режим и питание спортсменов.</w:t>
      </w:r>
    </w:p>
    <w:p w:rsidR="00A454E6" w:rsidRDefault="00A454E6" w:rsidP="00A454E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Врачебный контроль. Самоконтроль. Оказание первой медицинской помощи.</w:t>
      </w:r>
    </w:p>
    <w:p w:rsidR="00A454E6" w:rsidRDefault="00A454E6" w:rsidP="00A454E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Утренняя зарядка. Разминка.</w:t>
      </w:r>
    </w:p>
    <w:p w:rsidR="00A454E6" w:rsidRDefault="00A454E6" w:rsidP="00A454E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Места занятий, оборудование и инвентарь для занятий легкой атлетикой.</w:t>
      </w:r>
    </w:p>
    <w:p w:rsidR="00A454E6" w:rsidRDefault="00A454E6" w:rsidP="00A454E6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Техника безопасности и предупреждение травматизма на занятиях.</w:t>
      </w:r>
    </w:p>
    <w:p w:rsidR="00A454E6" w:rsidRDefault="00A454E6" w:rsidP="00A454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Практический раздел:</w:t>
      </w:r>
    </w:p>
    <w:p w:rsidR="00A454E6" w:rsidRDefault="00A454E6" w:rsidP="00A454E6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упражнение на развитие гибкости</w:t>
      </w:r>
    </w:p>
    <w:p w:rsidR="00A454E6" w:rsidRDefault="00A454E6" w:rsidP="00A454E6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упражнение на развитие выносливости</w:t>
      </w:r>
    </w:p>
    <w:p w:rsidR="00A454E6" w:rsidRDefault="00A454E6" w:rsidP="00A454E6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упражнение на развитие силы</w:t>
      </w:r>
    </w:p>
    <w:p w:rsidR="00A454E6" w:rsidRDefault="00A454E6" w:rsidP="00A454E6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упражнение на развитие быстроты координаций, ловкости</w:t>
      </w:r>
    </w:p>
    <w:p w:rsidR="00A454E6" w:rsidRDefault="00A454E6" w:rsidP="00A454E6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спортивные игры</w:t>
      </w:r>
    </w:p>
    <w:p w:rsidR="00A454E6" w:rsidRDefault="00A454E6" w:rsidP="00A454E6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круговая тренировка</w:t>
      </w:r>
    </w:p>
    <w:p w:rsidR="00A454E6" w:rsidRDefault="00A454E6" w:rsidP="00A454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Специальная физическая подготовка:</w:t>
      </w:r>
    </w:p>
    <w:p w:rsidR="00A454E6" w:rsidRDefault="00A454E6" w:rsidP="00A454E6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упражнения на развитие специальных качеств беговые упражнения,</w:t>
      </w:r>
    </w:p>
    <w:p w:rsidR="00A454E6" w:rsidRDefault="00A454E6" w:rsidP="00A454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прыжковые упражнения, ускорения, имитационные упражнения</w:t>
      </w:r>
    </w:p>
    <w:p w:rsidR="00A454E6" w:rsidRDefault="00A454E6" w:rsidP="00A454E6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упражнения, близкие к соревновательным</w:t>
      </w:r>
    </w:p>
    <w:p w:rsidR="00A454E6" w:rsidRDefault="00A454E6" w:rsidP="00A454E6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участие на соревновании</w:t>
      </w:r>
    </w:p>
    <w:p w:rsidR="00A454E6" w:rsidRDefault="00A454E6" w:rsidP="00A454E6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упражнения на </w:t>
      </w:r>
      <w:proofErr w:type="spellStart"/>
      <w:r>
        <w:rPr>
          <w:color w:val="000000"/>
        </w:rPr>
        <w:t>психо</w:t>
      </w:r>
      <w:proofErr w:type="spellEnd"/>
      <w:r>
        <w:rPr>
          <w:color w:val="000000"/>
        </w:rPr>
        <w:t>-мышечную регуляцию</w:t>
      </w:r>
    </w:p>
    <w:p w:rsidR="00A454E6" w:rsidRDefault="00A454E6" w:rsidP="00A454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</w:rPr>
        <w:t>Физическая подготовка</w:t>
      </w:r>
    </w:p>
    <w:p w:rsidR="00A454E6" w:rsidRDefault="00A454E6" w:rsidP="00A454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</w:rPr>
        <w:t>Общая физическая подготовка.</w:t>
      </w:r>
    </w:p>
    <w:p w:rsidR="00A454E6" w:rsidRPr="00577724" w:rsidRDefault="00A454E6" w:rsidP="00577724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77724">
        <w:rPr>
          <w:color w:val="000000"/>
        </w:rPr>
        <w:lastRenderedPageBreak/>
        <w:t>Общеразвивающие упражнения: элементарные, с весом собственного веса, с партнером, с предметами (набивными мячами, гимнастическими палками, обручами, с мячами р</w:t>
      </w:r>
      <w:r w:rsidR="00577724" w:rsidRPr="00577724">
        <w:rPr>
          <w:color w:val="000000"/>
        </w:rPr>
        <w:t>азличного диаметра, скакалками</w:t>
      </w:r>
      <w:r w:rsidR="00577724">
        <w:rPr>
          <w:color w:val="000000"/>
        </w:rPr>
        <w:t xml:space="preserve">. </w:t>
      </w:r>
      <w:r w:rsidRPr="00577724">
        <w:rPr>
          <w:color w:val="000000"/>
        </w:rPr>
        <w:t>Подвижные игры.</w:t>
      </w:r>
    </w:p>
    <w:p w:rsidR="00A454E6" w:rsidRDefault="00A454E6" w:rsidP="00A454E6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Эстафеты.</w:t>
      </w:r>
    </w:p>
    <w:p w:rsidR="00A454E6" w:rsidRDefault="00A454E6" w:rsidP="00A454E6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Полосы препятствий.</w:t>
      </w:r>
    </w:p>
    <w:p w:rsidR="00A454E6" w:rsidRDefault="00A454E6" w:rsidP="00A454E6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Акробатические упражнения (кувырки, стойки, перевороты, перекаты).</w:t>
      </w:r>
    </w:p>
    <w:p w:rsidR="00A454E6" w:rsidRPr="00577724" w:rsidRDefault="00A454E6" w:rsidP="00A454E6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Упражнения с гантелями</w:t>
      </w:r>
      <w:r w:rsidR="00577724">
        <w:rPr>
          <w:color w:val="000000"/>
        </w:rPr>
        <w:t>.</w:t>
      </w:r>
    </w:p>
    <w:p w:rsidR="00A454E6" w:rsidRDefault="00A454E6" w:rsidP="00A454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</w:rPr>
        <w:t>Специальная физическая подготовка.</w:t>
      </w:r>
    </w:p>
    <w:p w:rsidR="00A454E6" w:rsidRDefault="00A454E6" w:rsidP="00A454E6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Упражнения для развития быстроты движений.</w:t>
      </w:r>
    </w:p>
    <w:p w:rsidR="00A454E6" w:rsidRDefault="00A454E6" w:rsidP="00A454E6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Упражнения для развития специальной выносливости.</w:t>
      </w:r>
    </w:p>
    <w:p w:rsidR="00A454E6" w:rsidRDefault="00A454E6" w:rsidP="00A454E6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Упражнения для развития скоростно-силовых качеств.</w:t>
      </w:r>
    </w:p>
    <w:p w:rsidR="00A454E6" w:rsidRDefault="00A454E6" w:rsidP="00A454E6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Упражнения для развития ловкости.</w:t>
      </w:r>
    </w:p>
    <w:p w:rsidR="00A454E6" w:rsidRDefault="00A454E6" w:rsidP="00A454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</w:rPr>
        <w:t>Техническая подготовка</w:t>
      </w:r>
    </w:p>
    <w:p w:rsidR="00A454E6" w:rsidRPr="0001501A" w:rsidRDefault="00A454E6" w:rsidP="00A454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1501A">
        <w:rPr>
          <w:b/>
          <w:bCs/>
          <w:i/>
          <w:iCs/>
          <w:color w:val="000000"/>
        </w:rPr>
        <w:t>Ознакомление с отдельными элементами техники бега и ходьбы.</w:t>
      </w:r>
    </w:p>
    <w:p w:rsidR="00577724" w:rsidRDefault="00A454E6" w:rsidP="00577724">
      <w:pPr>
        <w:pStyle w:val="a3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Изучение техники бега (ознакомление с техникой, изучение движений ног и таза, изучение работы рук в сочетании с движениями ног. Низкий старт, высокий старт, стартовый разбег).</w:t>
      </w:r>
    </w:p>
    <w:p w:rsidR="00577724" w:rsidRPr="00577724" w:rsidRDefault="00A454E6" w:rsidP="0057772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Изучение техники бега на короткие дистанции (ознакомление с техникой, изучение техники бега по прямой, изучение техники высокого старта, выполнение стартовых положений, поворотные выходы со старта без сигнала и по сигналу, изучение техники низкого старта (варианты низкого старта), установление стартовых колодок, выполнение стартовых команд). По дистанции (изучение техники бега по повороту, изучение техники низкого старта на повороте, изучение техники финиширования, совершенствование в технике бега, бег 60 м).</w:t>
      </w:r>
    </w:p>
    <w:p w:rsidR="00577724" w:rsidRPr="00577724" w:rsidRDefault="00A454E6" w:rsidP="0057772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Обучение технике эстафетного бега (Встречная эстафета. Совершенствование техники эстафетного бега).</w:t>
      </w:r>
    </w:p>
    <w:p w:rsidR="00A454E6" w:rsidRDefault="00A454E6" w:rsidP="0057772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Кроссовая подготовка (Бег на средние дистанции 300-500 м. Бег на средние дистанции 400-500 м. Бег с ускорением. Бег в медленном темпе (2-2,5 мин). Стартовый разгон. Челночный бег 3 х 10м и 6 х 10 м. Повторный бег 2х60 м. Равномерный бег 1000-1200 м. Кросс в сочетании с ходьбой до 800-1000 м. Кроссовый бег 1000 м. Челночный бег 3х10 м. Ходьба и бег в течение 7-8 мин. Кросс в умеренном темпе в сочетании с ходьбой).</w:t>
      </w:r>
    </w:p>
    <w:p w:rsidR="00A454E6" w:rsidRDefault="00A454E6" w:rsidP="00A454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</w:rPr>
        <w:t>Тактическая подготовка</w:t>
      </w:r>
    </w:p>
    <w:p w:rsidR="00A454E6" w:rsidRDefault="00A454E6" w:rsidP="00A454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Ознакомление </w:t>
      </w:r>
      <w:proofErr w:type="gramStart"/>
      <w:r>
        <w:rPr>
          <w:color w:val="000000"/>
        </w:rPr>
        <w:t>с  тактикой</w:t>
      </w:r>
      <w:proofErr w:type="gramEnd"/>
      <w:r>
        <w:rPr>
          <w:color w:val="000000"/>
        </w:rPr>
        <w:t xml:space="preserve"> бега на длинные дистанции и прыжков в длину и высоту  на  соревнованиях.</w:t>
      </w:r>
    </w:p>
    <w:p w:rsidR="00A454E6" w:rsidRDefault="00A454E6" w:rsidP="00A454E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Тактично-техническая подготовка:</w:t>
      </w:r>
    </w:p>
    <w:p w:rsidR="00A454E6" w:rsidRDefault="00A454E6" w:rsidP="00A454E6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изучение и совершенствование техники бега</w:t>
      </w:r>
    </w:p>
    <w:p w:rsidR="00A454E6" w:rsidRPr="008969B9" w:rsidRDefault="00A454E6" w:rsidP="00A454E6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изучение и совершенствование техники прыжка</w:t>
      </w:r>
    </w:p>
    <w:p w:rsidR="00954275" w:rsidRDefault="00954275" w:rsidP="00954275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4275" w:rsidRDefault="00954275" w:rsidP="00954275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4275" w:rsidRDefault="00954275" w:rsidP="00954275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4275" w:rsidRDefault="00954275" w:rsidP="00954275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4275" w:rsidRDefault="00954275" w:rsidP="00954275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69B9" w:rsidRPr="0001501A" w:rsidRDefault="00954275" w:rsidP="0001501A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W w:w="991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3"/>
        <w:gridCol w:w="6095"/>
        <w:gridCol w:w="992"/>
        <w:gridCol w:w="992"/>
        <w:gridCol w:w="851"/>
      </w:tblGrid>
      <w:tr w:rsidR="0097582E" w:rsidRPr="006B7D3B" w:rsidTr="0097582E">
        <w:trPr>
          <w:trHeight w:val="420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363792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фаффакту</w:t>
            </w:r>
          </w:p>
        </w:tc>
      </w:tr>
      <w:tr w:rsidR="0097582E" w:rsidRPr="006B7D3B" w:rsidTr="0097582E">
        <w:trPr>
          <w:trHeight w:val="34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Default="0097582E" w:rsidP="00954275">
            <w:pPr>
              <w:pStyle w:val="a3"/>
              <w:numPr>
                <w:ilvl w:val="0"/>
                <w:numId w:val="2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История развития легкой атлетики в России и за рубежом.</w:t>
            </w:r>
          </w:p>
          <w:p w:rsidR="0097582E" w:rsidRDefault="0097582E" w:rsidP="00954275">
            <w:pPr>
              <w:pStyle w:val="a3"/>
              <w:numPr>
                <w:ilvl w:val="0"/>
                <w:numId w:val="2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Правила соревнований в легкой атлетике.</w:t>
            </w:r>
          </w:p>
          <w:p w:rsidR="0097582E" w:rsidRPr="00954275" w:rsidRDefault="0097582E" w:rsidP="00954275">
            <w:pPr>
              <w:pStyle w:val="a3"/>
              <w:numPr>
                <w:ilvl w:val="0"/>
                <w:numId w:val="2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Техническая и тактическая подготовка.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34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Default="0097582E" w:rsidP="00954275">
            <w:pPr>
              <w:pStyle w:val="a3"/>
              <w:numPr>
                <w:ilvl w:val="0"/>
                <w:numId w:val="2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Психологическая подготовка.</w:t>
            </w:r>
          </w:p>
          <w:p w:rsidR="0097582E" w:rsidRDefault="0097582E" w:rsidP="00954275">
            <w:pPr>
              <w:pStyle w:val="a3"/>
              <w:numPr>
                <w:ilvl w:val="0"/>
                <w:numId w:val="2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Личная гигиена. Закаливание. Режим и питание спортсменов.</w:t>
            </w:r>
          </w:p>
          <w:p w:rsidR="0097582E" w:rsidRPr="00954275" w:rsidRDefault="0097582E" w:rsidP="00954275">
            <w:pPr>
              <w:pStyle w:val="a3"/>
              <w:numPr>
                <w:ilvl w:val="0"/>
                <w:numId w:val="2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Врачебный контроль. Самоконтроль. Оказание первой медицинской помощи.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360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Default="0097582E" w:rsidP="00954275">
            <w:pPr>
              <w:pStyle w:val="a3"/>
              <w:numPr>
                <w:ilvl w:val="0"/>
                <w:numId w:val="2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Утренняя зарядка. Разминка.</w:t>
            </w:r>
          </w:p>
          <w:p w:rsidR="0097582E" w:rsidRDefault="0097582E" w:rsidP="00954275">
            <w:pPr>
              <w:pStyle w:val="a3"/>
              <w:numPr>
                <w:ilvl w:val="0"/>
                <w:numId w:val="2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Места занятий, оборудование и инвентарь для занятий легкой атлетикой.</w:t>
            </w:r>
          </w:p>
          <w:p w:rsidR="0097582E" w:rsidRPr="00954275" w:rsidRDefault="0097582E" w:rsidP="00954275">
            <w:pPr>
              <w:pStyle w:val="a3"/>
              <w:numPr>
                <w:ilvl w:val="0"/>
                <w:numId w:val="2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Техника безопасности и предупреждение травматизма на занятиях.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7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Default="0097582E" w:rsidP="00954275">
            <w:pPr>
              <w:pStyle w:val="a3"/>
              <w:numPr>
                <w:ilvl w:val="0"/>
                <w:numId w:val="3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упражнение на развитие гибкости</w:t>
            </w:r>
          </w:p>
          <w:p w:rsidR="0097582E" w:rsidRDefault="0097582E" w:rsidP="00954275">
            <w:pPr>
              <w:pStyle w:val="a3"/>
              <w:numPr>
                <w:ilvl w:val="0"/>
                <w:numId w:val="3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упражнение на развитие выносливости</w:t>
            </w:r>
          </w:p>
          <w:p w:rsidR="0097582E" w:rsidRPr="00954275" w:rsidRDefault="0097582E" w:rsidP="00954275">
            <w:pPr>
              <w:pStyle w:val="a3"/>
              <w:numPr>
                <w:ilvl w:val="0"/>
                <w:numId w:val="3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упражнение на развитие силы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7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Default="0097582E" w:rsidP="0001501A">
            <w:pPr>
              <w:pStyle w:val="a3"/>
              <w:numPr>
                <w:ilvl w:val="0"/>
                <w:numId w:val="3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упражнение на развитие быстроты координаций, ловкости</w:t>
            </w:r>
          </w:p>
          <w:p w:rsidR="0097582E" w:rsidRDefault="0097582E" w:rsidP="0001501A">
            <w:pPr>
              <w:pStyle w:val="a3"/>
              <w:numPr>
                <w:ilvl w:val="0"/>
                <w:numId w:val="3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спортивные игры</w:t>
            </w:r>
          </w:p>
          <w:p w:rsidR="0097582E" w:rsidRPr="0001501A" w:rsidRDefault="0097582E" w:rsidP="0001501A">
            <w:pPr>
              <w:pStyle w:val="a3"/>
              <w:numPr>
                <w:ilvl w:val="0"/>
                <w:numId w:val="3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круговая тренировка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7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Default="0097582E" w:rsidP="0001501A">
            <w:pPr>
              <w:pStyle w:val="a3"/>
              <w:numPr>
                <w:ilvl w:val="0"/>
                <w:numId w:val="5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упражнения, близкие к соревновательным</w:t>
            </w:r>
          </w:p>
          <w:p w:rsidR="0097582E" w:rsidRDefault="0097582E" w:rsidP="0001501A">
            <w:pPr>
              <w:pStyle w:val="a3"/>
              <w:numPr>
                <w:ilvl w:val="0"/>
                <w:numId w:val="5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участие на соревновании</w:t>
            </w:r>
          </w:p>
          <w:p w:rsidR="0097582E" w:rsidRPr="0001501A" w:rsidRDefault="0097582E" w:rsidP="0001501A">
            <w:pPr>
              <w:pStyle w:val="a3"/>
              <w:numPr>
                <w:ilvl w:val="0"/>
                <w:numId w:val="5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упражнения на </w:t>
            </w:r>
            <w:proofErr w:type="spellStart"/>
            <w:r>
              <w:rPr>
                <w:color w:val="000000"/>
              </w:rPr>
              <w:t>психо</w:t>
            </w:r>
            <w:proofErr w:type="spellEnd"/>
            <w:r>
              <w:rPr>
                <w:color w:val="000000"/>
              </w:rPr>
              <w:t>-мышечную регуляцию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120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Default="0097582E" w:rsidP="0001501A">
            <w:pPr>
              <w:pStyle w:val="a3"/>
              <w:numPr>
                <w:ilvl w:val="0"/>
                <w:numId w:val="4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упражнения на развитие специальных качеств беговые упражнения,</w:t>
            </w:r>
          </w:p>
          <w:p w:rsidR="0097582E" w:rsidRPr="0001501A" w:rsidRDefault="0097582E" w:rsidP="0001501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прыжковые упражнения, ускорения, имитационные упражнения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34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Default="0097582E" w:rsidP="0001501A">
            <w:pPr>
              <w:pStyle w:val="a3"/>
              <w:numPr>
                <w:ilvl w:val="0"/>
                <w:numId w:val="6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Полосы препятствий.</w:t>
            </w:r>
          </w:p>
          <w:p w:rsidR="0097582E" w:rsidRDefault="0097582E" w:rsidP="0001501A">
            <w:pPr>
              <w:pStyle w:val="a3"/>
              <w:numPr>
                <w:ilvl w:val="0"/>
                <w:numId w:val="6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lastRenderedPageBreak/>
              <w:t>Акробатические упражнения (кувырки, стойки, перевороты, перекаты).</w:t>
            </w:r>
          </w:p>
          <w:p w:rsidR="0097582E" w:rsidRPr="0001501A" w:rsidRDefault="0097582E" w:rsidP="0001501A">
            <w:pPr>
              <w:pStyle w:val="a3"/>
              <w:numPr>
                <w:ilvl w:val="0"/>
                <w:numId w:val="6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Упражнения с гантелями.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tabs>
                <w:tab w:val="left" w:pos="30"/>
              </w:tabs>
              <w:spacing w:after="150" w:line="240" w:lineRule="auto"/>
              <w:ind w:right="1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tabs>
                <w:tab w:val="left" w:pos="30"/>
              </w:tabs>
              <w:spacing w:after="150" w:line="240" w:lineRule="auto"/>
              <w:ind w:right="1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tabs>
                <w:tab w:val="left" w:pos="30"/>
              </w:tabs>
              <w:spacing w:after="150" w:line="240" w:lineRule="auto"/>
              <w:ind w:left="-528" w:right="1162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34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Default="0097582E" w:rsidP="0001501A">
            <w:pPr>
              <w:pStyle w:val="a3"/>
              <w:numPr>
                <w:ilvl w:val="0"/>
                <w:numId w:val="7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Упражнения для развития быстроты движений.</w:t>
            </w:r>
          </w:p>
          <w:p w:rsidR="0097582E" w:rsidRPr="0001501A" w:rsidRDefault="0097582E" w:rsidP="0001501A">
            <w:pPr>
              <w:pStyle w:val="a3"/>
              <w:numPr>
                <w:ilvl w:val="0"/>
                <w:numId w:val="7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Упражнения для развития специальной выносливости.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7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Default="0097582E" w:rsidP="0001501A">
            <w:pPr>
              <w:pStyle w:val="a3"/>
              <w:numPr>
                <w:ilvl w:val="0"/>
                <w:numId w:val="7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Упражнения для развития скоростно-силовых качеств.</w:t>
            </w:r>
          </w:p>
          <w:p w:rsidR="0097582E" w:rsidRPr="0001501A" w:rsidRDefault="0097582E" w:rsidP="0001501A">
            <w:pPr>
              <w:pStyle w:val="a3"/>
              <w:numPr>
                <w:ilvl w:val="0"/>
                <w:numId w:val="7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Упражнения для развития ловкости.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34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01501A">
            <w:pPr>
              <w:pStyle w:val="a3"/>
              <w:numPr>
                <w:ilvl w:val="0"/>
                <w:numId w:val="7"/>
              </w:numPr>
              <w:spacing w:before="0" w:beforeAutospacing="0" w:after="150" w:afterAutospacing="0"/>
              <w:ind w:left="0"/>
            </w:pPr>
            <w:r>
              <w:t>Подведение итогов за год.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3131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131DD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4275" w:rsidRDefault="00954275" w:rsidP="0001501A">
      <w:pPr>
        <w:pStyle w:val="a3"/>
        <w:spacing w:before="0" w:beforeAutospacing="0" w:after="150" w:afterAutospacing="0"/>
        <w:rPr>
          <w:b/>
          <w:color w:val="000000"/>
        </w:rPr>
      </w:pPr>
    </w:p>
    <w:p w:rsidR="008969B9" w:rsidRDefault="0001501A" w:rsidP="008969B9">
      <w:pPr>
        <w:pStyle w:val="a3"/>
        <w:spacing w:before="0" w:beforeAutospacing="0" w:after="150" w:afterAutospacing="0"/>
        <w:jc w:val="center"/>
        <w:rPr>
          <w:b/>
          <w:color w:val="000000"/>
        </w:rPr>
      </w:pPr>
      <w:r>
        <w:rPr>
          <w:b/>
          <w:color w:val="000000"/>
        </w:rPr>
        <w:t>РАЗДЕЛ 2</w:t>
      </w:r>
      <w:r w:rsidR="00954275">
        <w:rPr>
          <w:b/>
          <w:color w:val="000000"/>
        </w:rPr>
        <w:t xml:space="preserve"> </w:t>
      </w:r>
    </w:p>
    <w:p w:rsidR="00AD7DCA" w:rsidRPr="00AD7DCA" w:rsidRDefault="008969B9" w:rsidP="00AD7DCA">
      <w:pPr>
        <w:pStyle w:val="a3"/>
        <w:spacing w:before="0" w:beforeAutospacing="0" w:after="150" w:afterAutospacing="0"/>
        <w:jc w:val="center"/>
        <w:rPr>
          <w:b/>
        </w:rPr>
      </w:pPr>
      <w:r w:rsidRPr="00AD7DCA">
        <w:rPr>
          <w:b/>
        </w:rPr>
        <w:t>«</w:t>
      </w:r>
      <w:r w:rsidR="00AD7DCA" w:rsidRPr="00AD7DCA">
        <w:rPr>
          <w:b/>
        </w:rPr>
        <w:t>Лыжные гонки</w:t>
      </w:r>
      <w:r w:rsidRPr="00AD7DCA">
        <w:rPr>
          <w:b/>
        </w:rPr>
        <w:t>»</w:t>
      </w:r>
      <w:r w:rsidR="006C07B1">
        <w:rPr>
          <w:b/>
        </w:rPr>
        <w:t xml:space="preserve"> (11</w:t>
      </w:r>
      <w:r w:rsidR="0001501A">
        <w:rPr>
          <w:b/>
        </w:rPr>
        <w:t xml:space="preserve"> часов)</w:t>
      </w:r>
    </w:p>
    <w:p w:rsidR="00AD7DCA" w:rsidRPr="00AD7DCA" w:rsidRDefault="00AD7DCA" w:rsidP="00F741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AD7DCA" w:rsidRPr="00AD7DCA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программы «Спортландия»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«Лыжные гонки» адаптирована к условиям деятельности учреждения. </w:t>
      </w:r>
      <w:r w:rsid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 записку, учебно-тематический план, содержание программного материала, средства контроля и др.</w:t>
      </w:r>
    </w:p>
    <w:p w:rsidR="00F741EE" w:rsidRPr="00AD7DCA" w:rsidRDefault="00AD7DCA" w:rsidP="0001501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лыжным спортом компенсируют недостаточную двигательную активность современных подростков, в результате происходит предотвращение многих заболеваний, совершенствуются функциональные возможности организма, повышается работоспособность. Принести полное удовлетворение занятия лыжным спортом </w:t>
      </w:r>
      <w:r w:rsidR="006B7D3B"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 только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тогда, когда лыжник в полной мере владеет техникой ходьбы на лыжах, техникой спуска с гор и поворотов. Наиболее быстро и хорошо осваивают технические приемы дети и подростки. Правильные и рациональные движения сохраняются в последствии на всю жизнь. Продуманная и хорошо </w:t>
      </w:r>
      <w:r w:rsidR="006B7D3B"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 учебно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-тренировочная работа способствует успешной подготовке юных спортсменов лыжников.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7DCA" w:rsidRPr="006B7D3B" w:rsidRDefault="006B7D3B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у</w:t>
      </w:r>
      <w:r w:rsidR="00AD7DCA"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крепление здоровья и повышение уровня физического развития учащихся</w:t>
      </w:r>
    </w:p>
    <w:p w:rsidR="00AD7DCA" w:rsidRPr="006B7D3B" w:rsidRDefault="006B7D3B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в</w:t>
      </w:r>
      <w:r w:rsidR="00AD7DCA"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спортивного резерва для занятия лыжными видами спорта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приобщение подростков к здоровому образу жизни;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и закрепления потребности в систематических занятиях спортом;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развитие физических качеств, необходимых для занятий лыжным спортом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укрепление опорно-двигательного аппарата и дыхательной системы подростка;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освоение и совершенствование техники и тактики лыжных ходов;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морально-волевых качеств юных спортсменов.</w:t>
      </w:r>
    </w:p>
    <w:p w:rsid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эффективности работы   может быть достигнут только при условии хорошо продуманного учебно-тренировочного процесса</w:t>
      </w:r>
      <w:r w:rsid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7DCA" w:rsidRPr="006B7D3B" w:rsidRDefault="00AD7DCA" w:rsidP="006B7D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теоретические и практические занятия. На теоретических занятиях обучающиеся получают необходимые знания по истории развития лыжного спорта, основах гигиены лыжника, самоконтроле и врачебном контроле, организации соревнований. На практических занятиях приобретаются и совершенствуются навыки техники и тактики лыжного спорта.</w:t>
      </w:r>
    </w:p>
    <w:p w:rsidR="00AD7DCA" w:rsidRPr="0001501A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программы принимают участие мальчики и дев</w:t>
      </w:r>
      <w:r w:rsid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очки. Программа рассчитана на 11</w:t>
      </w:r>
      <w:r w:rsidR="00015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AD7DCA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     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 w:rsidR="006B7D3B"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раздела «Лыжные гонки»</w:t>
      </w:r>
      <w:r w:rsidR="00954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7D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Теоретическая подготовка</w:t>
      </w:r>
    </w:p>
    <w:p w:rsidR="00AD7DCA" w:rsidRPr="006B7D3B" w:rsidRDefault="00AD7DCA" w:rsidP="00AD7DCA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Вводное занятие. Краткие исторические сведения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возникновении лыж и лыжного спорт</w:t>
      </w:r>
      <w:r w:rsidR="00015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Лыжный спорт в России и мире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содержание работы секции.  Эволюция лыж и снаряжения лыжника. Первые соревнования лыжников в России и за рубежом. Популярность лыжных гонок в России.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Крупнейшие всероссийские и международные соревнован</w:t>
      </w:r>
      <w:r w:rsid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ия. Соревнования юных лыжников.</w:t>
      </w:r>
    </w:p>
    <w:p w:rsidR="00AD7DCA" w:rsidRPr="006B7D3B" w:rsidRDefault="006B7D3B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="00AD7DCA"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и техника безопасности на занятиях.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Лыжный инвентарь, мази, одежда и обувь.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на улице во время движения к месту занятия и па учебно-тренировочном занятии. Правила обращения с лыжами и лыжными палками на занятии. Транспортировка лыжного инвентаря. Правила ухода за лыжами и их хранение. Индивидуальный выбор лыжного снаряжения.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лыжных мазей. Подготовка инвентаря к тренировкам и соревнованиям. Особенности одежды лыжника </w:t>
      </w:r>
      <w:r w:rsid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различных погодных условиях</w:t>
      </w:r>
    </w:p>
    <w:p w:rsidR="00AD7DCA" w:rsidRPr="006B7D3B" w:rsidRDefault="006B7D3B" w:rsidP="006B7D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AD7DCA"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Закаливание, режим дня, врачебный контроль и гигиена спортсмена.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гигиена спортсмена. Гигиенические требования к одежде и обуви лыжника. Значение и способы закаливания. Составление рационального режима дня с учетом тренировочных занятий. Значение медицинского осмотра. Краткие</w:t>
      </w:r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воздействии физических упражнений па мышечную, дыхательную и сердечно-сосудистую системы организма спортсмена. Значение и</w:t>
      </w:r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самоконтроля на тренировочном занятии и дома. Объективные и субъективные критери</w:t>
      </w:r>
      <w:r w:rsid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самоконтроля, подсчет пульса.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характеристика техники лыжных ходов.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Соревнования по лыжным гонкам.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правильной техники для достижения высоких спортивных результатов. Основные классические способы передвижения на</w:t>
      </w:r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равнине, пологих и крутых подъемах, спусках. Стойка лыжника, скользящий шаг, повороты, отталкивание ногами, руками при передвижении попеременным </w:t>
      </w:r>
      <w:r w:rsidR="006B7D3B"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двушажным</w:t>
      </w: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одновременными ходами. Типичные ошибки при освоении общей схемы попеременного </w:t>
      </w:r>
      <w:r w:rsidR="006B7D3B"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двушажного</w:t>
      </w: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одновременных лыжных ходов.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 конькового и классического способов передвижения на лыжах. Задачи спортивных соревнований и их</w:t>
      </w:r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 подготовке спортсмена. Подготовка к соревнованиям, оформление стартового городка, разметка дистанции. Прав</w:t>
      </w:r>
      <w:r w:rsidR="0001501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 поведения на соревнованиях.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подготовка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</w:t>
      </w: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физическая подготовка.</w:t>
      </w:r>
    </w:p>
    <w:p w:rsidR="006B7D3B" w:rsidRPr="0001501A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общеразвивающих упражнений, направленные на развитие гибкости, координационных способностей, силовой выносливости. Спортивные и подвижные игры, направленные на развитие ловкости, быстроты, выносливости. Эстафеты и прыжковые упражнения, направленные на развитие скоростно-силовых способностей и быстроты. Циклические упражнения, направл</w:t>
      </w:r>
      <w:r w:rsidR="0001501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на развитие выносливости.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Специальная физическая подготовка.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на лыжах по равнинной и пересеченной местности, имитационные упражнения, кроссовая подготовка, ходьба, преимущественно направленные на увеличение аэробной производительности организма и развитие волевых качеств, специфических дня лыжника-гонщика. Комплексы специальных упражнений на лыжах и лыжероллерах для развития силовой выносливо</w:t>
      </w:r>
      <w:r w:rsidR="006B7D3B"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мышц ног и плечевого пояса.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      Техническая подготовка.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общей схеме передвижений классическими лыжными ходами. Обучение специальным подготовительным упражнениям, направленным на овладение рациональной техникой скользящего шага, на развитие равновесия при одноопорном скольжении, на согласованную работу рук и ног при передвижении попеременным </w:t>
      </w:r>
      <w:proofErr w:type="spellStart"/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двухшажным</w:t>
      </w:r>
      <w:proofErr w:type="spellEnd"/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ходом. Совершенствование основных элементов техники классических лыжных ходов в облегченных условиях. Обучение технике спуска со склонов в высокой, средней и низкой стойках. Обучение преодолению подъемов «елочкой», «полуелочкой», ступающим, скользящим, беговым шагом. Обучение торможению «плугом», «упором», «поворотом», соскальзыванием, падением. Обучение поворотам на месте и в движении. Знакомство с основн</w:t>
      </w:r>
      <w:r w:rsidR="006B7D3B"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элементами конькового хода.</w:t>
      </w:r>
    </w:p>
    <w:p w:rsidR="00AD7DCA" w:rsidRPr="006B7D3B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      Контрольные упражнения и соревнования.</w:t>
      </w:r>
    </w:p>
    <w:p w:rsidR="00AD7DCA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оценки разносторонней физической подготовленности (общей выносливости, быстроты, скоростно-силовых способностей); участие в 3-6 соревнованиях по ОФП в годичном цикле; участие в 3-6 соревнованиях по лыжным гонкам на диста</w:t>
      </w:r>
      <w:r w:rsid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нциях 1-2 км, в годичном цикле.</w:t>
      </w:r>
    </w:p>
    <w:p w:rsidR="00954275" w:rsidRDefault="0001501A" w:rsidP="000150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</w:t>
      </w:r>
      <w:r w:rsidR="006C0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(12</w:t>
      </w:r>
      <w:r w:rsidR="00150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15026A" w:rsidRPr="0015026A" w:rsidRDefault="0001501A" w:rsidP="001502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«Спортивные эстафеты и подвижные игры</w:t>
      </w:r>
      <w:r w:rsidR="00150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805D0" w:rsidRPr="0097582E" w:rsidRDefault="0015026A" w:rsidP="00975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50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 записка</w:t>
      </w:r>
      <w:proofErr w:type="gramEnd"/>
    </w:p>
    <w:p w:rsidR="0015026A" w:rsidRPr="0097582E" w:rsidRDefault="0015026A" w:rsidP="00F8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6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ab/>
      </w:r>
      <w:r w:rsidRPr="00975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Целесообразность </w:t>
      </w:r>
      <w:r w:rsidR="0097582E" w:rsidRPr="00975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раздела </w:t>
      </w: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обусловлена рядом обстоятельств. Во-первых, в последнее время особое внимание уделяется вопросу здоровья и физического развития подрастающего поколения. Во-вторых, урокам по физическому воспитанию отводится особая роль. В-третьих, ресурсы школьного двора гимназии позволяют проводить занятия с учащимися на свежем воздухе в соответствии с температурным режимом.</w:t>
      </w:r>
    </w:p>
    <w:p w:rsidR="0097582E" w:rsidRPr="0097582E" w:rsidRDefault="0097582E" w:rsidP="00F8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582E" w:rsidRPr="00975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Идея -</w:t>
      </w:r>
      <w:r w:rsidRPr="00975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учебный процесс игровых и спортивных занятий, проводимых на свежем воздухе в соответствии с требованиями программ физического воспитания и развития учащихся 1-</w:t>
      </w:r>
      <w:r w:rsidR="0097582E"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классов.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исключает переутомление детей за счёт: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личностно-мотивированного участия детей в интересной и доступной деятельности;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свободы форм общения;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естественных для соответствующего возраста форм подрастающей активности;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использования интерактивных способов усвоения образовательного материала.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6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lastRenderedPageBreak/>
        <w:tab/>
      </w: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обучения, физического воспитания и развития личности, </w:t>
      </w:r>
      <w:r w:rsidR="0097582E"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решает ряд социально значимых проблем, таких как: формирования здорового образа жизни, эмоционального благополучия и стимулирует детей к познанию и физическому развитию.</w:t>
      </w:r>
    </w:p>
    <w:p w:rsidR="0015026A" w:rsidRPr="0097582E" w:rsidRDefault="0097582E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комплексный</w:t>
      </w:r>
      <w:r w:rsidR="0015026A"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 w:rsidR="0015026A"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все формы школьной физической культуры, способствует эстетическому воспитанию учащихся, развитию их физических природных данных, координации, быстроты и ловкости, других двигательных качеств, формирует у учащихся устойчивые мотивы и потребности к своему здоровью, творческому использованию средств физической культуры в организации здорового образа жизни.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Организация </w:t>
      </w:r>
      <w:r w:rsidR="0097582E"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воспитания по данному</w:t>
      </w: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82E"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разделу </w:t>
      </w: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установлению единого, гигиенически обоснованного физкультурно-оздоровительного режима и определяет оздоровительные мероприятия в рамках учебных уроков.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582E" w:rsidRPr="009758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Цель раздела</w:t>
      </w:r>
      <w:r w:rsidRPr="009758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–</w:t>
      </w: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содействие всестороннему и гармоничному развитию личности и включает в себя: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крепкое здоровье;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физическое развитие;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знания, умения, навыки;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осуществлять физкультурно-оздоровительную деятельность на свежем воздухе.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582E" w:rsidRPr="009758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Задачи раздела</w:t>
      </w:r>
      <w:r w:rsidRPr="009758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здоровья, улучшение осанки, закаливание;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«школой движения»;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силы, ловкости, координации и быстроты;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к самостоятельности, формирование интереса к определённым видам активной деятельности;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представления о спортивных играх, эстафетах, состязаниях;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дисциплинированности, доброжелательного отношения друг к другу, отзывчивости и смелости.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6A" w:rsidRPr="0097582E" w:rsidRDefault="0097582E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758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Условия реализации раздела</w:t>
      </w:r>
      <w:r w:rsidR="0015026A" w:rsidRPr="009758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</w:p>
    <w:p w:rsidR="0015026A" w:rsidRPr="0097582E" w:rsidRDefault="0015026A" w:rsidP="00975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582E"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предназначена для учащихся </w:t>
      </w:r>
      <w:r w:rsidR="0097582E"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класса</w:t>
      </w: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82E"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рассчитан</w:t>
      </w: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97582E"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11 часов в год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758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Формы и методы проведения занятий:</w:t>
      </w:r>
    </w:p>
    <w:p w:rsidR="0015026A" w:rsidRPr="0097582E" w:rsidRDefault="0015026A" w:rsidP="0015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6A" w:rsidRPr="0097582E" w:rsidRDefault="0015026A" w:rsidP="00150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Словесные методы:</w:t>
      </w:r>
    </w:p>
    <w:p w:rsidR="0015026A" w:rsidRPr="0097582E" w:rsidRDefault="0015026A" w:rsidP="0015026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изложение материала</w:t>
      </w:r>
    </w:p>
    <w:p w:rsidR="0015026A" w:rsidRPr="0097582E" w:rsidRDefault="0015026A" w:rsidP="0015026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 спортивных играх и эстафетах</w:t>
      </w:r>
    </w:p>
    <w:p w:rsidR="0015026A" w:rsidRPr="0097582E" w:rsidRDefault="0015026A" w:rsidP="0015026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инструктажей по правилам техники безопасности</w:t>
      </w:r>
    </w:p>
    <w:p w:rsidR="0015026A" w:rsidRPr="0097582E" w:rsidRDefault="0015026A" w:rsidP="001502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6A" w:rsidRPr="0097582E" w:rsidRDefault="0015026A" w:rsidP="0015026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 методы:</w:t>
      </w:r>
    </w:p>
    <w:p w:rsidR="0015026A" w:rsidRPr="0097582E" w:rsidRDefault="0015026A" w:rsidP="0015026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спортивных игр и эстафет на спортивной площадке гимназии</w:t>
      </w:r>
    </w:p>
    <w:p w:rsidR="0015026A" w:rsidRPr="0097582E" w:rsidRDefault="0015026A" w:rsidP="0015026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Тренировочные упражнения</w:t>
      </w:r>
    </w:p>
    <w:p w:rsidR="0015026A" w:rsidRPr="0097582E" w:rsidRDefault="0015026A" w:rsidP="0015026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спортивных праздников и игровых мероприятий</w:t>
      </w:r>
    </w:p>
    <w:p w:rsidR="0015026A" w:rsidRPr="0097582E" w:rsidRDefault="0015026A" w:rsidP="001502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6A" w:rsidRPr="0097582E" w:rsidRDefault="0015026A" w:rsidP="0015026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758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Репродуктивные методы:</w:t>
      </w:r>
    </w:p>
    <w:p w:rsidR="0015026A" w:rsidRPr="0097582E" w:rsidRDefault="0015026A" w:rsidP="0015026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воспроизводят полученные знания и освоенные способы физической культуры</w:t>
      </w:r>
    </w:p>
    <w:p w:rsidR="0015026A" w:rsidRPr="0097582E" w:rsidRDefault="0015026A" w:rsidP="001502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6A" w:rsidRPr="0097582E" w:rsidRDefault="0015026A" w:rsidP="001502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26A" w:rsidRPr="0097582E" w:rsidRDefault="0015026A" w:rsidP="001502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758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Формы:</w:t>
      </w:r>
    </w:p>
    <w:p w:rsidR="0015026A" w:rsidRPr="0097582E" w:rsidRDefault="0015026A" w:rsidP="001502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5026A" w:rsidRPr="0015026A" w:rsidRDefault="0015026A" w:rsidP="0015026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Групповая</w:t>
      </w:r>
    </w:p>
    <w:p w:rsidR="0015026A" w:rsidRPr="0015026A" w:rsidRDefault="0015026A" w:rsidP="0015026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</w:t>
      </w:r>
    </w:p>
    <w:p w:rsidR="0015026A" w:rsidRPr="0015026A" w:rsidRDefault="0015026A" w:rsidP="0015026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Индивидуально-групповая</w:t>
      </w:r>
    </w:p>
    <w:p w:rsidR="0001501A" w:rsidRDefault="0001501A" w:rsidP="000150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4275" w:rsidRDefault="00954275" w:rsidP="009542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раздела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«Спортивные эстафеты и подвижные игры</w:t>
      </w:r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5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(11 часов)</w:t>
      </w:r>
    </w:p>
    <w:p w:rsidR="00954275" w:rsidRPr="00954275" w:rsidRDefault="00954275" w:rsidP="00954275">
      <w:pPr>
        <w:pStyle w:val="a4"/>
        <w:numPr>
          <w:ilvl w:val="1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2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и техника безопасности на занятиях. Общая физическая подготовка.</w:t>
      </w:r>
    </w:p>
    <w:p w:rsidR="00954275" w:rsidRDefault="00954275" w:rsidP="00954275">
      <w:pPr>
        <w:pStyle w:val="a4"/>
        <w:numPr>
          <w:ilvl w:val="1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Циклические упражнения, направленные на развитие выносливости.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4275" w:rsidRDefault="00954275" w:rsidP="00954275">
      <w:pPr>
        <w:pStyle w:val="a4"/>
        <w:numPr>
          <w:ilvl w:val="1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</w:t>
      </w:r>
    </w:p>
    <w:p w:rsidR="00954275" w:rsidRDefault="00954275" w:rsidP="00954275">
      <w:pPr>
        <w:pStyle w:val="a4"/>
        <w:numPr>
          <w:ilvl w:val="1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физическая подготовка</w:t>
      </w:r>
    </w:p>
    <w:p w:rsidR="00954275" w:rsidRDefault="00954275" w:rsidP="00954275">
      <w:pPr>
        <w:pStyle w:val="a4"/>
        <w:numPr>
          <w:ilvl w:val="1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эстафеты с предметами</w:t>
      </w:r>
    </w:p>
    <w:p w:rsidR="00954275" w:rsidRDefault="00954275" w:rsidP="00954275">
      <w:pPr>
        <w:pStyle w:val="a4"/>
        <w:numPr>
          <w:ilvl w:val="1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эстафеты без предметов</w:t>
      </w:r>
    </w:p>
    <w:p w:rsidR="00954275" w:rsidRDefault="00954275" w:rsidP="00954275">
      <w:pPr>
        <w:pStyle w:val="a4"/>
        <w:numPr>
          <w:ilvl w:val="1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игра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Волейбол»</w:t>
      </w:r>
    </w:p>
    <w:p w:rsidR="00954275" w:rsidRDefault="00954275" w:rsidP="00954275">
      <w:pPr>
        <w:pStyle w:val="a4"/>
        <w:numPr>
          <w:ilvl w:val="1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игра «Баскетбол»</w:t>
      </w:r>
    </w:p>
    <w:p w:rsidR="0001501A" w:rsidRPr="0097582E" w:rsidRDefault="00954275" w:rsidP="0001501A">
      <w:pPr>
        <w:pStyle w:val="a4"/>
        <w:numPr>
          <w:ilvl w:val="1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«Мини футбол».</w:t>
      </w:r>
    </w:p>
    <w:p w:rsidR="00AD7DCA" w:rsidRPr="006B7D3B" w:rsidRDefault="00AD7DCA" w:rsidP="006B7D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494114206"/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Календарно-тематическое </w:t>
      </w:r>
      <w:proofErr w:type="gramStart"/>
      <w:r w:rsidRPr="006B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</w:t>
      </w:r>
      <w:r w:rsidR="00975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6C0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="006C0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3 разделов</w:t>
      </w:r>
    </w:p>
    <w:tbl>
      <w:tblPr>
        <w:tblW w:w="991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3"/>
        <w:gridCol w:w="5953"/>
        <w:gridCol w:w="992"/>
        <w:gridCol w:w="992"/>
        <w:gridCol w:w="993"/>
      </w:tblGrid>
      <w:tr w:rsidR="0097582E" w:rsidRPr="006B7D3B" w:rsidTr="0097582E">
        <w:trPr>
          <w:trHeight w:val="420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bookmarkEnd w:id="2"/>
          <w:p w:rsidR="0097582E" w:rsidRPr="00363792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C07B1" w:rsidRDefault="006C07B1" w:rsidP="006C07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582E" w:rsidRPr="006B7D3B" w:rsidRDefault="0097582E" w:rsidP="006C07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факту</w:t>
            </w:r>
          </w:p>
        </w:tc>
      </w:tr>
      <w:tr w:rsidR="0097582E" w:rsidRPr="006B7D3B" w:rsidTr="0097582E">
        <w:trPr>
          <w:trHeight w:val="34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и техника безопасности на занятиях. Общая физическая подготовка.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34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упражнения. Циклические упражнения, направленные на развитие выносливости.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Подвижные игры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360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одвижные игры, направленные на развитие ловкости, быстроты, выносливости.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7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физическая подготовка. Контрольные упражнения и соревнования.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7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Спортивные эстафеты с предметами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7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подготовка. Общая физическая подготовка.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Подвижные игры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120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эстафеты без предметов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34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игра «Баскетбол».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6B7D3B">
            <w:pPr>
              <w:tabs>
                <w:tab w:val="left" w:pos="30"/>
              </w:tabs>
              <w:spacing w:after="150" w:line="240" w:lineRule="auto"/>
              <w:ind w:right="1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6B7D3B">
            <w:pPr>
              <w:tabs>
                <w:tab w:val="left" w:pos="30"/>
              </w:tabs>
              <w:spacing w:after="150" w:line="240" w:lineRule="auto"/>
              <w:ind w:right="1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tabs>
                <w:tab w:val="left" w:pos="30"/>
              </w:tabs>
              <w:spacing w:after="150" w:line="240" w:lineRule="auto"/>
              <w:ind w:left="-528" w:right="1162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34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тройках со сменой места. Бросок мяча в движении одной рукой от плеча с сопротивлением.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7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способностей. Учебная 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34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рук, ног, имитация.</w:t>
            </w:r>
          </w:p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7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«Мини футбол».</w:t>
            </w: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Специальная физическая подготовка.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34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 по лыжам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34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Лыжный инвентарь, мази, одежда и обувь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360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954275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Закаливание, режим дня, врачебный контроль и гигиена спортсмена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34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954275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физическая подготовка.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360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 на занятиях по лыжам. </w:t>
            </w: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шаг. Схема движения. Стойка.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34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Коньковый ход. Схема движения. Имитация лыжных ходов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60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на улице во время движения к месту занятия и на учебно-тренировочным занятии. Построение в шеренгу с лыжами на руках.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34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обращения с лыжами и лыжными палками на занятии. Повороты на месте переступанием. Передвижение ступающим шагом 2000м.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34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двушажный ход, согласование движений рук и ног. Передвижение 200-300м без палок.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34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учебной лыжне попеременным двушажным ходом. Игра «Смелее с горки».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7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попеременным двушажным ходом по учебной лыжне с плавным переходом на спуск: спуск в осн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овной</w:t>
            </w: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стойке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34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подъёма ступающим шагом и «Лесенкой», спуск в основной стойке.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7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1</w:t>
            </w: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000м попеременным двушажным ходом в умеренном темпе.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34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общей схеме передвижений классическими лыжными ходами. Передвижение двушажным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1</w:t>
            </w: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500м.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7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лыжным гонкам. Подъём «полуёлочкой», «лесенкой»; спуски в основной стойке.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7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Коньковый ход без палок.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7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классические способы передвижения на равнине, крутых подъёмах, спусках.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7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 в высокой стойке. Подъём «ёлочкой».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7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Циклические упражнения, направленные на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выносливости.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7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Соревнования. Дистанция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1500м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2E" w:rsidRPr="006B7D3B" w:rsidTr="0097582E">
        <w:trPr>
          <w:trHeight w:val="75"/>
        </w:trPr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582E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за год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6C07B1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582E" w:rsidRPr="006B7D3B" w:rsidRDefault="0097582E" w:rsidP="00AD7D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97582E" w:rsidRPr="006B7D3B" w:rsidRDefault="0097582E" w:rsidP="00363792">
            <w:pPr>
              <w:spacing w:after="150" w:line="240" w:lineRule="auto"/>
              <w:ind w:left="-528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7DCA" w:rsidRPr="00AD7DCA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AD7DCA" w:rsidRPr="00AD7DCA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AD7DCA" w:rsidRPr="00AD7DCA" w:rsidRDefault="00AD7DCA" w:rsidP="00AD7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sectPr w:rsidR="00AD7DCA" w:rsidRPr="00AD7DCA" w:rsidSect="006B7D3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925AB"/>
    <w:multiLevelType w:val="multilevel"/>
    <w:tmpl w:val="ACE6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16ECB"/>
    <w:multiLevelType w:val="multilevel"/>
    <w:tmpl w:val="499E9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A7AC5"/>
    <w:multiLevelType w:val="multilevel"/>
    <w:tmpl w:val="3C4E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C4D71"/>
    <w:multiLevelType w:val="multilevel"/>
    <w:tmpl w:val="7EBE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E04BB9"/>
    <w:multiLevelType w:val="multilevel"/>
    <w:tmpl w:val="9BB0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ED0D6F"/>
    <w:multiLevelType w:val="hybridMultilevel"/>
    <w:tmpl w:val="67860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F5ED6"/>
    <w:multiLevelType w:val="hybridMultilevel"/>
    <w:tmpl w:val="714CD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56631"/>
    <w:multiLevelType w:val="multilevel"/>
    <w:tmpl w:val="6D76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121475"/>
    <w:multiLevelType w:val="multilevel"/>
    <w:tmpl w:val="9D8A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14330B"/>
    <w:multiLevelType w:val="multilevel"/>
    <w:tmpl w:val="E26A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833513"/>
    <w:multiLevelType w:val="multilevel"/>
    <w:tmpl w:val="94E6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BD161A"/>
    <w:multiLevelType w:val="multilevel"/>
    <w:tmpl w:val="4014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2244E6"/>
    <w:multiLevelType w:val="multilevel"/>
    <w:tmpl w:val="DA7EC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9B1412"/>
    <w:multiLevelType w:val="hybridMultilevel"/>
    <w:tmpl w:val="14507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6164AB"/>
    <w:multiLevelType w:val="multilevel"/>
    <w:tmpl w:val="78E8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EF1544"/>
    <w:multiLevelType w:val="hybridMultilevel"/>
    <w:tmpl w:val="040A2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4"/>
  </w:num>
  <w:num w:numId="6">
    <w:abstractNumId w:val="8"/>
  </w:num>
  <w:num w:numId="7">
    <w:abstractNumId w:val="7"/>
  </w:num>
  <w:num w:numId="8">
    <w:abstractNumId w:val="11"/>
  </w:num>
  <w:num w:numId="9">
    <w:abstractNumId w:val="14"/>
  </w:num>
  <w:num w:numId="10">
    <w:abstractNumId w:val="3"/>
  </w:num>
  <w:num w:numId="11">
    <w:abstractNumId w:val="12"/>
  </w:num>
  <w:num w:numId="12">
    <w:abstractNumId w:val="1"/>
  </w:num>
  <w:num w:numId="13">
    <w:abstractNumId w:val="5"/>
  </w:num>
  <w:num w:numId="14">
    <w:abstractNumId w:val="6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D4E"/>
    <w:rsid w:val="0001501A"/>
    <w:rsid w:val="0015026A"/>
    <w:rsid w:val="00322D4E"/>
    <w:rsid w:val="00363792"/>
    <w:rsid w:val="00577724"/>
    <w:rsid w:val="006B7D3B"/>
    <w:rsid w:val="006C07B1"/>
    <w:rsid w:val="00711F1F"/>
    <w:rsid w:val="008969B9"/>
    <w:rsid w:val="008C1857"/>
    <w:rsid w:val="00954275"/>
    <w:rsid w:val="0097582E"/>
    <w:rsid w:val="00A454E6"/>
    <w:rsid w:val="00AD7DCA"/>
    <w:rsid w:val="00C3011F"/>
    <w:rsid w:val="00C7450E"/>
    <w:rsid w:val="00F741EE"/>
    <w:rsid w:val="00F8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BC45"/>
  <w15:chartTrackingRefBased/>
  <w15:docId w15:val="{66166BF7-9A6F-4D71-B1DA-F834800A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7D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1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1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7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591CF91A06C3418FA26F786E0B6C18" ma:contentTypeVersion="49" ma:contentTypeDescription="Создание документа." ma:contentTypeScope="" ma:versionID="ef92c26687a08caa52ba101ed01a53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AWJJH2MPE6E2-1715369161-363</_dlc_DocId>
    <_dlc_DocIdUrl xmlns="4a252ca3-5a62-4c1c-90a6-29f4710e47f8">
      <Url>http://www.xn--44-6kcadhwnl3cfdx.xn--p1ai/Kostroma_EDU/gimn15/_layouts/15/DocIdRedir.aspx?ID=AWJJH2MPE6E2-1715369161-363</Url>
      <Description>AWJJH2MPE6E2-1715369161-363</Description>
    </_dlc_DocIdUrl>
  </documentManagement>
</p:properties>
</file>

<file path=customXml/itemProps1.xml><?xml version="1.0" encoding="utf-8"?>
<ds:datastoreItem xmlns:ds="http://schemas.openxmlformats.org/officeDocument/2006/customXml" ds:itemID="{45B9CF8D-F541-45FE-9467-B64A325A8C12}"/>
</file>

<file path=customXml/itemProps2.xml><?xml version="1.0" encoding="utf-8"?>
<ds:datastoreItem xmlns:ds="http://schemas.openxmlformats.org/officeDocument/2006/customXml" ds:itemID="{C3528232-BCC1-4121-AE4F-9C86CBC2CC42}"/>
</file>

<file path=customXml/itemProps3.xml><?xml version="1.0" encoding="utf-8"?>
<ds:datastoreItem xmlns:ds="http://schemas.openxmlformats.org/officeDocument/2006/customXml" ds:itemID="{AA99E640-21D2-4876-A277-4DF1CE9201AB}"/>
</file>

<file path=customXml/itemProps4.xml><?xml version="1.0" encoding="utf-8"?>
<ds:datastoreItem xmlns:ds="http://schemas.openxmlformats.org/officeDocument/2006/customXml" ds:itemID="{87ED4904-D2B9-4014-98F0-3E3F06D8643E}"/>
</file>

<file path=customXml/itemProps5.xml><?xml version="1.0" encoding="utf-8"?>
<ds:datastoreItem xmlns:ds="http://schemas.openxmlformats.org/officeDocument/2006/customXml" ds:itemID="{84D45CAD-43A1-475F-A529-222BADC93E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3109</Words>
  <Characters>17726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9</cp:revision>
  <cp:lastPrinted>2018-07-20T04:46:00Z</cp:lastPrinted>
  <dcterms:created xsi:type="dcterms:W3CDTF">2017-09-25T09:41:00Z</dcterms:created>
  <dcterms:modified xsi:type="dcterms:W3CDTF">2018-07-20T04:49:00Z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0x01010008591CF91A06C3418FA26F786E0B6C18</vt:lpwstr>
  </property>
  <property fmtid="{D5CDD505-2E9C-101B-9397-08002B2CF9AE}" pid="3" name="_dlc_DocIdItemGuid">
    <vt:lpwstr>6e278575-f2b3-455d-9a38-065c61988c27</vt:lpwstr>
  </property>
</Properties>
</file>