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93B" w:rsidRDefault="00977E8A" w:rsidP="00395482">
      <w:pPr>
        <w:jc w:val="center"/>
        <w:rPr>
          <w:b/>
          <w:color w:val="FF0000"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-186690</wp:posOffset>
            </wp:positionV>
            <wp:extent cx="1819275" cy="1819275"/>
            <wp:effectExtent l="19050" t="0" r="9525" b="0"/>
            <wp:wrapThrough wrapText="bothSides">
              <wp:wrapPolygon edited="0">
                <wp:start x="-226" y="0"/>
                <wp:lineTo x="-226" y="21487"/>
                <wp:lineTo x="21713" y="21487"/>
                <wp:lineTo x="21713" y="0"/>
                <wp:lineTo x="-226" y="0"/>
              </wp:wrapPolygon>
            </wp:wrapThrough>
            <wp:docPr id="6" name="Рисунок 0" descr="138544max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8544maxim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5482">
        <w:rPr>
          <w:b/>
          <w:color w:val="FF0000"/>
          <w:sz w:val="56"/>
          <w:szCs w:val="56"/>
        </w:rPr>
        <w:t>О</w:t>
      </w:r>
      <w:r w:rsidR="0075093B" w:rsidRPr="0075093B">
        <w:rPr>
          <w:b/>
          <w:color w:val="FF0000"/>
          <w:sz w:val="56"/>
          <w:szCs w:val="56"/>
        </w:rPr>
        <w:t>шибки при выборе профессии</w:t>
      </w:r>
    </w:p>
    <w:p w:rsidR="00F362B7" w:rsidRDefault="00F362B7" w:rsidP="00395482">
      <w:pPr>
        <w:jc w:val="center"/>
        <w:rPr>
          <w:b/>
          <w:color w:val="FF0000"/>
          <w:sz w:val="56"/>
          <w:szCs w:val="56"/>
        </w:rPr>
      </w:pPr>
    </w:p>
    <w:p w:rsidR="0075093B" w:rsidRPr="00E636C6" w:rsidRDefault="002465C1" w:rsidP="00F362B7">
      <w:pPr>
        <w:spacing w:before="360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 w:rsidRPr="00E636C6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Н</w:t>
      </w:r>
      <w:r w:rsidR="0075093B" w:rsidRPr="00E636C6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едостаточное знание о мире профессий:</w:t>
      </w:r>
    </w:p>
    <w:p w:rsidR="0075093B" w:rsidRPr="00E636C6" w:rsidRDefault="0075093B" w:rsidP="00F362B7">
      <w:pPr>
        <w:pStyle w:val="a3"/>
        <w:numPr>
          <w:ilvl w:val="0"/>
          <w:numId w:val="1"/>
        </w:numPr>
        <w:spacing w:before="360"/>
        <w:rPr>
          <w:rFonts w:ascii="Times New Roman" w:hAnsi="Times New Roman" w:cs="Times New Roman"/>
          <w:b/>
          <w:sz w:val="32"/>
          <w:szCs w:val="32"/>
        </w:rPr>
      </w:pPr>
      <w:r w:rsidRPr="00E636C6">
        <w:rPr>
          <w:rFonts w:ascii="Times New Roman" w:hAnsi="Times New Roman" w:cs="Times New Roman"/>
          <w:sz w:val="32"/>
          <w:szCs w:val="32"/>
        </w:rPr>
        <w:t>Устаревшие представления о характере и условиях труда по конкретной профессии.</w:t>
      </w:r>
    </w:p>
    <w:p w:rsidR="0075093B" w:rsidRPr="00E636C6" w:rsidRDefault="0075093B" w:rsidP="00F362B7">
      <w:pPr>
        <w:pStyle w:val="a3"/>
        <w:numPr>
          <w:ilvl w:val="0"/>
          <w:numId w:val="1"/>
        </w:numPr>
        <w:spacing w:before="360"/>
        <w:rPr>
          <w:rFonts w:ascii="Times New Roman" w:hAnsi="Times New Roman" w:cs="Times New Roman"/>
          <w:b/>
          <w:sz w:val="32"/>
          <w:szCs w:val="32"/>
        </w:rPr>
      </w:pPr>
      <w:r w:rsidRPr="00E636C6">
        <w:rPr>
          <w:rFonts w:ascii="Times New Roman" w:hAnsi="Times New Roman" w:cs="Times New Roman"/>
          <w:sz w:val="32"/>
          <w:szCs w:val="32"/>
        </w:rPr>
        <w:t>Увлечение только внешней стороной профессии (престижность, привлекательность, популярность)</w:t>
      </w:r>
    </w:p>
    <w:p w:rsidR="0075093B" w:rsidRPr="00E636C6" w:rsidRDefault="002465C1" w:rsidP="00F362B7">
      <w:pPr>
        <w:spacing w:before="360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 w:rsidRPr="00E636C6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Неправильная оценка своих способностей и возможностей:</w:t>
      </w:r>
    </w:p>
    <w:p w:rsidR="002465C1" w:rsidRPr="00E636C6" w:rsidRDefault="002465C1" w:rsidP="00F362B7">
      <w:pPr>
        <w:pStyle w:val="a3"/>
        <w:numPr>
          <w:ilvl w:val="0"/>
          <w:numId w:val="2"/>
        </w:numPr>
        <w:spacing w:before="360"/>
        <w:rPr>
          <w:rFonts w:ascii="Times New Roman" w:hAnsi="Times New Roman" w:cs="Times New Roman"/>
          <w:sz w:val="36"/>
          <w:szCs w:val="36"/>
        </w:rPr>
      </w:pPr>
      <w:r w:rsidRPr="00E636C6">
        <w:rPr>
          <w:rFonts w:ascii="Times New Roman" w:hAnsi="Times New Roman" w:cs="Times New Roman"/>
          <w:sz w:val="32"/>
          <w:szCs w:val="32"/>
        </w:rPr>
        <w:t>Неумение соотнести индивидуальные особенности и способности с требованиями профессии.</w:t>
      </w:r>
    </w:p>
    <w:p w:rsidR="002465C1" w:rsidRPr="00E636C6" w:rsidRDefault="002465C1" w:rsidP="00F362B7">
      <w:pPr>
        <w:pStyle w:val="a3"/>
        <w:numPr>
          <w:ilvl w:val="0"/>
          <w:numId w:val="2"/>
        </w:numPr>
        <w:spacing w:before="360"/>
        <w:rPr>
          <w:rFonts w:ascii="Times New Roman" w:hAnsi="Times New Roman" w:cs="Times New Roman"/>
          <w:sz w:val="36"/>
          <w:szCs w:val="36"/>
        </w:rPr>
      </w:pPr>
      <w:r w:rsidRPr="00E636C6">
        <w:rPr>
          <w:rFonts w:ascii="Times New Roman" w:hAnsi="Times New Roman" w:cs="Times New Roman"/>
          <w:sz w:val="32"/>
          <w:szCs w:val="32"/>
        </w:rPr>
        <w:t>Замена способностей положительными личными качествами.</w:t>
      </w:r>
    </w:p>
    <w:p w:rsidR="002465C1" w:rsidRPr="00E636C6" w:rsidRDefault="002465C1" w:rsidP="00F362B7">
      <w:pPr>
        <w:pStyle w:val="a3"/>
        <w:numPr>
          <w:ilvl w:val="0"/>
          <w:numId w:val="2"/>
        </w:numPr>
        <w:spacing w:before="360"/>
        <w:rPr>
          <w:rFonts w:ascii="Times New Roman" w:hAnsi="Times New Roman" w:cs="Times New Roman"/>
          <w:sz w:val="36"/>
          <w:szCs w:val="36"/>
        </w:rPr>
      </w:pPr>
      <w:r w:rsidRPr="00E636C6">
        <w:rPr>
          <w:rFonts w:ascii="Times New Roman" w:hAnsi="Times New Roman" w:cs="Times New Roman"/>
          <w:sz w:val="32"/>
          <w:szCs w:val="32"/>
        </w:rPr>
        <w:t>Ориентация на профессии только низкой или высокой квалификации.</w:t>
      </w:r>
    </w:p>
    <w:p w:rsidR="002465C1" w:rsidRPr="00E636C6" w:rsidRDefault="002465C1" w:rsidP="00F362B7">
      <w:pPr>
        <w:pStyle w:val="a3"/>
        <w:numPr>
          <w:ilvl w:val="0"/>
          <w:numId w:val="2"/>
        </w:numPr>
        <w:spacing w:before="360"/>
        <w:rPr>
          <w:rFonts w:ascii="Times New Roman" w:hAnsi="Times New Roman" w:cs="Times New Roman"/>
          <w:sz w:val="36"/>
          <w:szCs w:val="36"/>
        </w:rPr>
      </w:pPr>
      <w:r w:rsidRPr="00E636C6">
        <w:rPr>
          <w:rFonts w:ascii="Times New Roman" w:hAnsi="Times New Roman" w:cs="Times New Roman"/>
          <w:sz w:val="32"/>
          <w:szCs w:val="32"/>
        </w:rPr>
        <w:t>Неопределенность желаний, жизненных целей.</w:t>
      </w:r>
    </w:p>
    <w:p w:rsidR="002465C1" w:rsidRPr="00E636C6" w:rsidRDefault="002465C1" w:rsidP="00F362B7">
      <w:pPr>
        <w:spacing w:before="360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 w:rsidRPr="00E636C6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</w:t>
      </w:r>
      <w:r w:rsidRPr="00E636C6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Неумение разобраться в правилах выбора профессии:</w:t>
      </w:r>
    </w:p>
    <w:p w:rsidR="002465C1" w:rsidRPr="00E636C6" w:rsidRDefault="002465C1" w:rsidP="00F362B7">
      <w:pPr>
        <w:pStyle w:val="a3"/>
        <w:numPr>
          <w:ilvl w:val="0"/>
          <w:numId w:val="3"/>
        </w:numPr>
        <w:spacing w:before="360"/>
        <w:rPr>
          <w:rFonts w:ascii="Times New Roman" w:hAnsi="Times New Roman" w:cs="Times New Roman"/>
          <w:b/>
          <w:sz w:val="32"/>
          <w:szCs w:val="32"/>
        </w:rPr>
      </w:pPr>
      <w:r w:rsidRPr="00E636C6">
        <w:rPr>
          <w:rFonts w:ascii="Times New Roman" w:hAnsi="Times New Roman" w:cs="Times New Roman"/>
          <w:sz w:val="32"/>
          <w:szCs w:val="32"/>
        </w:rPr>
        <w:t>Перенос отношения к человеку – представителю профессии – на саму профессию.</w:t>
      </w:r>
    </w:p>
    <w:p w:rsidR="002465C1" w:rsidRPr="00E636C6" w:rsidRDefault="002465C1" w:rsidP="00F362B7">
      <w:pPr>
        <w:pStyle w:val="a3"/>
        <w:numPr>
          <w:ilvl w:val="0"/>
          <w:numId w:val="3"/>
        </w:numPr>
        <w:spacing w:before="360"/>
        <w:rPr>
          <w:rFonts w:ascii="Times New Roman" w:hAnsi="Times New Roman" w:cs="Times New Roman"/>
          <w:b/>
          <w:sz w:val="32"/>
          <w:szCs w:val="32"/>
        </w:rPr>
      </w:pPr>
      <w:r w:rsidRPr="00E636C6">
        <w:rPr>
          <w:rFonts w:ascii="Times New Roman" w:hAnsi="Times New Roman" w:cs="Times New Roman"/>
          <w:sz w:val="32"/>
          <w:szCs w:val="32"/>
        </w:rPr>
        <w:t>Отождествление учебного предмета с профессией.</w:t>
      </w:r>
    </w:p>
    <w:p w:rsidR="002465C1" w:rsidRPr="00E636C6" w:rsidRDefault="002465C1" w:rsidP="00F362B7">
      <w:pPr>
        <w:pStyle w:val="a3"/>
        <w:numPr>
          <w:ilvl w:val="0"/>
          <w:numId w:val="3"/>
        </w:numPr>
        <w:spacing w:before="360"/>
        <w:rPr>
          <w:b/>
          <w:sz w:val="32"/>
          <w:szCs w:val="32"/>
        </w:rPr>
      </w:pPr>
      <w:r w:rsidRPr="00E636C6">
        <w:rPr>
          <w:rFonts w:ascii="Times New Roman" w:hAnsi="Times New Roman" w:cs="Times New Roman"/>
          <w:sz w:val="32"/>
          <w:szCs w:val="32"/>
        </w:rPr>
        <w:t>Выбор профессии «за компанию».</w:t>
      </w:r>
    </w:p>
    <w:p w:rsidR="00D54E23" w:rsidRDefault="00D54E23" w:rsidP="00D54E23">
      <w:pPr>
        <w:rPr>
          <w:b/>
          <w:color w:val="000000" w:themeColor="text1"/>
          <w:sz w:val="32"/>
          <w:szCs w:val="32"/>
        </w:rPr>
      </w:pPr>
    </w:p>
    <w:p w:rsidR="00D54E23" w:rsidRDefault="00D54E23" w:rsidP="00D54E23">
      <w:pPr>
        <w:rPr>
          <w:b/>
          <w:color w:val="000000" w:themeColor="text1"/>
          <w:sz w:val="32"/>
          <w:szCs w:val="32"/>
        </w:rPr>
      </w:pPr>
    </w:p>
    <w:p w:rsidR="00D54E23" w:rsidRPr="00D934E5" w:rsidRDefault="00977E8A" w:rsidP="00D54E23">
      <w:pPr>
        <w:jc w:val="center"/>
        <w:rPr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-15240</wp:posOffset>
            </wp:positionV>
            <wp:extent cx="1457325" cy="1685925"/>
            <wp:effectExtent l="19050" t="0" r="9525" b="0"/>
            <wp:wrapThrough wrapText="bothSides">
              <wp:wrapPolygon edited="0">
                <wp:start x="-282" y="0"/>
                <wp:lineTo x="-282" y="21478"/>
                <wp:lineTo x="21741" y="21478"/>
                <wp:lineTo x="21741" y="0"/>
                <wp:lineTo x="-282" y="0"/>
              </wp:wrapPolygon>
            </wp:wrapThrough>
            <wp:docPr id="11" name="Рисунок 6" descr="2791554_f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91554_f52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4E23" w:rsidRPr="00D934E5">
        <w:rPr>
          <w:b/>
          <w:color w:val="FF0000"/>
          <w:sz w:val="44"/>
          <w:szCs w:val="44"/>
        </w:rPr>
        <w:t>Факторы, влияющие на профессиональные планы школьников</w:t>
      </w:r>
    </w:p>
    <w:p w:rsidR="00D54E23" w:rsidRPr="00E636C6" w:rsidRDefault="00D54E23" w:rsidP="00F362B7">
      <w:pPr>
        <w:pStyle w:val="a3"/>
        <w:numPr>
          <w:ilvl w:val="0"/>
          <w:numId w:val="15"/>
        </w:numPr>
        <w:spacing w:line="360" w:lineRule="auto"/>
        <w:ind w:left="1434" w:hanging="357"/>
        <w:rPr>
          <w:b/>
          <w:sz w:val="36"/>
          <w:szCs w:val="36"/>
        </w:rPr>
      </w:pPr>
      <w:r w:rsidRPr="00E636C6">
        <w:rPr>
          <w:b/>
          <w:sz w:val="36"/>
          <w:szCs w:val="36"/>
        </w:rPr>
        <w:t>Собственное мнение.</w:t>
      </w:r>
    </w:p>
    <w:p w:rsidR="00D54E23" w:rsidRPr="00E636C6" w:rsidRDefault="00D54E23" w:rsidP="00F362B7">
      <w:pPr>
        <w:pStyle w:val="a3"/>
        <w:numPr>
          <w:ilvl w:val="0"/>
          <w:numId w:val="15"/>
        </w:numPr>
        <w:spacing w:line="360" w:lineRule="auto"/>
        <w:ind w:left="1434" w:hanging="357"/>
        <w:rPr>
          <w:b/>
          <w:sz w:val="36"/>
          <w:szCs w:val="36"/>
        </w:rPr>
      </w:pPr>
      <w:r w:rsidRPr="00E636C6">
        <w:rPr>
          <w:b/>
          <w:sz w:val="36"/>
          <w:szCs w:val="36"/>
        </w:rPr>
        <w:t>Советы родителей, родственников.</w:t>
      </w:r>
    </w:p>
    <w:p w:rsidR="00D54E23" w:rsidRPr="00E636C6" w:rsidRDefault="00D54E23" w:rsidP="00F362B7">
      <w:pPr>
        <w:pStyle w:val="a3"/>
        <w:numPr>
          <w:ilvl w:val="0"/>
          <w:numId w:val="15"/>
        </w:numPr>
        <w:spacing w:line="360" w:lineRule="auto"/>
        <w:ind w:left="1434" w:hanging="357"/>
        <w:rPr>
          <w:b/>
          <w:sz w:val="36"/>
          <w:szCs w:val="36"/>
        </w:rPr>
      </w:pPr>
      <w:r w:rsidRPr="00E636C6">
        <w:rPr>
          <w:b/>
          <w:sz w:val="36"/>
          <w:szCs w:val="36"/>
        </w:rPr>
        <w:t>Семейные традиции.</w:t>
      </w:r>
    </w:p>
    <w:p w:rsidR="00D54E23" w:rsidRPr="00E636C6" w:rsidRDefault="00D54E23" w:rsidP="00F362B7">
      <w:pPr>
        <w:pStyle w:val="a3"/>
        <w:numPr>
          <w:ilvl w:val="0"/>
          <w:numId w:val="15"/>
        </w:numPr>
        <w:spacing w:line="360" w:lineRule="auto"/>
        <w:ind w:left="1434" w:hanging="357"/>
        <w:rPr>
          <w:b/>
          <w:sz w:val="36"/>
          <w:szCs w:val="36"/>
        </w:rPr>
      </w:pPr>
      <w:r w:rsidRPr="00E636C6">
        <w:rPr>
          <w:b/>
          <w:sz w:val="36"/>
          <w:szCs w:val="36"/>
        </w:rPr>
        <w:t>Советы друзей, знакомых.</w:t>
      </w:r>
    </w:p>
    <w:p w:rsidR="00D54E23" w:rsidRPr="00E636C6" w:rsidRDefault="00D54E23" w:rsidP="00F362B7">
      <w:pPr>
        <w:pStyle w:val="a3"/>
        <w:numPr>
          <w:ilvl w:val="0"/>
          <w:numId w:val="15"/>
        </w:numPr>
        <w:spacing w:line="360" w:lineRule="auto"/>
        <w:ind w:left="1434" w:hanging="357"/>
        <w:rPr>
          <w:b/>
          <w:sz w:val="36"/>
          <w:szCs w:val="36"/>
        </w:rPr>
      </w:pPr>
      <w:r w:rsidRPr="00E636C6">
        <w:rPr>
          <w:b/>
          <w:sz w:val="36"/>
          <w:szCs w:val="36"/>
        </w:rPr>
        <w:t>Советы учителей.</w:t>
      </w:r>
    </w:p>
    <w:p w:rsidR="00D54E23" w:rsidRPr="00E636C6" w:rsidRDefault="00D54E23" w:rsidP="00F362B7">
      <w:pPr>
        <w:pStyle w:val="a3"/>
        <w:numPr>
          <w:ilvl w:val="0"/>
          <w:numId w:val="15"/>
        </w:numPr>
        <w:spacing w:line="360" w:lineRule="auto"/>
        <w:ind w:left="1434" w:hanging="357"/>
        <w:rPr>
          <w:b/>
          <w:sz w:val="36"/>
          <w:szCs w:val="36"/>
        </w:rPr>
      </w:pPr>
      <w:r w:rsidRPr="00E636C6">
        <w:rPr>
          <w:b/>
          <w:sz w:val="36"/>
          <w:szCs w:val="36"/>
        </w:rPr>
        <w:t>Профориентационных  мероприятия в школе.</w:t>
      </w:r>
    </w:p>
    <w:p w:rsidR="00D54E23" w:rsidRPr="00E636C6" w:rsidRDefault="00D54E23" w:rsidP="00F362B7">
      <w:pPr>
        <w:pStyle w:val="a3"/>
        <w:numPr>
          <w:ilvl w:val="0"/>
          <w:numId w:val="15"/>
        </w:numPr>
        <w:spacing w:line="360" w:lineRule="auto"/>
        <w:ind w:left="1434" w:hanging="357"/>
        <w:rPr>
          <w:b/>
          <w:sz w:val="36"/>
          <w:szCs w:val="36"/>
        </w:rPr>
      </w:pPr>
      <w:r w:rsidRPr="00E636C6">
        <w:rPr>
          <w:b/>
          <w:sz w:val="36"/>
          <w:szCs w:val="36"/>
        </w:rPr>
        <w:t>Профориентационная работа профессиональных учебных заведений.</w:t>
      </w:r>
    </w:p>
    <w:p w:rsidR="00D54E23" w:rsidRPr="00E636C6" w:rsidRDefault="00D54E23" w:rsidP="00F362B7">
      <w:pPr>
        <w:pStyle w:val="a3"/>
        <w:numPr>
          <w:ilvl w:val="0"/>
          <w:numId w:val="15"/>
        </w:numPr>
        <w:spacing w:line="360" w:lineRule="auto"/>
        <w:ind w:left="1434" w:hanging="357"/>
        <w:rPr>
          <w:b/>
          <w:sz w:val="36"/>
          <w:szCs w:val="36"/>
        </w:rPr>
      </w:pPr>
      <w:r w:rsidRPr="00E636C6">
        <w:rPr>
          <w:b/>
          <w:sz w:val="36"/>
          <w:szCs w:val="36"/>
        </w:rPr>
        <w:t>Изучение школьных профильных предметов.</w:t>
      </w:r>
    </w:p>
    <w:p w:rsidR="00D54E23" w:rsidRPr="00E636C6" w:rsidRDefault="00D54E23" w:rsidP="00F362B7">
      <w:pPr>
        <w:pStyle w:val="a3"/>
        <w:numPr>
          <w:ilvl w:val="0"/>
          <w:numId w:val="15"/>
        </w:numPr>
        <w:spacing w:line="360" w:lineRule="auto"/>
        <w:ind w:left="1434" w:hanging="357"/>
        <w:rPr>
          <w:b/>
          <w:sz w:val="36"/>
          <w:szCs w:val="36"/>
        </w:rPr>
      </w:pPr>
      <w:r w:rsidRPr="00E636C6">
        <w:rPr>
          <w:b/>
          <w:sz w:val="36"/>
          <w:szCs w:val="36"/>
        </w:rPr>
        <w:t>Беседы с представителями профессий.</w:t>
      </w:r>
    </w:p>
    <w:p w:rsidR="00D54E23" w:rsidRPr="00E636C6" w:rsidRDefault="00EE51CA" w:rsidP="00F362B7">
      <w:pPr>
        <w:pStyle w:val="a3"/>
        <w:numPr>
          <w:ilvl w:val="0"/>
          <w:numId w:val="15"/>
        </w:numPr>
        <w:spacing w:line="360" w:lineRule="auto"/>
        <w:ind w:left="1434" w:hanging="357"/>
        <w:rPr>
          <w:b/>
          <w:sz w:val="36"/>
          <w:szCs w:val="36"/>
        </w:rPr>
      </w:pPr>
      <w:r w:rsidRPr="00E636C6">
        <w:rPr>
          <w:b/>
          <w:sz w:val="36"/>
          <w:szCs w:val="36"/>
        </w:rPr>
        <w:t>Советы профконсультанта.</w:t>
      </w:r>
    </w:p>
    <w:p w:rsidR="00EE51CA" w:rsidRPr="00E636C6" w:rsidRDefault="00EE51CA" w:rsidP="00F362B7">
      <w:pPr>
        <w:pStyle w:val="a3"/>
        <w:numPr>
          <w:ilvl w:val="0"/>
          <w:numId w:val="15"/>
        </w:numPr>
        <w:spacing w:line="360" w:lineRule="auto"/>
        <w:ind w:left="1434" w:hanging="357"/>
        <w:rPr>
          <w:b/>
          <w:sz w:val="36"/>
          <w:szCs w:val="36"/>
        </w:rPr>
      </w:pPr>
      <w:r w:rsidRPr="00E636C6">
        <w:rPr>
          <w:b/>
          <w:sz w:val="36"/>
          <w:szCs w:val="36"/>
        </w:rPr>
        <w:t>Информация службы занятости.</w:t>
      </w:r>
    </w:p>
    <w:p w:rsidR="00EE51CA" w:rsidRPr="00E636C6" w:rsidRDefault="00EE51CA" w:rsidP="00F362B7">
      <w:pPr>
        <w:pStyle w:val="a3"/>
        <w:numPr>
          <w:ilvl w:val="0"/>
          <w:numId w:val="15"/>
        </w:numPr>
        <w:spacing w:line="360" w:lineRule="auto"/>
        <w:ind w:left="1434" w:hanging="357"/>
        <w:rPr>
          <w:b/>
          <w:sz w:val="36"/>
          <w:szCs w:val="36"/>
        </w:rPr>
      </w:pPr>
      <w:r w:rsidRPr="00E636C6">
        <w:rPr>
          <w:b/>
          <w:sz w:val="36"/>
          <w:szCs w:val="36"/>
        </w:rPr>
        <w:t>Экскурсии.</w:t>
      </w:r>
    </w:p>
    <w:p w:rsidR="00EE51CA" w:rsidRPr="00E636C6" w:rsidRDefault="00EE51CA" w:rsidP="00F362B7">
      <w:pPr>
        <w:pStyle w:val="a3"/>
        <w:numPr>
          <w:ilvl w:val="0"/>
          <w:numId w:val="15"/>
        </w:numPr>
        <w:spacing w:line="360" w:lineRule="auto"/>
        <w:ind w:left="1434" w:hanging="357"/>
        <w:rPr>
          <w:b/>
          <w:sz w:val="36"/>
          <w:szCs w:val="36"/>
        </w:rPr>
      </w:pPr>
      <w:r w:rsidRPr="00E636C6">
        <w:rPr>
          <w:b/>
          <w:sz w:val="36"/>
          <w:szCs w:val="36"/>
        </w:rPr>
        <w:t>Художественная, научная литература.</w:t>
      </w:r>
    </w:p>
    <w:p w:rsidR="00EE51CA" w:rsidRPr="00E636C6" w:rsidRDefault="00EE51CA" w:rsidP="00F362B7">
      <w:pPr>
        <w:pStyle w:val="a3"/>
        <w:numPr>
          <w:ilvl w:val="0"/>
          <w:numId w:val="15"/>
        </w:numPr>
        <w:spacing w:line="360" w:lineRule="auto"/>
        <w:ind w:left="1434" w:hanging="357"/>
        <w:rPr>
          <w:b/>
          <w:sz w:val="36"/>
          <w:szCs w:val="36"/>
        </w:rPr>
      </w:pPr>
      <w:r w:rsidRPr="00E636C6">
        <w:rPr>
          <w:b/>
          <w:sz w:val="36"/>
          <w:szCs w:val="36"/>
        </w:rPr>
        <w:t>Средства массовой информации.</w:t>
      </w:r>
    </w:p>
    <w:p w:rsidR="00EE51CA" w:rsidRPr="00E636C6" w:rsidRDefault="00EE51CA" w:rsidP="00F362B7">
      <w:pPr>
        <w:pStyle w:val="a3"/>
        <w:numPr>
          <w:ilvl w:val="0"/>
          <w:numId w:val="15"/>
        </w:numPr>
        <w:spacing w:line="360" w:lineRule="auto"/>
        <w:ind w:left="1434" w:hanging="357"/>
        <w:rPr>
          <w:b/>
          <w:sz w:val="36"/>
          <w:szCs w:val="36"/>
        </w:rPr>
      </w:pPr>
      <w:r w:rsidRPr="00E636C6">
        <w:rPr>
          <w:b/>
          <w:sz w:val="36"/>
          <w:szCs w:val="36"/>
        </w:rPr>
        <w:t>Практика на предприятии.</w:t>
      </w:r>
    </w:p>
    <w:p w:rsidR="00EE51CA" w:rsidRPr="00E636C6" w:rsidRDefault="00EE51CA" w:rsidP="00F362B7">
      <w:pPr>
        <w:pStyle w:val="a3"/>
        <w:numPr>
          <w:ilvl w:val="0"/>
          <w:numId w:val="15"/>
        </w:numPr>
        <w:spacing w:line="360" w:lineRule="auto"/>
        <w:ind w:left="1434" w:hanging="357"/>
        <w:rPr>
          <w:b/>
          <w:sz w:val="36"/>
          <w:szCs w:val="36"/>
        </w:rPr>
      </w:pPr>
      <w:r w:rsidRPr="00E636C6">
        <w:rPr>
          <w:b/>
          <w:sz w:val="36"/>
          <w:szCs w:val="36"/>
        </w:rPr>
        <w:t>Обучение в УПК, школьных мастерских.</w:t>
      </w:r>
    </w:p>
    <w:p w:rsidR="00EE51CA" w:rsidRPr="00E636C6" w:rsidRDefault="00EE51CA" w:rsidP="00F362B7">
      <w:pPr>
        <w:pStyle w:val="a3"/>
        <w:numPr>
          <w:ilvl w:val="0"/>
          <w:numId w:val="15"/>
        </w:numPr>
        <w:spacing w:line="360" w:lineRule="auto"/>
        <w:ind w:left="1434" w:hanging="357"/>
        <w:rPr>
          <w:b/>
          <w:sz w:val="36"/>
          <w:szCs w:val="36"/>
        </w:rPr>
      </w:pPr>
      <w:r w:rsidRPr="00E636C6">
        <w:rPr>
          <w:b/>
          <w:sz w:val="36"/>
          <w:szCs w:val="36"/>
        </w:rPr>
        <w:t>Занятия в кружках, секциях.</w:t>
      </w:r>
    </w:p>
    <w:p w:rsidR="00EE51CA" w:rsidRPr="00F362B7" w:rsidRDefault="00EE51CA" w:rsidP="00EE51CA">
      <w:pPr>
        <w:rPr>
          <w:b/>
          <w:color w:val="17365D" w:themeColor="text2" w:themeShade="BF"/>
          <w:sz w:val="36"/>
          <w:szCs w:val="36"/>
        </w:rPr>
      </w:pPr>
    </w:p>
    <w:p w:rsidR="00EE51CA" w:rsidRPr="00EE51CA" w:rsidRDefault="0083702E" w:rsidP="00EE51CA">
      <w:pPr>
        <w:jc w:val="center"/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lastRenderedPageBreak/>
        <w:t>М</w:t>
      </w:r>
      <w:r w:rsidR="00EE51CA" w:rsidRPr="00EE51CA">
        <w:rPr>
          <w:b/>
          <w:color w:val="FF0000"/>
          <w:sz w:val="52"/>
          <w:szCs w:val="52"/>
        </w:rPr>
        <w:t>отивы выбора профессии</w:t>
      </w:r>
    </w:p>
    <w:p w:rsidR="00EE51CA" w:rsidRPr="00E636C6" w:rsidRDefault="00E636C6" w:rsidP="00E636C6">
      <w:pPr>
        <w:pStyle w:val="a3"/>
        <w:numPr>
          <w:ilvl w:val="0"/>
          <w:numId w:val="5"/>
        </w:numPr>
        <w:spacing w:before="360" w:after="240"/>
        <w:rPr>
          <w:b/>
          <w:color w:val="17365D" w:themeColor="text2" w:themeShade="BF"/>
          <w:sz w:val="36"/>
          <w:szCs w:val="36"/>
        </w:rPr>
      </w:pPr>
      <w:r w:rsidRPr="00E636C6">
        <w:rPr>
          <w:b/>
          <w:noProof/>
          <w:color w:val="17365D" w:themeColor="text2" w:themeShade="BF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3968115</wp:posOffset>
            </wp:positionH>
            <wp:positionV relativeFrom="paragraph">
              <wp:posOffset>337185</wp:posOffset>
            </wp:positionV>
            <wp:extent cx="1838325" cy="1400175"/>
            <wp:effectExtent l="19050" t="0" r="9525" b="0"/>
            <wp:wrapSquare wrapText="bothSides"/>
            <wp:docPr id="16" name="Рисунок 14" descr="0a21625087a2e56864987b56137a3f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a21625087a2e56864987b56137a3f1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51CA" w:rsidRPr="00E636C6">
        <w:rPr>
          <w:b/>
          <w:color w:val="17365D" w:themeColor="text2" w:themeShade="BF"/>
          <w:sz w:val="36"/>
          <w:szCs w:val="36"/>
        </w:rPr>
        <w:t>Мотивы социального статуса:</w:t>
      </w:r>
      <w:r w:rsidR="00977E8A" w:rsidRPr="00E636C6">
        <w:rPr>
          <w:b/>
          <w:noProof/>
          <w:color w:val="17365D" w:themeColor="text2" w:themeShade="BF"/>
          <w:sz w:val="32"/>
          <w:szCs w:val="32"/>
          <w:lang w:eastAsia="ru-RU"/>
        </w:rPr>
        <w:t xml:space="preserve"> </w:t>
      </w:r>
    </w:p>
    <w:p w:rsidR="00EE51CA" w:rsidRPr="00E636C6" w:rsidRDefault="00EE51CA" w:rsidP="00E636C6">
      <w:pPr>
        <w:pStyle w:val="a3"/>
        <w:numPr>
          <w:ilvl w:val="0"/>
          <w:numId w:val="6"/>
        </w:numPr>
        <w:spacing w:before="360" w:after="240"/>
        <w:rPr>
          <w:b/>
          <w:sz w:val="32"/>
          <w:szCs w:val="32"/>
        </w:rPr>
      </w:pPr>
      <w:r w:rsidRPr="00E636C6">
        <w:rPr>
          <w:b/>
          <w:sz w:val="32"/>
          <w:szCs w:val="32"/>
        </w:rPr>
        <w:t>Добиться положения в обществе</w:t>
      </w:r>
    </w:p>
    <w:p w:rsidR="00EE51CA" w:rsidRPr="00E636C6" w:rsidRDefault="00EE51CA" w:rsidP="00E636C6">
      <w:pPr>
        <w:pStyle w:val="a3"/>
        <w:numPr>
          <w:ilvl w:val="0"/>
          <w:numId w:val="6"/>
        </w:numPr>
        <w:spacing w:before="360" w:after="240"/>
        <w:rPr>
          <w:b/>
          <w:sz w:val="32"/>
          <w:szCs w:val="32"/>
        </w:rPr>
      </w:pPr>
      <w:r w:rsidRPr="00E636C6">
        <w:rPr>
          <w:b/>
          <w:sz w:val="32"/>
          <w:szCs w:val="32"/>
        </w:rPr>
        <w:t>Получить престижную работу</w:t>
      </w:r>
    </w:p>
    <w:p w:rsidR="00EE51CA" w:rsidRPr="00E636C6" w:rsidRDefault="00EE51CA" w:rsidP="00E636C6">
      <w:pPr>
        <w:pStyle w:val="a3"/>
        <w:numPr>
          <w:ilvl w:val="0"/>
          <w:numId w:val="6"/>
        </w:numPr>
        <w:spacing w:before="360" w:after="240"/>
        <w:rPr>
          <w:b/>
          <w:sz w:val="32"/>
          <w:szCs w:val="32"/>
        </w:rPr>
      </w:pPr>
      <w:r w:rsidRPr="00E636C6">
        <w:rPr>
          <w:b/>
          <w:sz w:val="32"/>
          <w:szCs w:val="32"/>
        </w:rPr>
        <w:t>Жить и работать  среди образованных людей</w:t>
      </w:r>
    </w:p>
    <w:p w:rsidR="00EE51CA" w:rsidRPr="00E636C6" w:rsidRDefault="00EE51CA" w:rsidP="00E636C6">
      <w:pPr>
        <w:pStyle w:val="a3"/>
        <w:numPr>
          <w:ilvl w:val="0"/>
          <w:numId w:val="5"/>
        </w:numPr>
        <w:spacing w:before="360" w:after="240"/>
        <w:rPr>
          <w:b/>
          <w:color w:val="17365D" w:themeColor="text2" w:themeShade="BF"/>
          <w:sz w:val="36"/>
          <w:szCs w:val="36"/>
        </w:rPr>
      </w:pPr>
      <w:r w:rsidRPr="00E636C6">
        <w:rPr>
          <w:b/>
          <w:color w:val="17365D" w:themeColor="text2" w:themeShade="BF"/>
          <w:sz w:val="36"/>
          <w:szCs w:val="36"/>
        </w:rPr>
        <w:t>Мотивы материально-бытовые:</w:t>
      </w:r>
    </w:p>
    <w:p w:rsidR="00027A6C" w:rsidRPr="00E636C6" w:rsidRDefault="00027A6C" w:rsidP="00E636C6">
      <w:pPr>
        <w:pStyle w:val="a3"/>
        <w:numPr>
          <w:ilvl w:val="0"/>
          <w:numId w:val="8"/>
        </w:numPr>
        <w:spacing w:before="360" w:after="240"/>
        <w:rPr>
          <w:b/>
          <w:sz w:val="32"/>
          <w:szCs w:val="32"/>
        </w:rPr>
      </w:pPr>
      <w:r w:rsidRPr="00E636C6">
        <w:rPr>
          <w:b/>
          <w:sz w:val="32"/>
          <w:szCs w:val="32"/>
        </w:rPr>
        <w:t>Иметь хорошую заработную плату</w:t>
      </w:r>
    </w:p>
    <w:p w:rsidR="00027A6C" w:rsidRPr="00E636C6" w:rsidRDefault="00027A6C" w:rsidP="00E636C6">
      <w:pPr>
        <w:pStyle w:val="a3"/>
        <w:numPr>
          <w:ilvl w:val="0"/>
          <w:numId w:val="8"/>
        </w:numPr>
        <w:spacing w:before="360" w:after="240"/>
        <w:rPr>
          <w:b/>
          <w:sz w:val="32"/>
          <w:szCs w:val="32"/>
        </w:rPr>
      </w:pPr>
      <w:r w:rsidRPr="00E636C6">
        <w:rPr>
          <w:b/>
          <w:sz w:val="32"/>
          <w:szCs w:val="32"/>
        </w:rPr>
        <w:t>Получить чистую и легкую работу</w:t>
      </w:r>
    </w:p>
    <w:p w:rsidR="00027A6C" w:rsidRPr="00E636C6" w:rsidRDefault="00027A6C" w:rsidP="00E636C6">
      <w:pPr>
        <w:pStyle w:val="a3"/>
        <w:numPr>
          <w:ilvl w:val="0"/>
          <w:numId w:val="5"/>
        </w:numPr>
        <w:spacing w:before="360" w:after="240"/>
        <w:rPr>
          <w:b/>
          <w:color w:val="17365D" w:themeColor="text2" w:themeShade="BF"/>
          <w:sz w:val="32"/>
          <w:szCs w:val="32"/>
        </w:rPr>
      </w:pPr>
      <w:r w:rsidRPr="00E636C6">
        <w:rPr>
          <w:b/>
          <w:color w:val="17365D" w:themeColor="text2" w:themeShade="BF"/>
          <w:sz w:val="36"/>
          <w:szCs w:val="36"/>
        </w:rPr>
        <w:t xml:space="preserve">Мотивы самоутверждения в труде: </w:t>
      </w:r>
    </w:p>
    <w:p w:rsidR="00027A6C" w:rsidRPr="00E636C6" w:rsidRDefault="00027A6C" w:rsidP="00E636C6">
      <w:pPr>
        <w:pStyle w:val="a3"/>
        <w:numPr>
          <w:ilvl w:val="0"/>
          <w:numId w:val="9"/>
        </w:numPr>
        <w:spacing w:before="360" w:after="240"/>
        <w:rPr>
          <w:b/>
          <w:sz w:val="32"/>
          <w:szCs w:val="32"/>
        </w:rPr>
      </w:pPr>
      <w:r w:rsidRPr="00E636C6">
        <w:rPr>
          <w:b/>
          <w:sz w:val="32"/>
          <w:szCs w:val="32"/>
        </w:rPr>
        <w:t xml:space="preserve">Реализовать свои способности </w:t>
      </w:r>
    </w:p>
    <w:p w:rsidR="00027A6C" w:rsidRPr="00E636C6" w:rsidRDefault="00027A6C" w:rsidP="00E636C6">
      <w:pPr>
        <w:pStyle w:val="a3"/>
        <w:numPr>
          <w:ilvl w:val="0"/>
          <w:numId w:val="9"/>
        </w:numPr>
        <w:spacing w:before="360" w:after="240"/>
        <w:rPr>
          <w:b/>
          <w:sz w:val="32"/>
          <w:szCs w:val="32"/>
        </w:rPr>
      </w:pPr>
      <w:r w:rsidRPr="00E636C6">
        <w:rPr>
          <w:b/>
          <w:sz w:val="32"/>
          <w:szCs w:val="32"/>
        </w:rPr>
        <w:t>Получить привлекательную, «по душе», работу</w:t>
      </w:r>
    </w:p>
    <w:p w:rsidR="00027A6C" w:rsidRPr="00E636C6" w:rsidRDefault="00027A6C" w:rsidP="00E636C6">
      <w:pPr>
        <w:pStyle w:val="a3"/>
        <w:numPr>
          <w:ilvl w:val="0"/>
          <w:numId w:val="5"/>
        </w:numPr>
        <w:spacing w:before="360" w:after="240"/>
        <w:rPr>
          <w:b/>
          <w:color w:val="17365D" w:themeColor="text2" w:themeShade="BF"/>
          <w:sz w:val="36"/>
          <w:szCs w:val="36"/>
        </w:rPr>
      </w:pPr>
      <w:r w:rsidRPr="00E636C6">
        <w:rPr>
          <w:b/>
          <w:color w:val="17365D" w:themeColor="text2" w:themeShade="BF"/>
          <w:sz w:val="36"/>
          <w:szCs w:val="36"/>
        </w:rPr>
        <w:t>Мотивы профессионального мастерства:</w:t>
      </w:r>
    </w:p>
    <w:p w:rsidR="00027A6C" w:rsidRPr="00E636C6" w:rsidRDefault="00027A6C" w:rsidP="00E636C6">
      <w:pPr>
        <w:pStyle w:val="a3"/>
        <w:numPr>
          <w:ilvl w:val="0"/>
          <w:numId w:val="10"/>
        </w:numPr>
        <w:spacing w:before="360" w:after="240"/>
        <w:rPr>
          <w:b/>
          <w:sz w:val="36"/>
          <w:szCs w:val="36"/>
        </w:rPr>
      </w:pPr>
      <w:r w:rsidRPr="00E636C6">
        <w:rPr>
          <w:b/>
          <w:sz w:val="32"/>
          <w:szCs w:val="32"/>
        </w:rPr>
        <w:t>Приобрести глубокие профессиональные знания</w:t>
      </w:r>
    </w:p>
    <w:p w:rsidR="00027A6C" w:rsidRPr="00E636C6" w:rsidRDefault="00027A6C" w:rsidP="00E636C6">
      <w:pPr>
        <w:pStyle w:val="a3"/>
        <w:numPr>
          <w:ilvl w:val="0"/>
          <w:numId w:val="5"/>
        </w:numPr>
        <w:spacing w:before="360" w:after="240"/>
        <w:rPr>
          <w:b/>
          <w:color w:val="17365D" w:themeColor="text2" w:themeShade="BF"/>
          <w:sz w:val="32"/>
          <w:szCs w:val="32"/>
        </w:rPr>
      </w:pPr>
      <w:r w:rsidRPr="00E636C6">
        <w:rPr>
          <w:b/>
          <w:color w:val="17365D" w:themeColor="text2" w:themeShade="BF"/>
          <w:sz w:val="36"/>
          <w:szCs w:val="36"/>
        </w:rPr>
        <w:t>Мотивы социальной значимости труда:</w:t>
      </w:r>
      <w:r w:rsidR="00977E8A" w:rsidRPr="00E636C6">
        <w:rPr>
          <w:b/>
          <w:noProof/>
          <w:color w:val="17365D" w:themeColor="text2" w:themeShade="BF"/>
          <w:sz w:val="52"/>
          <w:szCs w:val="52"/>
          <w:lang w:eastAsia="ru-RU"/>
        </w:rPr>
        <w:t xml:space="preserve"> </w:t>
      </w:r>
    </w:p>
    <w:p w:rsidR="00027A6C" w:rsidRPr="00E636C6" w:rsidRDefault="00027A6C" w:rsidP="00E636C6">
      <w:pPr>
        <w:pStyle w:val="a3"/>
        <w:numPr>
          <w:ilvl w:val="0"/>
          <w:numId w:val="10"/>
        </w:numPr>
        <w:spacing w:before="360" w:after="240"/>
        <w:rPr>
          <w:b/>
          <w:sz w:val="32"/>
          <w:szCs w:val="32"/>
        </w:rPr>
      </w:pPr>
      <w:r w:rsidRPr="00E636C6">
        <w:rPr>
          <w:b/>
          <w:sz w:val="32"/>
          <w:szCs w:val="32"/>
        </w:rPr>
        <w:t>Приносить пользу людям, обществу</w:t>
      </w:r>
    </w:p>
    <w:p w:rsidR="00027A6C" w:rsidRPr="00F362B7" w:rsidRDefault="00027A6C" w:rsidP="00E636C6">
      <w:pPr>
        <w:pStyle w:val="a3"/>
        <w:numPr>
          <w:ilvl w:val="0"/>
          <w:numId w:val="10"/>
        </w:numPr>
        <w:spacing w:before="360" w:after="240"/>
        <w:rPr>
          <w:b/>
          <w:color w:val="17365D" w:themeColor="text2" w:themeShade="BF"/>
          <w:sz w:val="32"/>
          <w:szCs w:val="32"/>
        </w:rPr>
      </w:pPr>
      <w:r w:rsidRPr="00E636C6">
        <w:rPr>
          <w:b/>
          <w:sz w:val="32"/>
          <w:szCs w:val="32"/>
        </w:rPr>
        <w:t>Получить профессию, с которой легче найти работу</w:t>
      </w:r>
    </w:p>
    <w:p w:rsidR="00B049D2" w:rsidRPr="00E636C6" w:rsidRDefault="00B049D2" w:rsidP="00E636C6">
      <w:pPr>
        <w:pStyle w:val="a3"/>
        <w:numPr>
          <w:ilvl w:val="0"/>
          <w:numId w:val="5"/>
        </w:numPr>
        <w:spacing w:before="360" w:after="240"/>
        <w:rPr>
          <w:b/>
          <w:color w:val="17365D" w:themeColor="text2" w:themeShade="BF"/>
          <w:sz w:val="32"/>
          <w:szCs w:val="32"/>
        </w:rPr>
      </w:pPr>
      <w:r w:rsidRPr="00E636C6">
        <w:rPr>
          <w:b/>
          <w:color w:val="17365D" w:themeColor="text2" w:themeShade="BF"/>
          <w:sz w:val="36"/>
          <w:szCs w:val="36"/>
        </w:rPr>
        <w:t>Мотивы получения высшего образования:</w:t>
      </w:r>
    </w:p>
    <w:p w:rsidR="00B049D2" w:rsidRPr="00E636C6" w:rsidRDefault="00B049D2" w:rsidP="00E636C6">
      <w:pPr>
        <w:pStyle w:val="a3"/>
        <w:numPr>
          <w:ilvl w:val="0"/>
          <w:numId w:val="11"/>
        </w:numPr>
        <w:spacing w:before="360" w:after="240"/>
        <w:rPr>
          <w:b/>
          <w:sz w:val="32"/>
          <w:szCs w:val="32"/>
        </w:rPr>
      </w:pPr>
      <w:r w:rsidRPr="00E636C6">
        <w:rPr>
          <w:b/>
          <w:sz w:val="32"/>
          <w:szCs w:val="32"/>
        </w:rPr>
        <w:t>Получить диплом об образовании</w:t>
      </w:r>
    </w:p>
    <w:p w:rsidR="00B049D2" w:rsidRPr="00E636C6" w:rsidRDefault="00B049D2" w:rsidP="00E636C6">
      <w:pPr>
        <w:pStyle w:val="a3"/>
        <w:numPr>
          <w:ilvl w:val="0"/>
          <w:numId w:val="11"/>
        </w:numPr>
        <w:spacing w:before="360" w:after="240"/>
        <w:rPr>
          <w:b/>
          <w:sz w:val="32"/>
          <w:szCs w:val="32"/>
        </w:rPr>
      </w:pPr>
      <w:r w:rsidRPr="00E636C6">
        <w:rPr>
          <w:b/>
          <w:sz w:val="32"/>
          <w:szCs w:val="32"/>
        </w:rPr>
        <w:t>Стать культурным, образованным человеком</w:t>
      </w:r>
    </w:p>
    <w:p w:rsidR="00E35A15" w:rsidRDefault="00E636C6" w:rsidP="00E35A15">
      <w:pPr>
        <w:pStyle w:val="a3"/>
        <w:ind w:left="1440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1815465</wp:posOffset>
            </wp:positionH>
            <wp:positionV relativeFrom="paragraph">
              <wp:posOffset>139065</wp:posOffset>
            </wp:positionV>
            <wp:extent cx="2105025" cy="1699260"/>
            <wp:effectExtent l="19050" t="0" r="9525" b="0"/>
            <wp:wrapTopAndBottom/>
            <wp:docPr id="14" name="Рисунок 11" descr="3065779_f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65779_f49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63C6" w:rsidRDefault="00A61E39" w:rsidP="00EA63C6">
      <w:pPr>
        <w:jc w:val="center"/>
        <w:rPr>
          <w:b/>
          <w:color w:val="000000" w:themeColor="text1"/>
          <w:sz w:val="56"/>
          <w:szCs w:val="56"/>
        </w:rPr>
      </w:pPr>
      <w:r>
        <w:rPr>
          <w:b/>
          <w:noProof/>
          <w:color w:val="FF0000"/>
          <w:sz w:val="56"/>
          <w:szCs w:val="56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-565785</wp:posOffset>
            </wp:positionH>
            <wp:positionV relativeFrom="paragraph">
              <wp:posOffset>410845</wp:posOffset>
            </wp:positionV>
            <wp:extent cx="1304925" cy="1304925"/>
            <wp:effectExtent l="19050" t="0" r="9525" b="0"/>
            <wp:wrapThrough wrapText="bothSides">
              <wp:wrapPolygon edited="0">
                <wp:start x="-315" y="0"/>
                <wp:lineTo x="-315" y="21442"/>
                <wp:lineTo x="21758" y="21442"/>
                <wp:lineTo x="21758" y="0"/>
                <wp:lineTo x="-315" y="0"/>
              </wp:wrapPolygon>
            </wp:wrapThrough>
            <wp:docPr id="1" name="Рисунок 0" descr="истинные-цен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стинные-ценности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63C6" w:rsidRPr="00BE0455">
        <w:rPr>
          <w:b/>
          <w:color w:val="FF0000"/>
          <w:sz w:val="56"/>
          <w:szCs w:val="56"/>
        </w:rPr>
        <w:t>Формы деловой активности</w:t>
      </w:r>
    </w:p>
    <w:p w:rsidR="00EA63C6" w:rsidRPr="00E636C6" w:rsidRDefault="00EA63C6" w:rsidP="00EA63C6">
      <w:pPr>
        <w:pStyle w:val="a3"/>
        <w:numPr>
          <w:ilvl w:val="0"/>
          <w:numId w:val="14"/>
        </w:numPr>
        <w:rPr>
          <w:b/>
          <w:sz w:val="36"/>
          <w:szCs w:val="36"/>
        </w:rPr>
      </w:pPr>
      <w:r w:rsidRPr="00E636C6">
        <w:rPr>
          <w:b/>
          <w:color w:val="17365D" w:themeColor="text2" w:themeShade="BF"/>
          <w:sz w:val="36"/>
          <w:szCs w:val="36"/>
        </w:rPr>
        <w:t>Трудовое функционирование</w:t>
      </w:r>
      <w:r>
        <w:rPr>
          <w:b/>
          <w:color w:val="000000" w:themeColor="text1"/>
          <w:sz w:val="36"/>
          <w:szCs w:val="36"/>
        </w:rPr>
        <w:t xml:space="preserve"> – </w:t>
      </w:r>
      <w:r w:rsidRPr="00E636C6">
        <w:rPr>
          <w:b/>
          <w:sz w:val="28"/>
          <w:szCs w:val="28"/>
        </w:rPr>
        <w:t xml:space="preserve">процесс труда для человека выступает как обязанность, необходимость. Он </w:t>
      </w:r>
      <w:proofErr w:type="gramStart"/>
      <w:r w:rsidRPr="00E636C6">
        <w:rPr>
          <w:b/>
          <w:sz w:val="28"/>
          <w:szCs w:val="28"/>
        </w:rPr>
        <w:t>находится на определенном трудовом посту исполняя</w:t>
      </w:r>
      <w:proofErr w:type="gramEnd"/>
      <w:r w:rsidRPr="00E636C6">
        <w:rPr>
          <w:b/>
          <w:sz w:val="28"/>
          <w:szCs w:val="28"/>
        </w:rPr>
        <w:t xml:space="preserve"> определенные функции. Его деятельность задается потребностями, находящимися за пределами трудовой активности. Личные </w:t>
      </w:r>
      <w:r w:rsidR="00EF25DF" w:rsidRPr="00E636C6">
        <w:rPr>
          <w:b/>
          <w:sz w:val="28"/>
          <w:szCs w:val="28"/>
        </w:rPr>
        <w:t>интересы и цели труда не совпадают.</w:t>
      </w:r>
    </w:p>
    <w:p w:rsidR="00EF25DF" w:rsidRPr="00E636C6" w:rsidRDefault="00EF25DF" w:rsidP="00EA63C6">
      <w:pPr>
        <w:pStyle w:val="a3"/>
        <w:numPr>
          <w:ilvl w:val="0"/>
          <w:numId w:val="14"/>
        </w:numPr>
        <w:rPr>
          <w:b/>
          <w:sz w:val="36"/>
          <w:szCs w:val="36"/>
        </w:rPr>
      </w:pPr>
      <w:r w:rsidRPr="00E636C6">
        <w:rPr>
          <w:b/>
          <w:color w:val="17365D" w:themeColor="text2" w:themeShade="BF"/>
          <w:sz w:val="36"/>
          <w:szCs w:val="36"/>
        </w:rPr>
        <w:t xml:space="preserve">Профессионализм </w:t>
      </w:r>
      <w:r>
        <w:rPr>
          <w:b/>
          <w:color w:val="000000" w:themeColor="text1"/>
          <w:sz w:val="36"/>
          <w:szCs w:val="36"/>
        </w:rPr>
        <w:t xml:space="preserve">– </w:t>
      </w:r>
      <w:r w:rsidRPr="00E636C6">
        <w:rPr>
          <w:b/>
          <w:sz w:val="28"/>
          <w:szCs w:val="28"/>
        </w:rPr>
        <w:t xml:space="preserve">профессия является формой собственной жизни. Цели, нормы и обстоятельства труда становятся собственным регулятором человека. Его активность воплощается в профессиональной сфере в </w:t>
      </w:r>
      <w:proofErr w:type="gramStart"/>
      <w:r w:rsidRPr="00E636C6">
        <w:rPr>
          <w:b/>
          <w:sz w:val="28"/>
          <w:szCs w:val="28"/>
        </w:rPr>
        <w:t>отрыве</w:t>
      </w:r>
      <w:proofErr w:type="gramEnd"/>
      <w:r w:rsidRPr="00E636C6">
        <w:rPr>
          <w:b/>
          <w:sz w:val="28"/>
          <w:szCs w:val="28"/>
        </w:rPr>
        <w:t xml:space="preserve"> от которой он «чахнет», «гаснет», теряет интерес к жизни. Образ профессии существует благодаря профессионалу – живому ее воплощению.</w:t>
      </w:r>
    </w:p>
    <w:p w:rsidR="002B6B6B" w:rsidRPr="00E636C6" w:rsidRDefault="002B6B6B" w:rsidP="00EA63C6">
      <w:pPr>
        <w:pStyle w:val="a3"/>
        <w:numPr>
          <w:ilvl w:val="0"/>
          <w:numId w:val="14"/>
        </w:numPr>
        <w:rPr>
          <w:b/>
          <w:sz w:val="28"/>
          <w:szCs w:val="28"/>
        </w:rPr>
      </w:pPr>
      <w:r w:rsidRPr="00E636C6">
        <w:rPr>
          <w:b/>
          <w:color w:val="17365D" w:themeColor="text2" w:themeShade="BF"/>
          <w:sz w:val="36"/>
          <w:szCs w:val="36"/>
        </w:rPr>
        <w:t>Предпринимательство</w:t>
      </w:r>
      <w:r>
        <w:rPr>
          <w:b/>
          <w:color w:val="000000" w:themeColor="text1"/>
          <w:sz w:val="36"/>
          <w:szCs w:val="36"/>
        </w:rPr>
        <w:t xml:space="preserve"> – </w:t>
      </w:r>
      <w:r w:rsidRPr="00E636C6">
        <w:rPr>
          <w:b/>
          <w:sz w:val="28"/>
          <w:szCs w:val="28"/>
        </w:rPr>
        <w:t xml:space="preserve">творение собственного дела, которое может стать зародышем новой профессии, или может создать целую область в уже существующих профессиях. Предпринимательство действует не по воле профессиональной организации, он подобен изобретателю в условиях высокой неопределенности, он социальный </w:t>
      </w:r>
      <w:proofErr w:type="spellStart"/>
      <w:r w:rsidRPr="00E636C6">
        <w:rPr>
          <w:b/>
          <w:sz w:val="28"/>
          <w:szCs w:val="28"/>
        </w:rPr>
        <w:t>инноватор</w:t>
      </w:r>
      <w:proofErr w:type="spellEnd"/>
      <w:r w:rsidRPr="00E636C6">
        <w:rPr>
          <w:b/>
          <w:sz w:val="28"/>
          <w:szCs w:val="28"/>
        </w:rPr>
        <w:t>. Предприниматель создает организацию, синтезируя идеи, технологии, специалистов, материальные ресурсы, которая производит новые товары и услуги, имеющие высокий спрос на рынке.</w:t>
      </w:r>
    </w:p>
    <w:p w:rsidR="002B6B6B" w:rsidRPr="00F362B7" w:rsidRDefault="0095743C" w:rsidP="002B6B6B">
      <w:pPr>
        <w:pStyle w:val="a3"/>
        <w:jc w:val="center"/>
        <w:rPr>
          <w:b/>
          <w:color w:val="800000"/>
          <w:sz w:val="44"/>
          <w:szCs w:val="44"/>
        </w:rPr>
      </w:pPr>
      <w:r w:rsidRPr="0095743C">
        <w:rPr>
          <w:noProof/>
          <w:color w:val="800000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1" o:spid="_x0000_s1026" type="#_x0000_t5" style="position:absolute;left:0;text-align:left;margin-left:62.7pt;margin-top:39.1pt;width:336.75pt;height:209.25pt;z-index:-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" fillcolor="#b6dde8 [1304]" strokecolor="#243f60 [1604]" strokeweight="2pt">
            <v:textbox>
              <w:txbxContent>
                <w:p w:rsidR="00BB1EF1" w:rsidRDefault="00BB1EF1"/>
              </w:txbxContent>
            </v:textbox>
          </v:shape>
        </w:pict>
      </w:r>
      <w:r w:rsidR="002B6B6B" w:rsidRPr="00F362B7">
        <w:rPr>
          <w:b/>
          <w:color w:val="800000"/>
          <w:sz w:val="44"/>
          <w:szCs w:val="44"/>
        </w:rPr>
        <w:t>Пирамида ценностей в бизнесе</w:t>
      </w:r>
    </w:p>
    <w:p w:rsidR="00BB1EF1" w:rsidRDefault="00BB1EF1" w:rsidP="00BB1EF1"/>
    <w:p w:rsidR="00BB1EF1" w:rsidRPr="00F362B7" w:rsidRDefault="00BB1EF1" w:rsidP="00BB1EF1">
      <w:pPr>
        <w:jc w:val="center"/>
        <w:rPr>
          <w:b/>
        </w:rPr>
      </w:pPr>
      <w:r w:rsidRPr="00F362B7">
        <w:rPr>
          <w:b/>
        </w:rPr>
        <w:t>ИДЕИ</w:t>
      </w:r>
    </w:p>
    <w:p w:rsidR="00BB1EF1" w:rsidRPr="00F362B7" w:rsidRDefault="00BB1EF1" w:rsidP="00BB1EF1">
      <w:pPr>
        <w:jc w:val="center"/>
        <w:rPr>
          <w:b/>
        </w:rPr>
      </w:pPr>
      <w:r w:rsidRPr="00F362B7">
        <w:rPr>
          <w:b/>
        </w:rPr>
        <w:t>ИНФОРМАЦИЯ</w:t>
      </w:r>
    </w:p>
    <w:p w:rsidR="00BB1EF1" w:rsidRPr="00F362B7" w:rsidRDefault="00BB1EF1" w:rsidP="00BB1EF1">
      <w:pPr>
        <w:jc w:val="center"/>
        <w:rPr>
          <w:b/>
        </w:rPr>
      </w:pPr>
      <w:r w:rsidRPr="00F362B7">
        <w:rPr>
          <w:b/>
        </w:rPr>
        <w:t>ТЕХНОЛОГИИ</w:t>
      </w:r>
    </w:p>
    <w:p w:rsidR="00BB1EF1" w:rsidRPr="00F362B7" w:rsidRDefault="00BB1EF1" w:rsidP="00BB1EF1">
      <w:pPr>
        <w:jc w:val="center"/>
        <w:rPr>
          <w:b/>
        </w:rPr>
      </w:pPr>
      <w:r w:rsidRPr="00F362B7">
        <w:rPr>
          <w:b/>
        </w:rPr>
        <w:t>ОБОРУДОВАНИЯ, ЗНАНИЯ</w:t>
      </w:r>
    </w:p>
    <w:p w:rsidR="00BB1EF1" w:rsidRPr="00F362B7" w:rsidRDefault="00BB1EF1" w:rsidP="00BB1EF1">
      <w:pPr>
        <w:jc w:val="center"/>
        <w:rPr>
          <w:b/>
        </w:rPr>
      </w:pPr>
      <w:r w:rsidRPr="00F362B7">
        <w:rPr>
          <w:b/>
        </w:rPr>
        <w:t xml:space="preserve">ПРОДУКЦИЯ, ПРОИЗВЕДЕННАЯ </w:t>
      </w:r>
    </w:p>
    <w:p w:rsidR="00BB1EF1" w:rsidRPr="00F362B7" w:rsidRDefault="00BB1EF1" w:rsidP="00BB1EF1">
      <w:pPr>
        <w:jc w:val="center"/>
        <w:rPr>
          <w:b/>
        </w:rPr>
      </w:pPr>
      <w:r w:rsidRPr="00F362B7">
        <w:rPr>
          <w:b/>
        </w:rPr>
        <w:t>ИЗ ПРИРОДНЫХ РЕСУРСОВ</w:t>
      </w:r>
    </w:p>
    <w:p w:rsidR="00BB1EF1" w:rsidRPr="00F362B7" w:rsidRDefault="00BB1EF1" w:rsidP="00BB1EF1">
      <w:pPr>
        <w:jc w:val="center"/>
        <w:rPr>
          <w:b/>
        </w:rPr>
      </w:pPr>
      <w:r w:rsidRPr="00F362B7">
        <w:rPr>
          <w:b/>
        </w:rPr>
        <w:t>ПРИРОДНЫЕ РЕСУРСЫ</w:t>
      </w:r>
    </w:p>
    <w:sectPr w:rsidR="00BB1EF1" w:rsidRPr="00F362B7" w:rsidSect="00D71A97">
      <w:pgSz w:w="11906" w:h="16838"/>
      <w:pgMar w:top="1134" w:right="850" w:bottom="1134" w:left="1701" w:header="708" w:footer="708" w:gutter="0"/>
      <w:pgBorders w:offsetFrom="page">
        <w:top w:val="thickThinSmallGap" w:sz="24" w:space="24" w:color="17365D" w:themeColor="text2" w:themeShade="BF"/>
        <w:left w:val="thickThinSmallGap" w:sz="24" w:space="24" w:color="17365D" w:themeColor="text2" w:themeShade="BF"/>
        <w:bottom w:val="thinThickSmallGap" w:sz="24" w:space="24" w:color="17365D" w:themeColor="text2" w:themeShade="BF"/>
        <w:right w:val="thinThickSmallGap" w:sz="24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642"/>
    <w:multiLevelType w:val="hybridMultilevel"/>
    <w:tmpl w:val="C400BE12"/>
    <w:lvl w:ilvl="0" w:tplc="2F44D2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F38BC"/>
    <w:multiLevelType w:val="hybridMultilevel"/>
    <w:tmpl w:val="350EC844"/>
    <w:lvl w:ilvl="0" w:tplc="656C6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8271A"/>
    <w:multiLevelType w:val="hybridMultilevel"/>
    <w:tmpl w:val="4198CCE6"/>
    <w:lvl w:ilvl="0" w:tplc="3594E56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7365D" w:themeColor="text2" w:themeShade="BF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8D3F3B"/>
    <w:multiLevelType w:val="hybridMultilevel"/>
    <w:tmpl w:val="972AD11A"/>
    <w:lvl w:ilvl="0" w:tplc="6D469CF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7365D" w:themeColor="text2" w:themeShade="BF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6C1ABD"/>
    <w:multiLevelType w:val="hybridMultilevel"/>
    <w:tmpl w:val="162622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8E1D7B"/>
    <w:multiLevelType w:val="hybridMultilevel"/>
    <w:tmpl w:val="5F525A0E"/>
    <w:lvl w:ilvl="0" w:tplc="62CA74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7365D" w:themeColor="text2" w:themeShade="BF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CD4047"/>
    <w:multiLevelType w:val="hybridMultilevel"/>
    <w:tmpl w:val="321A939A"/>
    <w:lvl w:ilvl="0" w:tplc="0EC4F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9E6A9C"/>
    <w:multiLevelType w:val="hybridMultilevel"/>
    <w:tmpl w:val="A8822178"/>
    <w:lvl w:ilvl="0" w:tplc="55F291A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CA7581C"/>
    <w:multiLevelType w:val="hybridMultilevel"/>
    <w:tmpl w:val="FA38D7C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00F23AA"/>
    <w:multiLevelType w:val="hybridMultilevel"/>
    <w:tmpl w:val="9162BF04"/>
    <w:lvl w:ilvl="0" w:tplc="AB4E7C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7365D" w:themeColor="text2" w:themeShade="BF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2C44D7A"/>
    <w:multiLevelType w:val="hybridMultilevel"/>
    <w:tmpl w:val="88C689BC"/>
    <w:lvl w:ilvl="0" w:tplc="539E5F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7365D" w:themeColor="text2" w:themeShade="BF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8E01CCE"/>
    <w:multiLevelType w:val="hybridMultilevel"/>
    <w:tmpl w:val="78B4E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C5325B"/>
    <w:multiLevelType w:val="hybridMultilevel"/>
    <w:tmpl w:val="7A709150"/>
    <w:lvl w:ilvl="0" w:tplc="1EC824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7365D" w:themeColor="text2" w:themeShade="BF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F91628D"/>
    <w:multiLevelType w:val="hybridMultilevel"/>
    <w:tmpl w:val="EA1CBC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DF50116"/>
    <w:multiLevelType w:val="hybridMultilevel"/>
    <w:tmpl w:val="D84C9EAA"/>
    <w:lvl w:ilvl="0" w:tplc="4754EB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1"/>
  </w:num>
  <w:num w:numId="5">
    <w:abstractNumId w:val="7"/>
  </w:num>
  <w:num w:numId="6">
    <w:abstractNumId w:val="3"/>
  </w:num>
  <w:num w:numId="7">
    <w:abstractNumId w:val="13"/>
  </w:num>
  <w:num w:numId="8">
    <w:abstractNumId w:val="5"/>
  </w:num>
  <w:num w:numId="9">
    <w:abstractNumId w:val="10"/>
  </w:num>
  <w:num w:numId="10">
    <w:abstractNumId w:val="2"/>
  </w:num>
  <w:num w:numId="11">
    <w:abstractNumId w:val="12"/>
  </w:num>
  <w:num w:numId="12">
    <w:abstractNumId w:val="4"/>
  </w:num>
  <w:num w:numId="13">
    <w:abstractNumId w:val="8"/>
  </w:num>
  <w:num w:numId="14">
    <w:abstractNumId w:val="6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0F2"/>
    <w:rsid w:val="00027A6C"/>
    <w:rsid w:val="001B18E4"/>
    <w:rsid w:val="002465C1"/>
    <w:rsid w:val="00292C9F"/>
    <w:rsid w:val="002B6B6B"/>
    <w:rsid w:val="00370B4C"/>
    <w:rsid w:val="00395482"/>
    <w:rsid w:val="003C277D"/>
    <w:rsid w:val="005267F7"/>
    <w:rsid w:val="00576EB4"/>
    <w:rsid w:val="005A5B0F"/>
    <w:rsid w:val="0072025E"/>
    <w:rsid w:val="0075093B"/>
    <w:rsid w:val="007F00E4"/>
    <w:rsid w:val="0083702E"/>
    <w:rsid w:val="0095743C"/>
    <w:rsid w:val="00977E8A"/>
    <w:rsid w:val="00A07A41"/>
    <w:rsid w:val="00A61E39"/>
    <w:rsid w:val="00A71497"/>
    <w:rsid w:val="00AE2D0A"/>
    <w:rsid w:val="00B049D2"/>
    <w:rsid w:val="00B80EAD"/>
    <w:rsid w:val="00BA232D"/>
    <w:rsid w:val="00BB1EF1"/>
    <w:rsid w:val="00BE0455"/>
    <w:rsid w:val="00C46850"/>
    <w:rsid w:val="00C62C79"/>
    <w:rsid w:val="00CB6C2A"/>
    <w:rsid w:val="00D54E23"/>
    <w:rsid w:val="00D71A97"/>
    <w:rsid w:val="00D934E5"/>
    <w:rsid w:val="00DE0B4E"/>
    <w:rsid w:val="00E35A15"/>
    <w:rsid w:val="00E636C6"/>
    <w:rsid w:val="00E910F2"/>
    <w:rsid w:val="00EA63C6"/>
    <w:rsid w:val="00EE51CA"/>
    <w:rsid w:val="00EF25DF"/>
    <w:rsid w:val="00F36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9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2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C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9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10F37D431BE8349A90F5F5E34BB3F44" ma:contentTypeVersion="49" ma:contentTypeDescription="Создание документа." ma:contentTypeScope="" ma:versionID="39d4e51f1d980975313ae114e8930366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45d92a831f630846e920fd49d9864d72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AWJJH2MPE6E2-1140192302-3</_dlc_DocId>
    <_dlc_DocIdUrl xmlns="4a252ca3-5a62-4c1c-90a6-29f4710e47f8">
      <Url>http://edu-sps.koiro.local/Kostroma_EDU/gcoko/prof/_layouts/15/DocIdRedir.aspx?ID=AWJJH2MPE6E2-1140192302-3</Url>
      <Description>AWJJH2MPE6E2-1140192302-3</Description>
    </_dlc_DocIdUrl>
  </documentManagement>
</p:properties>
</file>

<file path=customXml/itemProps1.xml><?xml version="1.0" encoding="utf-8"?>
<ds:datastoreItem xmlns:ds="http://schemas.openxmlformats.org/officeDocument/2006/customXml" ds:itemID="{F653CE49-CD25-4F6E-8461-B624C16440F4}"/>
</file>

<file path=customXml/itemProps2.xml><?xml version="1.0" encoding="utf-8"?>
<ds:datastoreItem xmlns:ds="http://schemas.openxmlformats.org/officeDocument/2006/customXml" ds:itemID="{EB509DFA-8AB6-4535-AD85-FDE1E4B5DDF8}"/>
</file>

<file path=customXml/itemProps3.xml><?xml version="1.0" encoding="utf-8"?>
<ds:datastoreItem xmlns:ds="http://schemas.openxmlformats.org/officeDocument/2006/customXml" ds:itemID="{24D5163E-CFF1-4080-8EE8-B4296CDFE00B}"/>
</file>

<file path=customXml/itemProps4.xml><?xml version="1.0" encoding="utf-8"?>
<ds:datastoreItem xmlns:ds="http://schemas.openxmlformats.org/officeDocument/2006/customXml" ds:itemID="{75C2D29E-77F5-4CA3-9D60-B178FDA0F8E8}"/>
</file>

<file path=customXml/itemProps5.xml><?xml version="1.0" encoding="utf-8"?>
<ds:datastoreItem xmlns:ds="http://schemas.openxmlformats.org/officeDocument/2006/customXml" ds:itemID="{8773827F-89A0-4727-B9B1-16CBCE91DF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MOYMUK2</Company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</dc:creator>
  <cp:keywords/>
  <dc:description/>
  <cp:lastModifiedBy>Admin</cp:lastModifiedBy>
  <cp:revision>19</cp:revision>
  <dcterms:created xsi:type="dcterms:W3CDTF">2011-09-06T10:00:00Z</dcterms:created>
  <dcterms:modified xsi:type="dcterms:W3CDTF">2011-11-21T09:13:00Z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0x010100510F37D431BE8349A90F5F5E34BB3F44</vt:lpwstr>
  </property>
  <property fmtid="{D5CDD505-2E9C-101B-9397-08002B2CF9AE}" pid="3" name="_dlc_DocIdItemGuid">
    <vt:lpwstr>c57bb4b3-e0fa-4471-a47d-521d2100fce4</vt:lpwstr>
  </property>
</Properties>
</file>