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9B" w:rsidRPr="0087799B" w:rsidRDefault="0087799B" w:rsidP="0087799B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87799B">
        <w:rPr>
          <w:rFonts w:cstheme="minorHAnsi"/>
          <w:b/>
          <w:bCs/>
          <w:sz w:val="28"/>
          <w:szCs w:val="28"/>
        </w:rPr>
        <w:t>Практические рекомендации для учителей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87799B">
        <w:rPr>
          <w:rFonts w:cstheme="minorHAnsi"/>
          <w:b/>
          <w:bCs/>
          <w:sz w:val="28"/>
          <w:szCs w:val="28"/>
        </w:rPr>
        <w:t>по решению преемственности</w:t>
      </w:r>
    </w:p>
    <w:p w:rsidR="006971D1" w:rsidRPr="0087799B" w:rsidRDefault="0087799B" w:rsidP="0087799B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87799B">
        <w:rPr>
          <w:rFonts w:cstheme="minorHAnsi"/>
          <w:b/>
          <w:bCs/>
          <w:sz w:val="28"/>
          <w:szCs w:val="28"/>
        </w:rPr>
        <w:t>между начальной и основной школой</w:t>
      </w:r>
    </w:p>
    <w:tbl>
      <w:tblPr>
        <w:tblStyle w:val="1-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9"/>
        <w:gridCol w:w="3160"/>
        <w:gridCol w:w="3252"/>
      </w:tblGrid>
      <w:tr w:rsidR="001179CD" w:rsidRPr="0087799B" w:rsidTr="00117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pct"/>
            <w:vAlign w:val="center"/>
          </w:tcPr>
          <w:p w:rsidR="0087799B" w:rsidRPr="0087799B" w:rsidRDefault="0087799B" w:rsidP="001179CD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7799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Затруднение</w:t>
            </w:r>
          </w:p>
        </w:tc>
        <w:tc>
          <w:tcPr>
            <w:tcW w:w="1667" w:type="pct"/>
            <w:vAlign w:val="center"/>
          </w:tcPr>
          <w:p w:rsidR="0087799B" w:rsidRPr="0087799B" w:rsidRDefault="0087799B" w:rsidP="001179C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87799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Предварительная работа по решению проблемы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pct"/>
            <w:vAlign w:val="center"/>
          </w:tcPr>
          <w:p w:rsidR="0087799B" w:rsidRPr="0087799B" w:rsidRDefault="0087799B" w:rsidP="001179CD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7799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Пути решения проблемы на уроке</w:t>
            </w:r>
          </w:p>
        </w:tc>
      </w:tr>
      <w:tr w:rsidR="001179CD" w:rsidRPr="0087799B" w:rsidTr="001179CD">
        <w:trPr>
          <w:trHeight w:val="16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pct"/>
          </w:tcPr>
          <w:p w:rsidR="0087799B" w:rsidRPr="0087799B" w:rsidRDefault="0087799B" w:rsidP="0087799B">
            <w:pPr>
              <w:pStyle w:val="Default"/>
              <w:numPr>
                <w:ilvl w:val="0"/>
                <w:numId w:val="1"/>
              </w:numPr>
              <w:ind w:left="0" w:firstLine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87799B">
              <w:rPr>
                <w:rFonts w:asciiTheme="minorHAnsi" w:hAnsiTheme="minorHAnsi" w:cstheme="minorHAnsi"/>
                <w:sz w:val="28"/>
                <w:szCs w:val="28"/>
              </w:rPr>
              <w:t xml:space="preserve">Адаптация в условиях предметной системы обучения </w:t>
            </w:r>
          </w:p>
          <w:p w:rsidR="0087799B" w:rsidRPr="0087799B" w:rsidRDefault="0087799B" w:rsidP="0087799B">
            <w:pPr>
              <w:pStyle w:val="Default"/>
              <w:ind w:firstLine="28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7" w:type="pct"/>
          </w:tcPr>
          <w:p w:rsidR="0087799B" w:rsidRPr="0087799B" w:rsidRDefault="0087799B" w:rsidP="0087799B">
            <w:pPr>
              <w:pStyle w:val="Default"/>
              <w:numPr>
                <w:ilvl w:val="0"/>
                <w:numId w:val="1"/>
              </w:numPr>
              <w:ind w:left="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87799B">
              <w:rPr>
                <w:rFonts w:asciiTheme="minorHAnsi" w:hAnsiTheme="minorHAnsi" w:cstheme="minorHAnsi"/>
                <w:sz w:val="28"/>
                <w:szCs w:val="28"/>
              </w:rPr>
              <w:t xml:space="preserve">Изучение программ начальной школы учителями 5-го класса, основной школы – учителем начальных классов. </w:t>
            </w:r>
          </w:p>
          <w:p w:rsidR="0087799B" w:rsidRPr="0087799B" w:rsidRDefault="0087799B" w:rsidP="0087799B">
            <w:pPr>
              <w:pStyle w:val="Default"/>
              <w:numPr>
                <w:ilvl w:val="0"/>
                <w:numId w:val="1"/>
              </w:numPr>
              <w:ind w:left="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87799B">
              <w:rPr>
                <w:rFonts w:asciiTheme="minorHAnsi" w:hAnsiTheme="minorHAnsi" w:cstheme="minorHAnsi"/>
                <w:sz w:val="28"/>
                <w:szCs w:val="28"/>
              </w:rPr>
              <w:t xml:space="preserve">Изучение мониторинга образовательного процесса в 4-го класса. </w:t>
            </w:r>
          </w:p>
          <w:p w:rsidR="0087799B" w:rsidRPr="0087799B" w:rsidRDefault="0087799B" w:rsidP="0087799B">
            <w:pPr>
              <w:pStyle w:val="Default"/>
              <w:numPr>
                <w:ilvl w:val="0"/>
                <w:numId w:val="1"/>
              </w:numPr>
              <w:ind w:left="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87799B">
              <w:rPr>
                <w:rFonts w:asciiTheme="minorHAnsi" w:hAnsiTheme="minorHAnsi" w:cstheme="minorHAnsi"/>
                <w:sz w:val="28"/>
                <w:szCs w:val="28"/>
              </w:rPr>
              <w:t xml:space="preserve">Знакомство с психологическими особенностями </w:t>
            </w:r>
            <w:proofErr w:type="gramStart"/>
            <w:r w:rsidRPr="0087799B">
              <w:rPr>
                <w:rFonts w:asciiTheme="minorHAnsi" w:hAnsiTheme="minorHAnsi" w:cstheme="minorHAnsi"/>
                <w:sz w:val="28"/>
                <w:szCs w:val="28"/>
              </w:rPr>
              <w:t>обучающихся</w:t>
            </w:r>
            <w:proofErr w:type="gramEnd"/>
            <w:r w:rsidRPr="0087799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pct"/>
          </w:tcPr>
          <w:p w:rsidR="0087799B" w:rsidRPr="0087799B" w:rsidRDefault="0087799B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87799B">
              <w:rPr>
                <w:rFonts w:asciiTheme="minorHAnsi" w:hAnsiTheme="minorHAnsi" w:cstheme="minorHAnsi"/>
                <w:sz w:val="28"/>
                <w:szCs w:val="28"/>
              </w:rPr>
              <w:t xml:space="preserve">• Изучение нормативных документов. </w:t>
            </w:r>
          </w:p>
          <w:p w:rsidR="0087799B" w:rsidRPr="0087799B" w:rsidRDefault="0087799B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87799B">
              <w:rPr>
                <w:rFonts w:asciiTheme="minorHAnsi" w:hAnsiTheme="minorHAnsi" w:cstheme="minorHAnsi"/>
                <w:sz w:val="28"/>
                <w:szCs w:val="28"/>
              </w:rPr>
              <w:t xml:space="preserve">• Ознакомление с педагогическим опытом по проблеме преемственности. </w:t>
            </w:r>
          </w:p>
          <w:p w:rsidR="0087799B" w:rsidRPr="0087799B" w:rsidRDefault="0087799B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87799B">
              <w:rPr>
                <w:rFonts w:asciiTheme="minorHAnsi" w:hAnsiTheme="minorHAnsi" w:cstheme="minorHAnsi"/>
                <w:sz w:val="28"/>
                <w:szCs w:val="28"/>
              </w:rPr>
              <w:t xml:space="preserve">• Прохождение курсов повышения квалификации по новым ФГОС учителям основной школы. </w:t>
            </w:r>
          </w:p>
          <w:p w:rsidR="0087799B" w:rsidRPr="0087799B" w:rsidRDefault="0087799B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bookmarkStart w:id="0" w:name="_GoBack"/>
        <w:bookmarkEnd w:id="0"/>
      </w:tr>
      <w:tr w:rsidR="001179CD" w:rsidRPr="0087799B" w:rsidTr="00117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pct"/>
          </w:tcPr>
          <w:p w:rsidR="0087799B" w:rsidRPr="0087799B" w:rsidRDefault="0087799B" w:rsidP="0087799B">
            <w:pPr>
              <w:pStyle w:val="Default"/>
              <w:numPr>
                <w:ilvl w:val="0"/>
                <w:numId w:val="1"/>
              </w:numPr>
              <w:ind w:left="0" w:firstLine="360"/>
              <w:rPr>
                <w:rFonts w:asciiTheme="minorHAnsi" w:hAnsiTheme="minorHAnsi" w:cstheme="minorHAnsi"/>
                <w:sz w:val="28"/>
                <w:szCs w:val="28"/>
              </w:rPr>
            </w:pPr>
            <w:r w:rsidRPr="0087799B">
              <w:rPr>
                <w:rFonts w:asciiTheme="minorHAnsi" w:hAnsiTheme="minorHAnsi" w:cstheme="minorHAnsi"/>
                <w:sz w:val="28"/>
                <w:szCs w:val="28"/>
              </w:rPr>
              <w:t xml:space="preserve">Формирование детского коллектива в связи с проблемами подросткового возраста </w:t>
            </w:r>
          </w:p>
          <w:p w:rsidR="0087799B" w:rsidRPr="0087799B" w:rsidRDefault="0087799B" w:rsidP="0087799B">
            <w:pPr>
              <w:pStyle w:val="Default"/>
              <w:ind w:firstLine="3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7" w:type="pct"/>
          </w:tcPr>
          <w:p w:rsidR="0087799B" w:rsidRPr="0087799B" w:rsidRDefault="0087799B" w:rsidP="0087799B">
            <w:pPr>
              <w:pStyle w:val="Default"/>
              <w:numPr>
                <w:ilvl w:val="0"/>
                <w:numId w:val="1"/>
              </w:numPr>
              <w:ind w:left="70" w:firstLine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87799B">
              <w:rPr>
                <w:rFonts w:asciiTheme="minorHAnsi" w:hAnsiTheme="minorHAnsi" w:cstheme="minorHAnsi"/>
                <w:sz w:val="28"/>
                <w:szCs w:val="28"/>
              </w:rPr>
              <w:t xml:space="preserve">Изучение психологии подросткового возраста. </w:t>
            </w:r>
          </w:p>
          <w:p w:rsidR="0087799B" w:rsidRPr="0087799B" w:rsidRDefault="0087799B" w:rsidP="0087799B">
            <w:pPr>
              <w:pStyle w:val="Default"/>
              <w:numPr>
                <w:ilvl w:val="0"/>
                <w:numId w:val="1"/>
              </w:numPr>
              <w:ind w:left="70" w:firstLine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87799B">
              <w:rPr>
                <w:rFonts w:asciiTheme="minorHAnsi" w:hAnsiTheme="minorHAnsi" w:cstheme="minorHAnsi"/>
                <w:sz w:val="28"/>
                <w:szCs w:val="28"/>
              </w:rPr>
              <w:t xml:space="preserve">Знакомство с семьями </w:t>
            </w:r>
            <w:proofErr w:type="gramStart"/>
            <w:r w:rsidRPr="0087799B">
              <w:rPr>
                <w:rFonts w:asciiTheme="minorHAnsi" w:hAnsiTheme="minorHAnsi" w:cstheme="minorHAnsi"/>
                <w:sz w:val="28"/>
                <w:szCs w:val="28"/>
              </w:rPr>
              <w:t>обучающихся</w:t>
            </w:r>
            <w:proofErr w:type="gramEnd"/>
            <w:r w:rsidRPr="0087799B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pct"/>
          </w:tcPr>
          <w:p w:rsidR="0087799B" w:rsidRPr="0087799B" w:rsidRDefault="0087799B" w:rsidP="0087799B">
            <w:pPr>
              <w:pStyle w:val="Default"/>
              <w:numPr>
                <w:ilvl w:val="0"/>
                <w:numId w:val="1"/>
              </w:numPr>
              <w:ind w:left="-3" w:firstLine="363"/>
              <w:rPr>
                <w:rFonts w:asciiTheme="minorHAnsi" w:hAnsiTheme="minorHAnsi" w:cstheme="minorHAnsi"/>
                <w:sz w:val="28"/>
                <w:szCs w:val="28"/>
              </w:rPr>
            </w:pPr>
            <w:r w:rsidRPr="0087799B">
              <w:rPr>
                <w:rFonts w:asciiTheme="minorHAnsi" w:hAnsiTheme="minorHAnsi" w:cstheme="minorHAnsi"/>
                <w:sz w:val="28"/>
                <w:szCs w:val="28"/>
              </w:rPr>
              <w:t xml:space="preserve">Использование коллективных и групповых технологий в образовательном процессе. </w:t>
            </w:r>
          </w:p>
          <w:p w:rsidR="0087799B" w:rsidRPr="0087799B" w:rsidRDefault="0087799B" w:rsidP="0087799B">
            <w:pPr>
              <w:pStyle w:val="Default"/>
              <w:numPr>
                <w:ilvl w:val="0"/>
                <w:numId w:val="1"/>
              </w:numPr>
              <w:ind w:left="-3" w:firstLine="363"/>
              <w:rPr>
                <w:rFonts w:asciiTheme="minorHAnsi" w:hAnsiTheme="minorHAnsi" w:cstheme="minorHAnsi"/>
                <w:sz w:val="28"/>
                <w:szCs w:val="28"/>
              </w:rPr>
            </w:pPr>
            <w:r w:rsidRPr="0087799B">
              <w:rPr>
                <w:rFonts w:asciiTheme="minorHAnsi" w:hAnsiTheme="minorHAnsi" w:cstheme="minorHAnsi"/>
                <w:sz w:val="28"/>
                <w:szCs w:val="28"/>
              </w:rPr>
              <w:t xml:space="preserve">Работа с психологом. </w:t>
            </w:r>
          </w:p>
        </w:tc>
      </w:tr>
      <w:tr w:rsidR="001179CD" w:rsidRPr="0087799B" w:rsidTr="001179CD">
        <w:trPr>
          <w:trHeight w:val="10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pct"/>
          </w:tcPr>
          <w:p w:rsidR="0087799B" w:rsidRPr="0087799B" w:rsidRDefault="0087799B" w:rsidP="0087799B">
            <w:pPr>
              <w:pStyle w:val="Default"/>
              <w:numPr>
                <w:ilvl w:val="0"/>
                <w:numId w:val="2"/>
              </w:numPr>
              <w:ind w:left="0" w:firstLine="360"/>
              <w:rPr>
                <w:rFonts w:asciiTheme="minorHAnsi" w:hAnsiTheme="minorHAnsi" w:cstheme="minorHAnsi"/>
                <w:sz w:val="28"/>
                <w:szCs w:val="28"/>
              </w:rPr>
            </w:pPr>
            <w:r w:rsidRPr="0087799B">
              <w:rPr>
                <w:rFonts w:asciiTheme="minorHAnsi" w:hAnsiTheme="minorHAnsi" w:cstheme="minorHAnsi"/>
                <w:sz w:val="28"/>
                <w:szCs w:val="28"/>
              </w:rPr>
              <w:t xml:space="preserve">Инновационные технологии начальной школы </w:t>
            </w:r>
          </w:p>
          <w:p w:rsidR="0087799B" w:rsidRPr="0087799B" w:rsidRDefault="0087799B" w:rsidP="0087799B">
            <w:pPr>
              <w:pStyle w:val="Default"/>
              <w:ind w:firstLine="3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7" w:type="pct"/>
          </w:tcPr>
          <w:p w:rsidR="0087799B" w:rsidRPr="0087799B" w:rsidRDefault="0087799B" w:rsidP="0087799B">
            <w:pPr>
              <w:pStyle w:val="Default"/>
              <w:numPr>
                <w:ilvl w:val="0"/>
                <w:numId w:val="2"/>
              </w:numPr>
              <w:ind w:left="70" w:firstLine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87799B">
              <w:rPr>
                <w:rFonts w:asciiTheme="minorHAnsi" w:hAnsiTheme="minorHAnsi" w:cstheme="minorHAnsi"/>
                <w:sz w:val="28"/>
                <w:szCs w:val="28"/>
              </w:rPr>
              <w:t xml:space="preserve">Изучение инновационных технологий, используемых в начальных классах </w:t>
            </w:r>
          </w:p>
          <w:p w:rsidR="0087799B" w:rsidRPr="0087799B" w:rsidRDefault="0087799B" w:rsidP="0087799B">
            <w:pPr>
              <w:pStyle w:val="Default"/>
              <w:ind w:left="70" w:firstLine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pct"/>
          </w:tcPr>
          <w:p w:rsidR="0087799B" w:rsidRPr="0087799B" w:rsidRDefault="0087799B" w:rsidP="0087799B">
            <w:pPr>
              <w:pStyle w:val="Default"/>
              <w:numPr>
                <w:ilvl w:val="0"/>
                <w:numId w:val="1"/>
              </w:numPr>
              <w:ind w:left="-3" w:firstLine="363"/>
              <w:rPr>
                <w:rFonts w:asciiTheme="minorHAnsi" w:hAnsiTheme="minorHAnsi" w:cstheme="minorHAnsi"/>
                <w:sz w:val="28"/>
                <w:szCs w:val="28"/>
              </w:rPr>
            </w:pPr>
            <w:r w:rsidRPr="0087799B">
              <w:rPr>
                <w:rFonts w:asciiTheme="minorHAnsi" w:hAnsiTheme="minorHAnsi" w:cstheme="minorHAnsi"/>
                <w:sz w:val="28"/>
                <w:szCs w:val="28"/>
              </w:rPr>
              <w:t xml:space="preserve">Использование основных приемов технологий в начальной школе. </w:t>
            </w:r>
          </w:p>
          <w:p w:rsidR="0087799B" w:rsidRPr="0087799B" w:rsidRDefault="0087799B" w:rsidP="0087799B">
            <w:pPr>
              <w:pStyle w:val="Default"/>
              <w:numPr>
                <w:ilvl w:val="0"/>
                <w:numId w:val="1"/>
              </w:numPr>
              <w:ind w:left="-3" w:firstLine="363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87799B">
              <w:rPr>
                <w:rFonts w:asciiTheme="minorHAnsi" w:hAnsiTheme="minorHAnsi" w:cstheme="minorHAnsi"/>
                <w:sz w:val="28"/>
                <w:szCs w:val="28"/>
              </w:rPr>
              <w:t>Адаптирование</w:t>
            </w:r>
            <w:proofErr w:type="spellEnd"/>
            <w:r w:rsidRPr="0087799B">
              <w:rPr>
                <w:rFonts w:asciiTheme="minorHAnsi" w:hAnsiTheme="minorHAnsi" w:cstheme="minorHAnsi"/>
                <w:sz w:val="28"/>
                <w:szCs w:val="28"/>
              </w:rPr>
              <w:t xml:space="preserve"> технологии начального обучения к технологиям основной школы </w:t>
            </w:r>
          </w:p>
          <w:p w:rsidR="0087799B" w:rsidRPr="0087799B" w:rsidRDefault="0087799B" w:rsidP="0087799B">
            <w:pPr>
              <w:pStyle w:val="Default"/>
              <w:numPr>
                <w:ilvl w:val="0"/>
                <w:numId w:val="1"/>
              </w:numPr>
              <w:ind w:left="-3" w:firstLine="363"/>
              <w:rPr>
                <w:rFonts w:asciiTheme="minorHAnsi" w:hAnsiTheme="minorHAnsi" w:cstheme="minorHAnsi"/>
                <w:sz w:val="28"/>
                <w:szCs w:val="28"/>
              </w:rPr>
            </w:pPr>
            <w:r w:rsidRPr="0087799B">
              <w:rPr>
                <w:rFonts w:asciiTheme="minorHAnsi" w:hAnsiTheme="minorHAnsi" w:cstheme="minorHAnsi"/>
                <w:sz w:val="28"/>
                <w:szCs w:val="28"/>
              </w:rPr>
              <w:t xml:space="preserve">Работа с технологической картой урока (ТКУ) </w:t>
            </w:r>
          </w:p>
          <w:p w:rsidR="0087799B" w:rsidRPr="0087799B" w:rsidRDefault="0087799B" w:rsidP="0087799B">
            <w:pPr>
              <w:pStyle w:val="Default"/>
              <w:numPr>
                <w:ilvl w:val="0"/>
                <w:numId w:val="1"/>
              </w:numPr>
              <w:ind w:left="-3" w:firstLine="363"/>
              <w:rPr>
                <w:rFonts w:asciiTheme="minorHAnsi" w:hAnsiTheme="minorHAnsi" w:cstheme="minorHAnsi"/>
                <w:sz w:val="28"/>
                <w:szCs w:val="28"/>
              </w:rPr>
            </w:pPr>
            <w:r w:rsidRPr="0087799B">
              <w:rPr>
                <w:rFonts w:asciiTheme="minorHAnsi" w:hAnsiTheme="minorHAnsi" w:cstheme="minorHAnsi"/>
                <w:sz w:val="28"/>
                <w:szCs w:val="28"/>
              </w:rPr>
              <w:t xml:space="preserve">Использование цифровых ресурсов </w:t>
            </w:r>
          </w:p>
          <w:p w:rsidR="0087799B" w:rsidRPr="0087799B" w:rsidRDefault="0087799B" w:rsidP="0087799B">
            <w:pPr>
              <w:pStyle w:val="Default"/>
              <w:ind w:left="-3" w:firstLine="363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179CD" w:rsidRPr="0087799B" w:rsidTr="00117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pct"/>
          </w:tcPr>
          <w:p w:rsidR="0087799B" w:rsidRPr="0087799B" w:rsidRDefault="0087799B" w:rsidP="0087799B">
            <w:pPr>
              <w:pStyle w:val="Default"/>
              <w:numPr>
                <w:ilvl w:val="0"/>
                <w:numId w:val="1"/>
              </w:numPr>
              <w:ind w:left="0" w:firstLine="360"/>
              <w:rPr>
                <w:rFonts w:asciiTheme="minorHAnsi" w:hAnsiTheme="minorHAnsi" w:cstheme="minorHAnsi"/>
                <w:sz w:val="28"/>
                <w:szCs w:val="28"/>
              </w:rPr>
            </w:pPr>
            <w:r w:rsidRPr="0087799B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Работа с одаренными детьми </w:t>
            </w:r>
          </w:p>
          <w:p w:rsidR="0087799B" w:rsidRPr="0087799B" w:rsidRDefault="0087799B" w:rsidP="0087799B">
            <w:pPr>
              <w:pStyle w:val="Default"/>
              <w:ind w:firstLine="3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7" w:type="pct"/>
          </w:tcPr>
          <w:p w:rsidR="0087799B" w:rsidRPr="0087799B" w:rsidRDefault="0087799B" w:rsidP="0087799B">
            <w:pPr>
              <w:pStyle w:val="Default"/>
              <w:numPr>
                <w:ilvl w:val="0"/>
                <w:numId w:val="1"/>
              </w:numPr>
              <w:ind w:left="70" w:firstLine="2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87799B">
              <w:rPr>
                <w:rFonts w:asciiTheme="minorHAnsi" w:hAnsiTheme="minorHAnsi" w:cstheme="minorHAnsi"/>
                <w:sz w:val="28"/>
                <w:szCs w:val="28"/>
              </w:rPr>
              <w:t xml:space="preserve">Изучение «зоны ближайшего развития» одаренного ребенка в начальной школе </w:t>
            </w:r>
          </w:p>
          <w:p w:rsidR="0087799B" w:rsidRPr="0087799B" w:rsidRDefault="0087799B" w:rsidP="0087799B">
            <w:pPr>
              <w:pStyle w:val="Default"/>
              <w:numPr>
                <w:ilvl w:val="0"/>
                <w:numId w:val="1"/>
              </w:numPr>
              <w:ind w:left="70" w:firstLine="2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87799B">
              <w:rPr>
                <w:rFonts w:asciiTheme="minorHAnsi" w:hAnsiTheme="minorHAnsi" w:cstheme="minorHAnsi"/>
                <w:sz w:val="28"/>
                <w:szCs w:val="28"/>
              </w:rPr>
              <w:t xml:space="preserve">Изучение психологических особенностей данного ребенка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pct"/>
          </w:tcPr>
          <w:p w:rsidR="0087799B" w:rsidRPr="0087799B" w:rsidRDefault="0087799B" w:rsidP="0087799B">
            <w:pPr>
              <w:pStyle w:val="Default"/>
              <w:numPr>
                <w:ilvl w:val="0"/>
                <w:numId w:val="1"/>
              </w:numPr>
              <w:ind w:left="-3" w:firstLine="363"/>
              <w:rPr>
                <w:rFonts w:asciiTheme="minorHAnsi" w:hAnsiTheme="minorHAnsi" w:cstheme="minorHAnsi"/>
                <w:sz w:val="28"/>
                <w:szCs w:val="28"/>
              </w:rPr>
            </w:pPr>
            <w:r w:rsidRPr="0087799B">
              <w:rPr>
                <w:rFonts w:asciiTheme="minorHAnsi" w:hAnsiTheme="minorHAnsi" w:cstheme="minorHAnsi"/>
                <w:sz w:val="28"/>
                <w:szCs w:val="28"/>
              </w:rPr>
              <w:t xml:space="preserve">Построение урока с учетом психологических особенностей </w:t>
            </w:r>
          </w:p>
          <w:p w:rsidR="0087799B" w:rsidRPr="0087799B" w:rsidRDefault="0087799B" w:rsidP="0087799B">
            <w:pPr>
              <w:pStyle w:val="Default"/>
              <w:ind w:left="-3" w:firstLine="363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179CD" w:rsidRPr="0087799B" w:rsidTr="001179CD">
        <w:trPr>
          <w:trHeight w:val="1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pct"/>
          </w:tcPr>
          <w:p w:rsidR="0087799B" w:rsidRPr="0087799B" w:rsidRDefault="0087799B" w:rsidP="0087799B">
            <w:pPr>
              <w:pStyle w:val="Default"/>
              <w:numPr>
                <w:ilvl w:val="0"/>
                <w:numId w:val="1"/>
              </w:numPr>
              <w:ind w:left="0" w:firstLine="360"/>
              <w:rPr>
                <w:rFonts w:asciiTheme="minorHAnsi" w:hAnsiTheme="minorHAnsi" w:cstheme="minorHAnsi"/>
                <w:sz w:val="28"/>
                <w:szCs w:val="28"/>
              </w:rPr>
            </w:pPr>
            <w:r w:rsidRPr="0087799B">
              <w:rPr>
                <w:rFonts w:asciiTheme="minorHAnsi" w:hAnsiTheme="minorHAnsi" w:cstheme="minorHAnsi"/>
                <w:sz w:val="28"/>
                <w:szCs w:val="28"/>
              </w:rPr>
              <w:t xml:space="preserve">Продолжение формирования видов универсальных учебных действий, сформированных в начальной школе. </w:t>
            </w:r>
          </w:p>
          <w:p w:rsidR="0087799B" w:rsidRPr="0087799B" w:rsidRDefault="0087799B" w:rsidP="0087799B">
            <w:pPr>
              <w:pStyle w:val="Default"/>
              <w:ind w:firstLine="3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7" w:type="pct"/>
          </w:tcPr>
          <w:p w:rsidR="0087799B" w:rsidRPr="0087799B" w:rsidRDefault="0087799B" w:rsidP="0087799B">
            <w:pPr>
              <w:pStyle w:val="Default"/>
              <w:numPr>
                <w:ilvl w:val="0"/>
                <w:numId w:val="1"/>
              </w:numPr>
              <w:ind w:left="70" w:firstLine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87799B">
              <w:rPr>
                <w:rFonts w:asciiTheme="minorHAnsi" w:hAnsiTheme="minorHAnsi" w:cstheme="minorHAnsi"/>
                <w:sz w:val="28"/>
                <w:szCs w:val="28"/>
              </w:rPr>
              <w:t xml:space="preserve">Посещение уроков в начальной и основной школе </w:t>
            </w:r>
          </w:p>
          <w:p w:rsidR="0087799B" w:rsidRPr="0087799B" w:rsidRDefault="0087799B" w:rsidP="0087799B">
            <w:pPr>
              <w:pStyle w:val="Default"/>
              <w:ind w:left="70" w:firstLine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pct"/>
          </w:tcPr>
          <w:p w:rsidR="0087799B" w:rsidRPr="0087799B" w:rsidRDefault="0087799B" w:rsidP="0087799B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87799B">
              <w:rPr>
                <w:rFonts w:asciiTheme="minorHAnsi" w:hAnsiTheme="minorHAnsi" w:cstheme="minorHAnsi"/>
                <w:sz w:val="28"/>
                <w:szCs w:val="28"/>
              </w:rPr>
              <w:t xml:space="preserve">Оценка реализации действий, соответствующих ключевым целям ОО: </w:t>
            </w:r>
          </w:p>
          <w:p w:rsidR="0087799B" w:rsidRPr="0087799B" w:rsidRDefault="0087799B" w:rsidP="0087799B">
            <w:pPr>
              <w:pStyle w:val="Default"/>
              <w:numPr>
                <w:ilvl w:val="0"/>
                <w:numId w:val="3"/>
              </w:numPr>
              <w:ind w:left="0" w:firstLine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Л</w:t>
            </w:r>
            <w:r w:rsidRPr="0087799B">
              <w:rPr>
                <w:rFonts w:asciiTheme="minorHAnsi" w:hAnsiTheme="minorHAnsi" w:cstheme="minorHAnsi"/>
                <w:sz w:val="28"/>
                <w:szCs w:val="28"/>
              </w:rPr>
              <w:t xml:space="preserve">ичностные действия </w:t>
            </w:r>
          </w:p>
          <w:p w:rsidR="0087799B" w:rsidRPr="0087799B" w:rsidRDefault="0087799B" w:rsidP="0087799B">
            <w:pPr>
              <w:pStyle w:val="Default"/>
              <w:numPr>
                <w:ilvl w:val="0"/>
                <w:numId w:val="3"/>
              </w:numPr>
              <w:ind w:left="0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87799B">
              <w:rPr>
                <w:rFonts w:asciiTheme="minorHAnsi" w:hAnsiTheme="minorHAnsi" w:cstheme="minorHAnsi"/>
                <w:sz w:val="28"/>
                <w:szCs w:val="28"/>
              </w:rPr>
              <w:t xml:space="preserve">Регулятивные действия </w:t>
            </w:r>
          </w:p>
          <w:p w:rsidR="0087799B" w:rsidRPr="0087799B" w:rsidRDefault="0087799B" w:rsidP="0087799B">
            <w:pPr>
              <w:pStyle w:val="Default"/>
              <w:numPr>
                <w:ilvl w:val="0"/>
                <w:numId w:val="3"/>
              </w:numPr>
              <w:ind w:left="0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87799B">
              <w:rPr>
                <w:rFonts w:asciiTheme="minorHAnsi" w:hAnsiTheme="minorHAnsi" w:cstheme="minorHAnsi"/>
                <w:sz w:val="28"/>
                <w:szCs w:val="28"/>
              </w:rPr>
              <w:t xml:space="preserve">Познавательно-универсальные действия </w:t>
            </w:r>
          </w:p>
          <w:p w:rsidR="0087799B" w:rsidRPr="0087799B" w:rsidRDefault="0087799B" w:rsidP="0087799B">
            <w:pPr>
              <w:pStyle w:val="Default"/>
              <w:numPr>
                <w:ilvl w:val="0"/>
                <w:numId w:val="3"/>
              </w:numPr>
              <w:ind w:left="0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87799B">
              <w:rPr>
                <w:rFonts w:asciiTheme="minorHAnsi" w:hAnsiTheme="minorHAnsi" w:cstheme="minorHAnsi"/>
                <w:sz w:val="28"/>
                <w:szCs w:val="28"/>
              </w:rPr>
              <w:t xml:space="preserve">Коммуникативные действия </w:t>
            </w:r>
          </w:p>
          <w:p w:rsidR="0087799B" w:rsidRPr="0087799B" w:rsidRDefault="0087799B" w:rsidP="0087799B">
            <w:pPr>
              <w:pStyle w:val="Default"/>
              <w:numPr>
                <w:ilvl w:val="0"/>
                <w:numId w:val="3"/>
              </w:numPr>
              <w:ind w:left="0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87799B">
              <w:rPr>
                <w:rFonts w:asciiTheme="minorHAnsi" w:hAnsiTheme="minorHAnsi" w:cstheme="minorHAnsi"/>
                <w:sz w:val="28"/>
                <w:szCs w:val="28"/>
              </w:rPr>
              <w:t xml:space="preserve">Оценка критериев </w:t>
            </w:r>
          </w:p>
          <w:p w:rsidR="0087799B" w:rsidRPr="0087799B" w:rsidRDefault="0087799B" w:rsidP="0087799B">
            <w:pPr>
              <w:pStyle w:val="Default"/>
              <w:numPr>
                <w:ilvl w:val="0"/>
                <w:numId w:val="3"/>
              </w:numPr>
              <w:ind w:left="0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87799B">
              <w:rPr>
                <w:rFonts w:asciiTheme="minorHAnsi" w:hAnsiTheme="minorHAnsi" w:cstheme="minorHAnsi"/>
                <w:sz w:val="28"/>
                <w:szCs w:val="28"/>
              </w:rPr>
              <w:t xml:space="preserve">Умение работать самостоятельно </w:t>
            </w:r>
          </w:p>
          <w:p w:rsidR="0087799B" w:rsidRPr="0087799B" w:rsidRDefault="0087799B" w:rsidP="0087799B">
            <w:pPr>
              <w:pStyle w:val="Default"/>
              <w:numPr>
                <w:ilvl w:val="0"/>
                <w:numId w:val="3"/>
              </w:numPr>
              <w:ind w:left="0" w:firstLine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87799B">
              <w:rPr>
                <w:rFonts w:asciiTheme="minorHAnsi" w:hAnsiTheme="minorHAnsi" w:cstheme="minorHAnsi"/>
                <w:sz w:val="28"/>
                <w:szCs w:val="28"/>
              </w:rPr>
              <w:t>Сформированность</w:t>
            </w:r>
            <w:proofErr w:type="spellEnd"/>
            <w:r w:rsidRPr="0087799B">
              <w:rPr>
                <w:rFonts w:asciiTheme="minorHAnsi" w:hAnsiTheme="minorHAnsi" w:cstheme="minorHAnsi"/>
                <w:sz w:val="28"/>
                <w:szCs w:val="28"/>
              </w:rPr>
              <w:t xml:space="preserve"> универсальных учебных действий </w:t>
            </w:r>
          </w:p>
        </w:tc>
      </w:tr>
      <w:tr w:rsidR="001179CD" w:rsidRPr="0087799B" w:rsidTr="00117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pct"/>
          </w:tcPr>
          <w:p w:rsidR="0087799B" w:rsidRPr="0087799B" w:rsidRDefault="0087799B" w:rsidP="0087799B">
            <w:pPr>
              <w:pStyle w:val="Default"/>
              <w:numPr>
                <w:ilvl w:val="0"/>
                <w:numId w:val="3"/>
              </w:numPr>
              <w:ind w:left="0" w:firstLine="360"/>
              <w:rPr>
                <w:rFonts w:asciiTheme="minorHAnsi" w:hAnsiTheme="minorHAnsi" w:cstheme="minorHAnsi"/>
                <w:sz w:val="28"/>
                <w:szCs w:val="28"/>
              </w:rPr>
            </w:pPr>
            <w:r w:rsidRPr="0087799B">
              <w:rPr>
                <w:rFonts w:asciiTheme="minorHAnsi" w:hAnsiTheme="minorHAnsi" w:cstheme="minorHAnsi"/>
                <w:sz w:val="28"/>
                <w:szCs w:val="28"/>
              </w:rPr>
              <w:t xml:space="preserve">Соблюдение единых педагогических требований </w:t>
            </w:r>
          </w:p>
          <w:p w:rsidR="0087799B" w:rsidRPr="0087799B" w:rsidRDefault="0087799B" w:rsidP="0087799B">
            <w:pPr>
              <w:pStyle w:val="Default"/>
              <w:ind w:firstLine="3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7" w:type="pct"/>
          </w:tcPr>
          <w:p w:rsidR="0087799B" w:rsidRPr="0087799B" w:rsidRDefault="0087799B" w:rsidP="0087799B">
            <w:pPr>
              <w:pStyle w:val="Default"/>
              <w:numPr>
                <w:ilvl w:val="0"/>
                <w:numId w:val="3"/>
              </w:numPr>
              <w:ind w:left="0" w:firstLine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87799B">
              <w:rPr>
                <w:rFonts w:asciiTheme="minorHAnsi" w:hAnsiTheme="minorHAnsi" w:cstheme="minorHAnsi"/>
                <w:sz w:val="28"/>
                <w:szCs w:val="28"/>
              </w:rPr>
              <w:t xml:space="preserve">Посещение уроков в начальной и основной школе </w:t>
            </w:r>
          </w:p>
          <w:p w:rsidR="0087799B" w:rsidRPr="0087799B" w:rsidRDefault="0087799B" w:rsidP="0087799B">
            <w:pPr>
              <w:pStyle w:val="Default"/>
              <w:ind w:firstLine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pct"/>
          </w:tcPr>
          <w:p w:rsidR="0087799B" w:rsidRPr="0087799B" w:rsidRDefault="0087799B" w:rsidP="0087799B">
            <w:pPr>
              <w:pStyle w:val="Default"/>
              <w:numPr>
                <w:ilvl w:val="0"/>
                <w:numId w:val="3"/>
              </w:numPr>
              <w:ind w:left="0" w:firstLine="344"/>
              <w:rPr>
                <w:rFonts w:asciiTheme="minorHAnsi" w:hAnsiTheme="minorHAnsi" w:cstheme="minorHAnsi"/>
                <w:sz w:val="28"/>
                <w:szCs w:val="28"/>
              </w:rPr>
            </w:pPr>
            <w:r w:rsidRPr="0087799B">
              <w:rPr>
                <w:rFonts w:asciiTheme="minorHAnsi" w:hAnsiTheme="minorHAnsi" w:cstheme="minorHAnsi"/>
                <w:sz w:val="28"/>
                <w:szCs w:val="28"/>
              </w:rPr>
              <w:t xml:space="preserve">Подготовка </w:t>
            </w:r>
            <w:proofErr w:type="gramStart"/>
            <w:r w:rsidRPr="0087799B">
              <w:rPr>
                <w:rFonts w:asciiTheme="minorHAnsi" w:hAnsiTheme="minorHAnsi" w:cstheme="minorHAnsi"/>
                <w:sz w:val="28"/>
                <w:szCs w:val="28"/>
              </w:rPr>
              <w:t>обучающегося</w:t>
            </w:r>
            <w:proofErr w:type="gramEnd"/>
            <w:r w:rsidRPr="0087799B">
              <w:rPr>
                <w:rFonts w:asciiTheme="minorHAnsi" w:hAnsiTheme="minorHAnsi" w:cstheme="minorHAnsi"/>
                <w:sz w:val="28"/>
                <w:szCs w:val="28"/>
              </w:rPr>
              <w:t xml:space="preserve"> к уроку. Умение организовать свою деятельность. </w:t>
            </w:r>
          </w:p>
          <w:p w:rsidR="0087799B" w:rsidRPr="0087799B" w:rsidRDefault="0087799B" w:rsidP="0087799B">
            <w:pPr>
              <w:pStyle w:val="Default"/>
              <w:numPr>
                <w:ilvl w:val="0"/>
                <w:numId w:val="3"/>
              </w:numPr>
              <w:ind w:left="0" w:firstLine="344"/>
              <w:rPr>
                <w:rFonts w:asciiTheme="minorHAnsi" w:hAnsiTheme="minorHAnsi" w:cstheme="minorHAnsi"/>
                <w:sz w:val="28"/>
                <w:szCs w:val="28"/>
              </w:rPr>
            </w:pPr>
            <w:r w:rsidRPr="0087799B">
              <w:rPr>
                <w:rFonts w:asciiTheme="minorHAnsi" w:hAnsiTheme="minorHAnsi" w:cstheme="minorHAnsi"/>
                <w:sz w:val="28"/>
                <w:szCs w:val="28"/>
              </w:rPr>
              <w:t xml:space="preserve">Своевременность выполнения </w:t>
            </w:r>
          </w:p>
        </w:tc>
      </w:tr>
    </w:tbl>
    <w:p w:rsidR="0087799B" w:rsidRPr="0087799B" w:rsidRDefault="0087799B">
      <w:pPr>
        <w:rPr>
          <w:rFonts w:cstheme="minorHAnsi"/>
          <w:sz w:val="28"/>
          <w:szCs w:val="28"/>
        </w:rPr>
      </w:pPr>
    </w:p>
    <w:sectPr w:rsidR="0087799B" w:rsidRPr="00877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D01F5"/>
    <w:multiLevelType w:val="hybridMultilevel"/>
    <w:tmpl w:val="94806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A305E"/>
    <w:multiLevelType w:val="hybridMultilevel"/>
    <w:tmpl w:val="A5A8A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A03D5B"/>
    <w:multiLevelType w:val="hybridMultilevel"/>
    <w:tmpl w:val="35C4F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931"/>
    <w:rsid w:val="001179CD"/>
    <w:rsid w:val="006971D1"/>
    <w:rsid w:val="0087799B"/>
    <w:rsid w:val="00A3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79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-3">
    <w:name w:val="Light Shading Accent 3"/>
    <w:basedOn w:val="a1"/>
    <w:uiPriority w:val="60"/>
    <w:rsid w:val="0087799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-3">
    <w:name w:val="Medium Grid 1 Accent 3"/>
    <w:basedOn w:val="a1"/>
    <w:uiPriority w:val="67"/>
    <w:rsid w:val="0011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79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-3">
    <w:name w:val="Light Shading Accent 3"/>
    <w:basedOn w:val="a1"/>
    <w:uiPriority w:val="60"/>
    <w:rsid w:val="0087799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-3">
    <w:name w:val="Medium Grid 1 Accent 3"/>
    <w:basedOn w:val="a1"/>
    <w:uiPriority w:val="67"/>
    <w:rsid w:val="0011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8DAA8A608F649ABA1008B88DDE900" ma:contentTypeVersion="49" ma:contentTypeDescription="Создание документа." ma:contentTypeScope="" ma:versionID="b8c9f8fd62edc80abcdf4ec17f77cef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AWJJH2MPE6E2-584540589-42</_dlc_DocId>
    <_dlc_DocIdUrl xmlns="4a252ca3-5a62-4c1c-90a6-29f4710e47f8">
      <Url>https://xn--44-6kcadhwnl3cfdx.xn--p1ai/Kostroma_EDU/gcoko/metodist/_layouts/15/DocIdRedir.aspx?ID=AWJJH2MPE6E2-584540589-42</Url>
      <Description>AWJJH2MPE6E2-584540589-42</Description>
    </_dlc_DocIdUrl>
  </documentManagement>
</p:properties>
</file>

<file path=customXml/itemProps1.xml><?xml version="1.0" encoding="utf-8"?>
<ds:datastoreItem xmlns:ds="http://schemas.openxmlformats.org/officeDocument/2006/customXml" ds:itemID="{095938CE-158E-4711-8E10-7FF28F2B60C2}"/>
</file>

<file path=customXml/itemProps2.xml><?xml version="1.0" encoding="utf-8"?>
<ds:datastoreItem xmlns:ds="http://schemas.openxmlformats.org/officeDocument/2006/customXml" ds:itemID="{3ACBE8FF-9D5F-4C44-B066-95A58E220224}"/>
</file>

<file path=customXml/itemProps3.xml><?xml version="1.0" encoding="utf-8"?>
<ds:datastoreItem xmlns:ds="http://schemas.openxmlformats.org/officeDocument/2006/customXml" ds:itemID="{A7C0FD6E-7A4A-4A25-9D39-2FC1FF220999}"/>
</file>

<file path=customXml/itemProps4.xml><?xml version="1.0" encoding="utf-8"?>
<ds:datastoreItem xmlns:ds="http://schemas.openxmlformats.org/officeDocument/2006/customXml" ds:itemID="{53C80214-0AAC-41D2-9302-71B693F7B6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2015-11-30T11:04:00Z</dcterms:created>
  <dcterms:modified xsi:type="dcterms:W3CDTF">2015-11-30T11:15:00Z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0x0101008948DAA8A608F649ABA1008B88DDE900</vt:lpwstr>
  </property>
  <property fmtid="{D5CDD505-2E9C-101B-9397-08002B2CF9AE}" pid="3" name="_dlc_DocIdItemGuid">
    <vt:lpwstr>8ff91f74-b47b-422e-8fe1-d3ea12a26da6</vt:lpwstr>
  </property>
</Properties>
</file>