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F854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134BC64C" wp14:editId="5D030A07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A7404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48E16FD8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bookmarkStart w:id="0" w:name="_Hlk155779519"/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0B8C7E03" w14:textId="77777777"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04FC6D6A" w14:textId="77777777" w:rsidR="00860402" w:rsidRPr="00860402" w:rsidRDefault="00860402" w:rsidP="00860402">
      <w:pPr>
        <w:widowControl/>
        <w:suppressAutoHyphens w:val="0"/>
        <w:autoSpaceDE/>
        <w:spacing w:after="160" w:line="259" w:lineRule="auto"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62FE33B4" w14:textId="77777777" w:rsidR="00860402" w:rsidRPr="00860402" w:rsidRDefault="00860402" w:rsidP="00860402">
      <w:pPr>
        <w:widowControl/>
        <w:suppressAutoHyphens w:val="0"/>
        <w:autoSpaceDE/>
        <w:spacing w:line="259" w:lineRule="auto"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4D126312" w14:textId="77777777" w:rsidR="00860402" w:rsidRPr="00860402" w:rsidRDefault="00860402" w:rsidP="00860402">
      <w:pPr>
        <w:widowControl/>
        <w:suppressAutoHyphens w:val="0"/>
        <w:autoSpaceDE/>
        <w:spacing w:line="259" w:lineRule="auto"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556F8BD8" w14:textId="77777777" w:rsidR="00860402" w:rsidRPr="00860402" w:rsidRDefault="00860402" w:rsidP="0086040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3354C34C" w14:textId="77777777" w:rsidR="00860402" w:rsidRPr="00860402" w:rsidRDefault="00860402" w:rsidP="0086040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2251DB35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31672E5C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bookmarkEnd w:id="0"/>
          <w:p w14:paraId="56B17617" w14:textId="1157E58B" w:rsidR="009B2333" w:rsidRPr="00FA117B" w:rsidRDefault="000500BF" w:rsidP="00E423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09.01.2024</w:t>
            </w:r>
          </w:p>
        </w:tc>
        <w:tc>
          <w:tcPr>
            <w:tcW w:w="4020" w:type="dxa"/>
            <w:tcBorders>
              <w:left w:val="nil"/>
            </w:tcBorders>
          </w:tcPr>
          <w:p w14:paraId="710C35F5" w14:textId="77777777" w:rsidR="009B2333" w:rsidRPr="00E03BE2" w:rsidRDefault="009B2333" w:rsidP="00E423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7C7EDD87" w14:textId="77777777" w:rsidR="009B2333" w:rsidRPr="00E03BE2" w:rsidRDefault="009B2333" w:rsidP="00E423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2A05890B" w14:textId="693523F9" w:rsidR="009B2333" w:rsidRPr="000500BF" w:rsidRDefault="000500BF" w:rsidP="00196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1-рз/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9B2333" w:rsidRPr="00D554BB" w14:paraId="2CE17FB3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5E6A3E36" w14:textId="77777777" w:rsidR="009B2333" w:rsidRPr="00E21BA2" w:rsidRDefault="009B2333" w:rsidP="00E423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333" w:rsidRPr="00E41840" w14:paraId="00483809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61ECC6F3" w14:textId="77777777" w:rsidR="009B2333" w:rsidRPr="00E41840" w:rsidRDefault="009B2333" w:rsidP="00E423F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539938B6" w14:textId="77777777" w:rsidR="009B2333" w:rsidRDefault="003D58C8" w:rsidP="003D58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Городской конкурс исторического эссе</w:t>
            </w:r>
          </w:p>
          <w:p w14:paraId="38216F31" w14:textId="7F0DECFA" w:rsidR="003D58C8" w:rsidRPr="00F555B4" w:rsidRDefault="003D58C8" w:rsidP="003D58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860402">
              <w:rPr>
                <w:rFonts w:ascii="Times New Roman" w:hAnsi="Times New Roman"/>
                <w:b/>
                <w:sz w:val="26"/>
                <w:szCs w:val="26"/>
              </w:rPr>
              <w:t>Личность в истории</w:t>
            </w:r>
            <w:r w:rsidR="00880EB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bookmarkStart w:id="1" w:name="_Hlk155776557"/>
            <w:r w:rsidR="00880EB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XIX</w:t>
            </w:r>
            <w:r w:rsidR="00880EB7" w:rsidRPr="00880EB7">
              <w:rPr>
                <w:rFonts w:ascii="Times New Roman" w:hAnsi="Times New Roman"/>
                <w:b/>
                <w:sz w:val="26"/>
                <w:szCs w:val="26"/>
              </w:rPr>
              <w:t xml:space="preserve"> век</w:t>
            </w:r>
            <w:bookmarkEnd w:id="1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B372CE" w14:textId="77777777" w:rsidR="009B2333" w:rsidRPr="00E41840" w:rsidRDefault="009B2333" w:rsidP="00E423F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6D9A53A9" w14:textId="4EE352B0" w:rsidR="003D58C8" w:rsidRDefault="003D58C8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55779537"/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распоряжения Комитета образования, культуры, спорта и работы с молодежью Администрации города Костромы от </w:t>
      </w:r>
      <w:r w:rsidR="0086040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</w:t>
      </w:r>
      <w:r w:rsidR="0086040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60402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D461F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рз/IV «</w:t>
      </w:r>
      <w:r w:rsidR="00860402" w:rsidRPr="008604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конкурсов интеллектуального и творческого марафона «Страна детства» в рамках Десятилетия детства для учащихся общеобразовательных организаций города Костромы в 2023-2024 учебном году</w:t>
      </w: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bookmarkEnd w:id="2"/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подпунктом «у» пункта 2.26.2.3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2366, в целях повышения качества образования, выявления талантливых учащихся и наиболее эффективно работающих педагогов,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реализации федерального проекта «Успех каждого ребенка» национального проекта «Образование»,</w:t>
      </w:r>
    </w:p>
    <w:p w14:paraId="5488628C" w14:textId="77777777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F396928" w14:textId="77777777" w:rsidR="00F9248F" w:rsidRPr="00E21BA2" w:rsidRDefault="00F9248F" w:rsidP="00F9248F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883E445" w14:textId="76FB1C3D" w:rsidR="003D58C8" w:rsidRPr="00E21BA2" w:rsidRDefault="003D58C8" w:rsidP="00E21BA2">
      <w:pPr>
        <w:pStyle w:val="a7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21BA2">
        <w:rPr>
          <w:sz w:val="26"/>
          <w:szCs w:val="26"/>
        </w:rPr>
        <w:t xml:space="preserve">Провести с </w:t>
      </w:r>
      <w:r w:rsidR="00D461FA" w:rsidRPr="00E21BA2">
        <w:rPr>
          <w:sz w:val="26"/>
          <w:szCs w:val="26"/>
        </w:rPr>
        <w:t>1</w:t>
      </w:r>
      <w:r w:rsidR="00860402">
        <w:rPr>
          <w:sz w:val="26"/>
          <w:szCs w:val="26"/>
        </w:rPr>
        <w:t>5</w:t>
      </w:r>
      <w:r w:rsidRPr="00E21BA2">
        <w:rPr>
          <w:sz w:val="26"/>
          <w:szCs w:val="26"/>
        </w:rPr>
        <w:t xml:space="preserve"> января по </w:t>
      </w:r>
      <w:r w:rsidR="00C4764F">
        <w:rPr>
          <w:sz w:val="26"/>
          <w:szCs w:val="26"/>
        </w:rPr>
        <w:t>5</w:t>
      </w:r>
      <w:r w:rsidR="00860402">
        <w:rPr>
          <w:sz w:val="26"/>
          <w:szCs w:val="26"/>
        </w:rPr>
        <w:t xml:space="preserve"> </w:t>
      </w:r>
      <w:r w:rsidRPr="00E21BA2">
        <w:rPr>
          <w:sz w:val="26"/>
          <w:szCs w:val="26"/>
        </w:rPr>
        <w:t>февраля 202</w:t>
      </w:r>
      <w:r w:rsidR="00860402">
        <w:rPr>
          <w:sz w:val="26"/>
          <w:szCs w:val="26"/>
        </w:rPr>
        <w:t>4</w:t>
      </w:r>
      <w:r w:rsidRPr="00E21BA2">
        <w:rPr>
          <w:sz w:val="26"/>
          <w:szCs w:val="26"/>
        </w:rPr>
        <w:t xml:space="preserve"> года городской конкурс исторического эссе </w:t>
      </w:r>
      <w:r w:rsidR="00E21BA2" w:rsidRPr="00E21BA2">
        <w:rPr>
          <w:sz w:val="26"/>
          <w:szCs w:val="26"/>
        </w:rPr>
        <w:t>«</w:t>
      </w:r>
      <w:r w:rsidR="00860402">
        <w:rPr>
          <w:sz w:val="26"/>
          <w:szCs w:val="26"/>
        </w:rPr>
        <w:t>Личность в</w:t>
      </w:r>
      <w:r w:rsidR="00E21BA2" w:rsidRPr="00E21BA2">
        <w:rPr>
          <w:sz w:val="26"/>
          <w:szCs w:val="26"/>
        </w:rPr>
        <w:t xml:space="preserve"> истории</w:t>
      </w:r>
      <w:r w:rsidR="00880EB7">
        <w:rPr>
          <w:sz w:val="26"/>
          <w:szCs w:val="26"/>
        </w:rPr>
        <w:t>.</w:t>
      </w:r>
      <w:r w:rsidR="00880EB7" w:rsidRPr="00880EB7">
        <w:t xml:space="preserve"> </w:t>
      </w:r>
      <w:r w:rsidR="00880EB7" w:rsidRPr="00880EB7">
        <w:rPr>
          <w:sz w:val="26"/>
          <w:szCs w:val="26"/>
        </w:rPr>
        <w:t>XIX век</w:t>
      </w:r>
      <w:r w:rsidRPr="00E21BA2">
        <w:rPr>
          <w:sz w:val="26"/>
          <w:szCs w:val="26"/>
        </w:rPr>
        <w:t>» для обучающихся 10-11-х к</w:t>
      </w:r>
      <w:r w:rsidRPr="00E21BA2">
        <w:rPr>
          <w:sz w:val="26"/>
        </w:rPr>
        <w:t xml:space="preserve">лассов общеобразовательных организаций города Костромы (далее - Конкурс) </w:t>
      </w:r>
    </w:p>
    <w:p w14:paraId="66D90281" w14:textId="77777777" w:rsidR="003D58C8" w:rsidRPr="003D58C8" w:rsidRDefault="003D58C8" w:rsidP="003D58C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D58C8">
        <w:rPr>
          <w:sz w:val="26"/>
          <w:szCs w:val="26"/>
        </w:rPr>
        <w:t>Утвердить состав оргкомитета по проведению Конкурса (приложение 2).</w:t>
      </w:r>
    </w:p>
    <w:p w14:paraId="2E420E18" w14:textId="77777777" w:rsidR="003D58C8" w:rsidRPr="003D58C8" w:rsidRDefault="003D58C8" w:rsidP="003D58C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D58C8">
        <w:rPr>
          <w:sz w:val="26"/>
          <w:szCs w:val="26"/>
        </w:rPr>
        <w:t>Утвердить состав жюри Конкурса (приложение 3).</w:t>
      </w:r>
    </w:p>
    <w:p w14:paraId="37237288" w14:textId="77777777" w:rsidR="003D58C8" w:rsidRDefault="003D58C8" w:rsidP="003D58C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D58C8">
        <w:rPr>
          <w:sz w:val="26"/>
          <w:szCs w:val="26"/>
        </w:rPr>
        <w:t>Муниципальное бюджетное учреждение города Костромы «Городской центр обеспе</w:t>
      </w:r>
      <w:r w:rsidR="00F50F5E">
        <w:rPr>
          <w:sz w:val="26"/>
          <w:szCs w:val="26"/>
        </w:rPr>
        <w:t>чения качества образования» (</w:t>
      </w:r>
      <w:r w:rsidRPr="003D58C8">
        <w:rPr>
          <w:sz w:val="26"/>
          <w:szCs w:val="26"/>
        </w:rPr>
        <w:t>Исмагилова</w:t>
      </w:r>
      <w:r w:rsidR="00F50F5E" w:rsidRPr="00F50F5E">
        <w:rPr>
          <w:sz w:val="26"/>
          <w:szCs w:val="26"/>
        </w:rPr>
        <w:t xml:space="preserve"> </w:t>
      </w:r>
      <w:r w:rsidR="00F50F5E">
        <w:rPr>
          <w:sz w:val="26"/>
          <w:szCs w:val="26"/>
        </w:rPr>
        <w:t>С.</w:t>
      </w:r>
      <w:r w:rsidR="00F50F5E" w:rsidRPr="003D58C8">
        <w:rPr>
          <w:sz w:val="26"/>
          <w:szCs w:val="26"/>
        </w:rPr>
        <w:t>Е.</w:t>
      </w:r>
      <w:r w:rsidRPr="003D58C8">
        <w:rPr>
          <w:sz w:val="26"/>
          <w:szCs w:val="26"/>
        </w:rPr>
        <w:t>) обеспечить организационно-методическое сопровождение Конкурса.</w:t>
      </w:r>
    </w:p>
    <w:p w14:paraId="65ED8DA4" w14:textId="77777777" w:rsidR="003D58C8" w:rsidRPr="003D58C8" w:rsidRDefault="003D58C8" w:rsidP="003D58C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cs="Arial"/>
          <w:sz w:val="26"/>
          <w:szCs w:val="26"/>
          <w:lang w:eastAsia="ar-SA"/>
        </w:rPr>
      </w:pPr>
      <w:r w:rsidRPr="003D58C8">
        <w:rPr>
          <w:sz w:val="26"/>
          <w:szCs w:val="26"/>
        </w:rPr>
        <w:t>Руководителей общеобразовательных организаций города Костромы обеспечить участие обучающихся 10-11 классов в Конкурсе.</w:t>
      </w:r>
    </w:p>
    <w:p w14:paraId="655FBC4B" w14:textId="77777777" w:rsidR="00F9248F" w:rsidRPr="003D58C8" w:rsidRDefault="003D58C8" w:rsidP="003D58C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D58C8">
        <w:rPr>
          <w:rFonts w:eastAsia="Times New Roman"/>
          <w:color w:val="000000"/>
          <w:sz w:val="26"/>
          <w:szCs w:val="26"/>
        </w:rPr>
        <w:t>Контроль за исполнени</w:t>
      </w:r>
      <w:r w:rsidR="00F50F5E">
        <w:rPr>
          <w:rFonts w:eastAsia="Times New Roman"/>
          <w:color w:val="000000"/>
          <w:sz w:val="26"/>
          <w:szCs w:val="26"/>
        </w:rPr>
        <w:t xml:space="preserve">ем распоряжения возложить на </w:t>
      </w:r>
      <w:r w:rsidRPr="003D58C8">
        <w:rPr>
          <w:rFonts w:eastAsia="Times New Roman"/>
          <w:color w:val="000000"/>
          <w:sz w:val="26"/>
          <w:szCs w:val="26"/>
        </w:rPr>
        <w:t>Скачкову</w:t>
      </w:r>
      <w:r w:rsidR="00F50F5E" w:rsidRPr="00F50F5E">
        <w:rPr>
          <w:rFonts w:eastAsia="Times New Roman"/>
          <w:color w:val="000000"/>
          <w:sz w:val="26"/>
          <w:szCs w:val="26"/>
        </w:rPr>
        <w:t xml:space="preserve"> </w:t>
      </w:r>
      <w:r w:rsidR="00F50F5E">
        <w:rPr>
          <w:rFonts w:eastAsia="Times New Roman"/>
          <w:color w:val="000000"/>
          <w:sz w:val="26"/>
          <w:szCs w:val="26"/>
        </w:rPr>
        <w:t>Т.</w:t>
      </w:r>
      <w:r w:rsidR="00F50F5E" w:rsidRPr="003D58C8">
        <w:rPr>
          <w:rFonts w:eastAsia="Times New Roman"/>
          <w:color w:val="000000"/>
          <w:sz w:val="26"/>
          <w:szCs w:val="26"/>
        </w:rPr>
        <w:t>Н.</w:t>
      </w:r>
      <w:r w:rsidRPr="003D58C8">
        <w:rPr>
          <w:rFonts w:eastAsia="Times New Roman"/>
          <w:color w:val="000000"/>
          <w:sz w:val="26"/>
          <w:szCs w:val="26"/>
        </w:rPr>
        <w:t>, начальника Управления образования Комитета образования, культуры, спорта и работы с молодежью Администрации города Костромы.</w:t>
      </w:r>
    </w:p>
    <w:p w14:paraId="24C782C8" w14:textId="77777777" w:rsidR="00C15794" w:rsidRPr="00F9248F" w:rsidRDefault="00C15794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F0FDF6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7C4B8EE5" w14:textId="77777777" w:rsidR="00823936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                    И.В.</w:t>
      </w:r>
      <w:r w:rsidR="00293617">
        <w:rPr>
          <w:rFonts w:ascii="Times New Roman" w:hAnsi="Times New Roman" w:cs="Times New Roman"/>
          <w:sz w:val="26"/>
          <w:szCs w:val="26"/>
        </w:rPr>
        <w:t> </w:t>
      </w:r>
      <w:r w:rsidR="00345CC3" w:rsidRPr="00345CC3">
        <w:rPr>
          <w:rFonts w:ascii="Times New Roman" w:hAnsi="Times New Roman" w:cs="Times New Roman"/>
          <w:sz w:val="26"/>
          <w:szCs w:val="26"/>
        </w:rPr>
        <w:t>Силакова</w:t>
      </w:r>
      <w:r w:rsidR="00F9248F" w:rsidRPr="00F9248F">
        <w:rPr>
          <w:rFonts w:ascii="Times New Roman" w:hAnsi="Times New Roman" w:cs="Times New Roman"/>
          <w:sz w:val="26"/>
          <w:szCs w:val="26"/>
        </w:rPr>
        <w:t xml:space="preserve"> </w:t>
      </w:r>
      <w:r w:rsidR="00F9248F" w:rsidRPr="00F9248F">
        <w:rPr>
          <w:rFonts w:ascii="Times New Roman" w:hAnsi="Times New Roman" w:cs="Times New Roman"/>
          <w:sz w:val="26"/>
          <w:szCs w:val="26"/>
        </w:rPr>
        <w:br/>
      </w:r>
    </w:p>
    <w:p w14:paraId="79B5E0CC" w14:textId="77777777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17DEAD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6A645BD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13CE607E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F588CC6" w14:textId="73555A56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60402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331D815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DF6BDCC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DDBE585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0800F1D1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74991E1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4C6E2BFF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99AA583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7CCC5E30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466234" w14:textId="02C40721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60402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72324E03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E7C33A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393E8A" w14:textId="77777777" w:rsidR="009D4048" w:rsidRPr="00F9248F" w:rsidRDefault="009D4048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2136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42F359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52270D4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3F349A7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017440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79A07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2EF632" w14:textId="2EE32258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60402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03A7D9F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61D80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A99C0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D45CD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FA6DD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547A6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E82B64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49D565B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1AAC9E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5A15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EA93A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2FF5F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FAEA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6127D4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4E5CF31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5EE5D10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3191E5EC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452E4E6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C836E3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927D372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7E7C7B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1E5380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1A2629E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DAE2296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C71B081" w14:textId="77777777" w:rsidR="00D461FA" w:rsidRDefault="00D461FA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08D20CE" w14:textId="77777777" w:rsidR="00313620" w:rsidRDefault="00313620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1302D72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D58C8">
        <w:rPr>
          <w:rFonts w:ascii="Times New Roman" w:hAnsi="Times New Roman" w:cs="Times New Roman"/>
          <w:sz w:val="26"/>
          <w:szCs w:val="26"/>
        </w:rPr>
        <w:t>1</w:t>
      </w:r>
    </w:p>
    <w:p w14:paraId="004C2125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3A03ACC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4FC59FC" w14:textId="39658E89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860402">
        <w:rPr>
          <w:rFonts w:ascii="Times New Roman" w:hAnsi="Times New Roman" w:cs="Times New Roman"/>
          <w:sz w:val="26"/>
          <w:szCs w:val="26"/>
        </w:rPr>
        <w:t xml:space="preserve"> и</w:t>
      </w:r>
      <w:r w:rsidR="00C4764F">
        <w:rPr>
          <w:rFonts w:ascii="Times New Roman" w:hAnsi="Times New Roman" w:cs="Times New Roman"/>
          <w:sz w:val="26"/>
          <w:szCs w:val="26"/>
        </w:rPr>
        <w:t xml:space="preserve"> </w:t>
      </w:r>
      <w:r w:rsidRPr="00CC1F8C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5014F166" w14:textId="1C8D8360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202</w:t>
      </w:r>
      <w:r w:rsidR="00860402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№__</w:t>
      </w:r>
    </w:p>
    <w:p w14:paraId="4E7DA956" w14:textId="77777777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5D63124" w14:textId="77777777" w:rsidR="003D58C8" w:rsidRPr="003D58C8" w:rsidRDefault="003D58C8" w:rsidP="003D58C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58C8">
        <w:rPr>
          <w:rFonts w:ascii="Times New Roman" w:hAnsi="Times New Roman" w:cs="Times New Roman"/>
          <w:sz w:val="26"/>
          <w:szCs w:val="26"/>
        </w:rPr>
        <w:t>Положение</w:t>
      </w:r>
    </w:p>
    <w:p w14:paraId="2E12F463" w14:textId="55C133E3" w:rsidR="003D58C8" w:rsidRPr="003D58C8" w:rsidRDefault="003D58C8" w:rsidP="003D58C8">
      <w:pPr>
        <w:widowControl/>
        <w:autoSpaceDE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58C8">
        <w:rPr>
          <w:rFonts w:ascii="Times New Roman" w:hAnsi="Times New Roman" w:cs="Times New Roman"/>
          <w:sz w:val="26"/>
          <w:szCs w:val="26"/>
        </w:rPr>
        <w:t xml:space="preserve"> о городском </w:t>
      </w:r>
      <w:r w:rsidR="0024225E">
        <w:rPr>
          <w:rFonts w:ascii="Times New Roman" w:hAnsi="Times New Roman" w:cs="Times New Roman"/>
          <w:sz w:val="26"/>
          <w:szCs w:val="26"/>
        </w:rPr>
        <w:t>к</w:t>
      </w:r>
      <w:r w:rsidRPr="003D58C8">
        <w:rPr>
          <w:rFonts w:ascii="Times New Roman" w:hAnsi="Times New Roman" w:cs="Times New Roman"/>
          <w:sz w:val="26"/>
          <w:szCs w:val="26"/>
        </w:rPr>
        <w:t>онкурсе исторического эссе «</w:t>
      </w:r>
      <w:r w:rsidR="00860402">
        <w:rPr>
          <w:rFonts w:ascii="Times New Roman" w:hAnsi="Times New Roman" w:cs="Times New Roman"/>
          <w:sz w:val="26"/>
          <w:szCs w:val="26"/>
        </w:rPr>
        <w:t>Личность в</w:t>
      </w:r>
      <w:r w:rsidR="00823936" w:rsidRPr="00823936">
        <w:rPr>
          <w:rFonts w:ascii="Times New Roman" w:hAnsi="Times New Roman" w:cs="Times New Roman"/>
          <w:sz w:val="26"/>
          <w:szCs w:val="26"/>
        </w:rPr>
        <w:t xml:space="preserve"> истории</w:t>
      </w:r>
      <w:r w:rsidR="00880EB7">
        <w:rPr>
          <w:rFonts w:ascii="Times New Roman" w:hAnsi="Times New Roman" w:cs="Times New Roman"/>
          <w:sz w:val="26"/>
          <w:szCs w:val="26"/>
        </w:rPr>
        <w:t>.</w:t>
      </w:r>
      <w:r w:rsidR="00880EB7" w:rsidRPr="00880EB7">
        <w:t xml:space="preserve"> </w:t>
      </w:r>
      <w:r w:rsidR="00880EB7" w:rsidRPr="00880EB7">
        <w:rPr>
          <w:rFonts w:ascii="Times New Roman" w:hAnsi="Times New Roman" w:cs="Times New Roman"/>
          <w:sz w:val="26"/>
          <w:szCs w:val="26"/>
        </w:rPr>
        <w:t>XIX век</w:t>
      </w:r>
      <w:r w:rsidRPr="003D58C8">
        <w:rPr>
          <w:rFonts w:ascii="Times New Roman" w:hAnsi="Times New Roman" w:cs="Times New Roman"/>
          <w:sz w:val="26"/>
          <w:szCs w:val="26"/>
        </w:rPr>
        <w:t>»</w:t>
      </w:r>
    </w:p>
    <w:p w14:paraId="283646C5" w14:textId="77777777" w:rsidR="00F50F5E" w:rsidRPr="003D58C8" w:rsidRDefault="00F50F5E" w:rsidP="003D58C8">
      <w:pPr>
        <w:widowControl/>
        <w:autoSpaceDE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545AE03" w14:textId="77777777" w:rsidR="003D58C8" w:rsidRPr="003D58C8" w:rsidRDefault="003D58C8" w:rsidP="003D58C8">
      <w:pPr>
        <w:widowControl/>
        <w:tabs>
          <w:tab w:val="left" w:pos="709"/>
        </w:tabs>
        <w:suppressAutoHyphens w:val="0"/>
        <w:autoSpaceDE/>
        <w:jc w:val="center"/>
        <w:rPr>
          <w:rFonts w:ascii="Times New Roman" w:hAnsi="Times New Roman" w:cs="Times New Roman"/>
          <w:sz w:val="26"/>
          <w:szCs w:val="26"/>
        </w:rPr>
      </w:pPr>
      <w:r w:rsidRPr="003D58C8">
        <w:rPr>
          <w:rFonts w:ascii="Times New Roman" w:hAnsi="Times New Roman" w:cs="Times New Roman"/>
          <w:sz w:val="26"/>
          <w:szCs w:val="26"/>
        </w:rPr>
        <w:t>1. Общие положения</w:t>
      </w:r>
    </w:p>
    <w:p w14:paraId="1D3176A5" w14:textId="59E76307" w:rsidR="003D58C8" w:rsidRPr="00B47BAE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 xml:space="preserve">1.1. Конкурс исторического эссе </w:t>
      </w:r>
      <w:r w:rsidR="00823936">
        <w:rPr>
          <w:sz w:val="26"/>
          <w:szCs w:val="26"/>
        </w:rPr>
        <w:t>«</w:t>
      </w:r>
      <w:r w:rsidR="00860402">
        <w:rPr>
          <w:sz w:val="26"/>
          <w:szCs w:val="26"/>
        </w:rPr>
        <w:t>Личность в</w:t>
      </w:r>
      <w:r w:rsidR="00823936" w:rsidRPr="00823936">
        <w:rPr>
          <w:sz w:val="26"/>
          <w:szCs w:val="26"/>
        </w:rPr>
        <w:t xml:space="preserve"> истории</w:t>
      </w:r>
      <w:r w:rsidR="00880EB7">
        <w:rPr>
          <w:sz w:val="26"/>
          <w:szCs w:val="26"/>
        </w:rPr>
        <w:t>.</w:t>
      </w:r>
      <w:r w:rsidR="00880EB7" w:rsidRPr="00880EB7">
        <w:t xml:space="preserve"> </w:t>
      </w:r>
      <w:r w:rsidR="00880EB7" w:rsidRPr="00880EB7">
        <w:rPr>
          <w:sz w:val="26"/>
          <w:szCs w:val="26"/>
        </w:rPr>
        <w:t>XIX век</w:t>
      </w:r>
      <w:r w:rsidRPr="00B47BAE">
        <w:rPr>
          <w:sz w:val="26"/>
          <w:szCs w:val="26"/>
        </w:rPr>
        <w:t>»</w:t>
      </w:r>
      <w:r w:rsidR="00196247" w:rsidRPr="00196247">
        <w:rPr>
          <w:sz w:val="26"/>
          <w:szCs w:val="26"/>
        </w:rPr>
        <w:t xml:space="preserve"> </w:t>
      </w:r>
      <w:r w:rsidR="00196247" w:rsidRPr="00B47BAE">
        <w:rPr>
          <w:sz w:val="26"/>
          <w:szCs w:val="26"/>
        </w:rPr>
        <w:t>(далее – Конкурс)</w:t>
      </w:r>
      <w:r w:rsidRPr="00B47BAE">
        <w:rPr>
          <w:sz w:val="26"/>
          <w:szCs w:val="26"/>
        </w:rPr>
        <w:t xml:space="preserve"> проводится муниципальным бюджетным учреждением города Костромы «Городской центр обеспечения качества образования» при поддержке Комитета образования, культуры</w:t>
      </w:r>
      <w:r w:rsidR="00C4764F">
        <w:rPr>
          <w:sz w:val="26"/>
          <w:szCs w:val="26"/>
        </w:rPr>
        <w:t xml:space="preserve"> и</w:t>
      </w:r>
      <w:r w:rsidRPr="00B47BAE">
        <w:rPr>
          <w:sz w:val="26"/>
          <w:szCs w:val="26"/>
        </w:rPr>
        <w:t xml:space="preserve"> спорта Администрации города Костромы. </w:t>
      </w:r>
    </w:p>
    <w:p w14:paraId="0DA14B58" w14:textId="77777777" w:rsidR="003D58C8" w:rsidRPr="00B47BAE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>1.2. Положение определяет услови</w:t>
      </w:r>
      <w:r w:rsidR="00196247">
        <w:rPr>
          <w:sz w:val="26"/>
          <w:szCs w:val="26"/>
        </w:rPr>
        <w:t>я и порядок проведения Конкурса.</w:t>
      </w:r>
    </w:p>
    <w:p w14:paraId="7FD439AB" w14:textId="77777777" w:rsidR="003D58C8" w:rsidRPr="00B47BAE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>1.3. Для организации и проведения Конкурса создаются оргкомитет и жюри;</w:t>
      </w:r>
    </w:p>
    <w:p w14:paraId="0BB55900" w14:textId="77777777" w:rsidR="003D58C8" w:rsidRPr="00B47BAE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>1.4. Оргкомитет и жюри формируются из методистов МБУ «Городской центр обеспечения качества образования» и педагогов</w:t>
      </w:r>
      <w:r w:rsidR="00196247">
        <w:rPr>
          <w:sz w:val="26"/>
          <w:szCs w:val="26"/>
        </w:rPr>
        <w:t xml:space="preserve"> общеобразовательных учреждений.</w:t>
      </w:r>
    </w:p>
    <w:p w14:paraId="4723FC7D" w14:textId="77777777" w:rsidR="003D58C8" w:rsidRPr="00B47BAE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>1.5. Целями и задачами Конкурса являются:</w:t>
      </w:r>
    </w:p>
    <w:p w14:paraId="4A9A16AF" w14:textId="77777777" w:rsidR="003D58C8" w:rsidRPr="00B47BAE" w:rsidRDefault="003D58C8" w:rsidP="00313620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>повышение у учащихся общеобразовательных учреждений города Костромы интереса к изучению истории;</w:t>
      </w:r>
    </w:p>
    <w:p w14:paraId="14651829" w14:textId="77777777" w:rsidR="003D58C8" w:rsidRPr="00B47BAE" w:rsidRDefault="003D58C8" w:rsidP="00313620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 xml:space="preserve">активизация познавательной деятельности учащихся; </w:t>
      </w:r>
    </w:p>
    <w:p w14:paraId="055C958B" w14:textId="77777777" w:rsidR="003D58C8" w:rsidRPr="00B47BAE" w:rsidRDefault="003D58C8" w:rsidP="00313620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 xml:space="preserve">повышение образовательного уровня учащихся; </w:t>
      </w:r>
    </w:p>
    <w:p w14:paraId="4BE1B542" w14:textId="77777777" w:rsidR="003D58C8" w:rsidRPr="00B47BAE" w:rsidRDefault="003D58C8" w:rsidP="00313620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>развитие индивидуальных творческих способностей и познавательных интересов учащихся.</w:t>
      </w:r>
    </w:p>
    <w:p w14:paraId="2CF394EC" w14:textId="77777777" w:rsidR="003D58C8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 xml:space="preserve">1.6. В Конкурсе принимают участие на добровольной основе учащиеся </w:t>
      </w:r>
      <w:r w:rsidR="00313620">
        <w:rPr>
          <w:sz w:val="26"/>
          <w:szCs w:val="26"/>
        </w:rPr>
        <w:t xml:space="preserve">10-11 классов </w:t>
      </w:r>
      <w:r w:rsidRPr="00B47BAE">
        <w:rPr>
          <w:sz w:val="26"/>
          <w:szCs w:val="26"/>
        </w:rPr>
        <w:t>общеобразовательных организаций</w:t>
      </w:r>
      <w:r w:rsidR="00313620">
        <w:rPr>
          <w:sz w:val="26"/>
          <w:szCs w:val="26"/>
        </w:rPr>
        <w:t xml:space="preserve"> города Костромы.</w:t>
      </w:r>
    </w:p>
    <w:p w14:paraId="17A4E373" w14:textId="77777777" w:rsidR="00196247" w:rsidRPr="00B47BAE" w:rsidRDefault="00196247" w:rsidP="00B47BAE">
      <w:pPr>
        <w:pStyle w:val="a3"/>
        <w:ind w:firstLine="709"/>
        <w:jc w:val="both"/>
        <w:rPr>
          <w:sz w:val="26"/>
          <w:szCs w:val="26"/>
        </w:rPr>
      </w:pPr>
    </w:p>
    <w:p w14:paraId="2BB671B8" w14:textId="77777777" w:rsidR="003D58C8" w:rsidRPr="00B47BAE" w:rsidRDefault="003D58C8" w:rsidP="00D461FA">
      <w:pPr>
        <w:pStyle w:val="a3"/>
        <w:ind w:firstLine="709"/>
        <w:jc w:val="center"/>
        <w:rPr>
          <w:sz w:val="26"/>
          <w:szCs w:val="26"/>
        </w:rPr>
      </w:pPr>
      <w:r w:rsidRPr="00B47BAE">
        <w:rPr>
          <w:sz w:val="26"/>
          <w:szCs w:val="26"/>
        </w:rPr>
        <w:t>2. Сроки и порядок проведения Конкурса</w:t>
      </w:r>
    </w:p>
    <w:p w14:paraId="11356980" w14:textId="77777777" w:rsidR="003D58C8" w:rsidRPr="00B47BAE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>2.1. Этапы Конкурса:</w:t>
      </w:r>
    </w:p>
    <w:p w14:paraId="491D1C2E" w14:textId="74EC54BC" w:rsidR="003D58C8" w:rsidRPr="00B47BAE" w:rsidRDefault="00D461FA" w:rsidP="00B47BAE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60402">
        <w:rPr>
          <w:sz w:val="26"/>
          <w:szCs w:val="26"/>
        </w:rPr>
        <w:t>5</w:t>
      </w:r>
      <w:r w:rsidR="00613814">
        <w:rPr>
          <w:sz w:val="26"/>
          <w:szCs w:val="26"/>
        </w:rPr>
        <w:t xml:space="preserve"> – </w:t>
      </w:r>
      <w:r>
        <w:rPr>
          <w:sz w:val="26"/>
          <w:szCs w:val="26"/>
        </w:rPr>
        <w:t>19</w:t>
      </w:r>
      <w:r w:rsidR="00613814">
        <w:rPr>
          <w:sz w:val="26"/>
          <w:szCs w:val="26"/>
        </w:rPr>
        <w:t xml:space="preserve"> января</w:t>
      </w:r>
      <w:r w:rsidR="003D58C8" w:rsidRPr="00B47BAE">
        <w:rPr>
          <w:sz w:val="26"/>
          <w:szCs w:val="26"/>
        </w:rPr>
        <w:t xml:space="preserve"> 202</w:t>
      </w:r>
      <w:r w:rsidR="00860402">
        <w:rPr>
          <w:sz w:val="26"/>
          <w:szCs w:val="26"/>
        </w:rPr>
        <w:t>4</w:t>
      </w:r>
      <w:r w:rsidR="003D58C8" w:rsidRPr="00B47BAE">
        <w:rPr>
          <w:sz w:val="26"/>
          <w:szCs w:val="26"/>
        </w:rPr>
        <w:t xml:space="preserve"> г. – проведение школьного этапа Конкурса. </w:t>
      </w:r>
    </w:p>
    <w:p w14:paraId="7CCEF1E4" w14:textId="1BE1C219" w:rsidR="003D58C8" w:rsidRPr="00273B87" w:rsidRDefault="00613814" w:rsidP="00B47BAE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60402">
        <w:rPr>
          <w:sz w:val="26"/>
          <w:szCs w:val="26"/>
        </w:rPr>
        <w:t>2</w:t>
      </w:r>
      <w:r w:rsidR="003D58C8" w:rsidRPr="00B47BAE">
        <w:rPr>
          <w:sz w:val="26"/>
          <w:szCs w:val="26"/>
        </w:rPr>
        <w:t xml:space="preserve"> января 202</w:t>
      </w:r>
      <w:r w:rsidR="00860402">
        <w:rPr>
          <w:sz w:val="26"/>
          <w:szCs w:val="26"/>
        </w:rPr>
        <w:t>4</w:t>
      </w:r>
      <w:r w:rsidR="003D58C8" w:rsidRPr="00B47BAE">
        <w:rPr>
          <w:sz w:val="26"/>
          <w:szCs w:val="26"/>
        </w:rPr>
        <w:t xml:space="preserve"> г. – представление заявок на участие в Конкурсе (приложение</w:t>
      </w:r>
      <w:r w:rsidR="00F50F5E">
        <w:rPr>
          <w:sz w:val="26"/>
          <w:szCs w:val="26"/>
        </w:rPr>
        <w:t> </w:t>
      </w:r>
      <w:r w:rsidR="003D58C8" w:rsidRPr="00B47BAE">
        <w:rPr>
          <w:sz w:val="26"/>
          <w:szCs w:val="26"/>
        </w:rPr>
        <w:t>1)</w:t>
      </w:r>
      <w:r w:rsidR="00880EB7">
        <w:rPr>
          <w:sz w:val="26"/>
          <w:szCs w:val="26"/>
        </w:rPr>
        <w:t xml:space="preserve"> в формате </w:t>
      </w:r>
      <w:r w:rsidR="00880EB7">
        <w:rPr>
          <w:sz w:val="26"/>
          <w:szCs w:val="26"/>
          <w:lang w:val="en-US"/>
        </w:rPr>
        <w:t>Word</w:t>
      </w:r>
      <w:r w:rsidR="00273B87">
        <w:rPr>
          <w:sz w:val="26"/>
          <w:szCs w:val="26"/>
        </w:rPr>
        <w:t xml:space="preserve"> на электронный адрес </w:t>
      </w:r>
      <w:hyperlink r:id="rId9" w:history="1">
        <w:r w:rsidR="00273B87" w:rsidRPr="000E460C">
          <w:rPr>
            <w:rStyle w:val="a9"/>
            <w:sz w:val="26"/>
            <w:szCs w:val="26"/>
            <w:lang w:val="en-US"/>
          </w:rPr>
          <w:t>adresskate</w:t>
        </w:r>
        <w:r w:rsidR="00273B87" w:rsidRPr="000E460C">
          <w:rPr>
            <w:rStyle w:val="a9"/>
            <w:sz w:val="26"/>
            <w:szCs w:val="26"/>
          </w:rPr>
          <w:t>@</w:t>
        </w:r>
        <w:r w:rsidR="00273B87" w:rsidRPr="000E460C">
          <w:rPr>
            <w:rStyle w:val="a9"/>
            <w:sz w:val="26"/>
            <w:szCs w:val="26"/>
            <w:lang w:val="en-US"/>
          </w:rPr>
          <w:t>gmail</w:t>
        </w:r>
        <w:r w:rsidR="00273B87" w:rsidRPr="000E460C">
          <w:rPr>
            <w:rStyle w:val="a9"/>
            <w:sz w:val="26"/>
            <w:szCs w:val="26"/>
          </w:rPr>
          <w:t>.</w:t>
        </w:r>
        <w:r w:rsidR="00273B87" w:rsidRPr="000E460C">
          <w:rPr>
            <w:rStyle w:val="a9"/>
            <w:sz w:val="26"/>
            <w:szCs w:val="26"/>
            <w:lang w:val="en-US"/>
          </w:rPr>
          <w:t>com</w:t>
        </w:r>
      </w:hyperlink>
      <w:r w:rsidR="00273B87" w:rsidRPr="00273B87">
        <w:rPr>
          <w:sz w:val="26"/>
          <w:szCs w:val="26"/>
        </w:rPr>
        <w:t xml:space="preserve"> </w:t>
      </w:r>
    </w:p>
    <w:p w14:paraId="28EB6FEA" w14:textId="77777777" w:rsidR="00284776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>2</w:t>
      </w:r>
      <w:r w:rsidR="00860402">
        <w:rPr>
          <w:sz w:val="26"/>
          <w:szCs w:val="26"/>
        </w:rPr>
        <w:t>5</w:t>
      </w:r>
      <w:r w:rsidRPr="00B47BAE">
        <w:rPr>
          <w:sz w:val="26"/>
          <w:szCs w:val="26"/>
        </w:rPr>
        <w:t xml:space="preserve"> января 202</w:t>
      </w:r>
      <w:r w:rsidR="00860402">
        <w:rPr>
          <w:sz w:val="26"/>
          <w:szCs w:val="26"/>
        </w:rPr>
        <w:t>4</w:t>
      </w:r>
      <w:r w:rsidR="00196247">
        <w:rPr>
          <w:sz w:val="26"/>
          <w:szCs w:val="26"/>
        </w:rPr>
        <w:t xml:space="preserve"> г. – проведение городского К</w:t>
      </w:r>
      <w:r w:rsidRPr="00B47BAE">
        <w:rPr>
          <w:sz w:val="26"/>
          <w:szCs w:val="26"/>
        </w:rPr>
        <w:t>онкурса исторического эссе</w:t>
      </w:r>
      <w:r w:rsidR="00880EB7">
        <w:rPr>
          <w:sz w:val="26"/>
          <w:szCs w:val="26"/>
        </w:rPr>
        <w:t xml:space="preserve"> на базе МБОУ города Костромы «Средняя общеобразовательная школа № 27»</w:t>
      </w:r>
      <w:r w:rsidRPr="00B47BAE">
        <w:rPr>
          <w:sz w:val="26"/>
          <w:szCs w:val="26"/>
        </w:rPr>
        <w:t>.</w:t>
      </w:r>
      <w:r w:rsidR="00273B87" w:rsidRPr="00273B87">
        <w:rPr>
          <w:sz w:val="26"/>
          <w:szCs w:val="26"/>
        </w:rPr>
        <w:t xml:space="preserve"> </w:t>
      </w:r>
    </w:p>
    <w:p w14:paraId="5ADC627A" w14:textId="77777777" w:rsidR="00284776" w:rsidRDefault="004B627C" w:rsidP="00B47BAE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Начало Конкурса в 13.00. Регистрация – с 12:30 до 12:55.</w:t>
      </w:r>
    </w:p>
    <w:p w14:paraId="2A22A839" w14:textId="0C514177" w:rsidR="003D58C8" w:rsidRPr="00273B87" w:rsidRDefault="004B627C" w:rsidP="00B47BAE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73B87">
        <w:rPr>
          <w:sz w:val="26"/>
          <w:szCs w:val="26"/>
        </w:rPr>
        <w:t xml:space="preserve">Участник конкурса при регистрации должен предъявить </w:t>
      </w:r>
      <w:r w:rsidR="00273B87" w:rsidRPr="00B47BAE">
        <w:rPr>
          <w:sz w:val="26"/>
          <w:szCs w:val="26"/>
        </w:rPr>
        <w:t>заявлени</w:t>
      </w:r>
      <w:r w:rsidR="00273B87">
        <w:rPr>
          <w:sz w:val="26"/>
          <w:szCs w:val="26"/>
        </w:rPr>
        <w:t>е</w:t>
      </w:r>
      <w:r w:rsidR="00273B87" w:rsidRPr="00B47BAE">
        <w:rPr>
          <w:sz w:val="26"/>
          <w:szCs w:val="26"/>
        </w:rPr>
        <w:t xml:space="preserve"> родителей (законных представителей) на обработку персональных данных </w:t>
      </w:r>
      <w:r w:rsidR="00273B87">
        <w:rPr>
          <w:sz w:val="26"/>
          <w:szCs w:val="26"/>
        </w:rPr>
        <w:t xml:space="preserve">и заявление о согласии на распространение </w:t>
      </w:r>
      <w:r w:rsidR="00273B87" w:rsidRPr="00B47BAE">
        <w:rPr>
          <w:sz w:val="26"/>
          <w:szCs w:val="26"/>
        </w:rPr>
        <w:t>персональных данных (приложение 2)</w:t>
      </w:r>
      <w:r w:rsidR="00273B87">
        <w:rPr>
          <w:sz w:val="26"/>
          <w:szCs w:val="26"/>
        </w:rPr>
        <w:t>, подписанные не позднее, чем за три дня до начала Конкурса</w:t>
      </w:r>
      <w:r w:rsidR="00273B87" w:rsidRPr="00B47BAE">
        <w:rPr>
          <w:sz w:val="26"/>
          <w:szCs w:val="26"/>
        </w:rPr>
        <w:t>.</w:t>
      </w:r>
      <w:r w:rsidR="00273B87">
        <w:rPr>
          <w:sz w:val="26"/>
          <w:szCs w:val="26"/>
        </w:rPr>
        <w:t xml:space="preserve"> Сопровождающий </w:t>
      </w:r>
      <w:r w:rsidR="002959AF">
        <w:rPr>
          <w:sz w:val="26"/>
          <w:szCs w:val="26"/>
        </w:rPr>
        <w:t>при себе должен иметь</w:t>
      </w:r>
      <w:r w:rsidR="00273B87">
        <w:rPr>
          <w:sz w:val="26"/>
          <w:szCs w:val="26"/>
        </w:rPr>
        <w:t xml:space="preserve"> </w:t>
      </w:r>
      <w:r w:rsidR="00566EB0">
        <w:rPr>
          <w:sz w:val="26"/>
          <w:szCs w:val="26"/>
        </w:rPr>
        <w:t xml:space="preserve">заявку на участие, заверенную руководителем общеобразовательной организации, </w:t>
      </w:r>
      <w:r w:rsidR="00273B87">
        <w:rPr>
          <w:sz w:val="26"/>
          <w:szCs w:val="26"/>
        </w:rPr>
        <w:t xml:space="preserve">копию приказа о направлении </w:t>
      </w:r>
      <w:r w:rsidR="002959AF">
        <w:rPr>
          <w:sz w:val="26"/>
          <w:szCs w:val="26"/>
        </w:rPr>
        <w:t>обучающихся для участия в Конкурсе и назначении ответственного за жизнь и здоровье учащихся на время проведения Конкурса.</w:t>
      </w:r>
    </w:p>
    <w:p w14:paraId="21A2FAE6" w14:textId="34DE6FAE" w:rsidR="00860402" w:rsidRDefault="00860402" w:rsidP="00B47BAE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80EB7">
        <w:rPr>
          <w:sz w:val="26"/>
          <w:szCs w:val="26"/>
        </w:rPr>
        <w:t>6</w:t>
      </w:r>
      <w:r w:rsidR="00613814">
        <w:rPr>
          <w:sz w:val="26"/>
          <w:szCs w:val="26"/>
        </w:rPr>
        <w:t xml:space="preserve"> января </w:t>
      </w:r>
      <w:r w:rsidR="003D58C8" w:rsidRPr="00B47BAE">
        <w:rPr>
          <w:sz w:val="26"/>
          <w:szCs w:val="26"/>
        </w:rPr>
        <w:t xml:space="preserve">– </w:t>
      </w:r>
      <w:r>
        <w:rPr>
          <w:sz w:val="26"/>
          <w:szCs w:val="26"/>
        </w:rPr>
        <w:t>2</w:t>
      </w:r>
      <w:r w:rsidR="003D58C8" w:rsidRPr="00B47BAE">
        <w:rPr>
          <w:sz w:val="26"/>
          <w:szCs w:val="26"/>
        </w:rPr>
        <w:t xml:space="preserve"> февраля 202</w:t>
      </w:r>
      <w:r>
        <w:rPr>
          <w:sz w:val="26"/>
          <w:szCs w:val="26"/>
        </w:rPr>
        <w:t>4</w:t>
      </w:r>
      <w:r w:rsidR="003D58C8" w:rsidRPr="00B47BAE">
        <w:rPr>
          <w:sz w:val="26"/>
          <w:szCs w:val="26"/>
        </w:rPr>
        <w:t xml:space="preserve"> г. - работа жюри </w:t>
      </w:r>
    </w:p>
    <w:p w14:paraId="1EE3AC3A" w14:textId="17C3DF0A" w:rsidR="003D58C8" w:rsidRPr="00B47BAE" w:rsidRDefault="00860402" w:rsidP="00B47BAE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 февраля 2024 года -</w:t>
      </w:r>
      <w:r w:rsidR="003D58C8" w:rsidRPr="00B47BAE">
        <w:rPr>
          <w:sz w:val="26"/>
          <w:szCs w:val="26"/>
        </w:rPr>
        <w:t xml:space="preserve"> подведение итогов Конкурса</w:t>
      </w:r>
    </w:p>
    <w:p w14:paraId="1F52F8FA" w14:textId="2A15606F" w:rsidR="003D58C8" w:rsidRPr="00B47BAE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 xml:space="preserve">2.2. Для участия в Конкурсе принимается не более двух </w:t>
      </w:r>
      <w:r w:rsidR="002F0A02">
        <w:rPr>
          <w:sz w:val="26"/>
          <w:szCs w:val="26"/>
        </w:rPr>
        <w:t>участников</w:t>
      </w:r>
      <w:r w:rsidRPr="00B47BAE">
        <w:rPr>
          <w:sz w:val="26"/>
          <w:szCs w:val="26"/>
        </w:rPr>
        <w:t xml:space="preserve"> от параллели, всего не более 4-х от общеобразовательной организации.</w:t>
      </w:r>
    </w:p>
    <w:p w14:paraId="4D26425F" w14:textId="77777777" w:rsidR="003D58C8" w:rsidRPr="00B47BAE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lastRenderedPageBreak/>
        <w:t>2.3. Участнику Конкурса необходимо выбрать одну из предложенных тем. Участник может согласиться с высказыванием, выбранным для работы, но может не согласиться с ним или согласиться частично. Главное – аргументировать точку зрения.</w:t>
      </w:r>
    </w:p>
    <w:p w14:paraId="4FCD0F27" w14:textId="77777777" w:rsidR="003D58C8" w:rsidRDefault="003D58C8" w:rsidP="00B47BAE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>2.4. Работы участников Конкурса не рецензируются, система апелляций и диалога участников с экспертами не предусмотрена.</w:t>
      </w:r>
    </w:p>
    <w:p w14:paraId="46FE01D2" w14:textId="41E573C4" w:rsidR="003D58C8" w:rsidRPr="00B47BAE" w:rsidRDefault="00860402" w:rsidP="00D461FA">
      <w:pPr>
        <w:pStyle w:val="a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24225E">
        <w:rPr>
          <w:sz w:val="26"/>
          <w:szCs w:val="26"/>
        </w:rPr>
        <w:t>. </w:t>
      </w:r>
      <w:r w:rsidR="003D58C8" w:rsidRPr="00B47BAE">
        <w:rPr>
          <w:sz w:val="26"/>
          <w:szCs w:val="26"/>
        </w:rPr>
        <w:t>Критерии оценивания эссе:</w:t>
      </w:r>
    </w:p>
    <w:p w14:paraId="5F7F380C" w14:textId="1D0064A9" w:rsidR="00713174" w:rsidRPr="00713174" w:rsidRDefault="00713174" w:rsidP="0071317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13174">
        <w:rPr>
          <w:sz w:val="26"/>
          <w:szCs w:val="26"/>
        </w:rPr>
        <w:t>соответствие структуре эссе (введение, основная часть, заключение);</w:t>
      </w:r>
    </w:p>
    <w:p w14:paraId="2E9616DA" w14:textId="239FDFDC" w:rsidR="00713174" w:rsidRPr="00713174" w:rsidRDefault="00713174" w:rsidP="0071317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13174">
        <w:rPr>
          <w:sz w:val="26"/>
          <w:szCs w:val="26"/>
        </w:rPr>
        <w:t>обоснованность выбора (объяснение выбора темы и задач, которые ставит перед собой в своей работе участник, личное отношение);</w:t>
      </w:r>
    </w:p>
    <w:p w14:paraId="4EF771A6" w14:textId="238BED3D" w:rsidR="00713174" w:rsidRPr="00713174" w:rsidRDefault="00713174" w:rsidP="0071317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13174">
        <w:rPr>
          <w:sz w:val="26"/>
          <w:szCs w:val="26"/>
        </w:rPr>
        <w:t>изложение и раскрытие основных фактов, связанных с деятельностью исторической личности (этими фактами могут быть войны, сражения, реформы и др.);</w:t>
      </w:r>
    </w:p>
    <w:p w14:paraId="05CFDFF3" w14:textId="3A55C911" w:rsidR="00713174" w:rsidRPr="00713174" w:rsidRDefault="00713174" w:rsidP="0071317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13174">
        <w:rPr>
          <w:sz w:val="26"/>
          <w:szCs w:val="26"/>
        </w:rPr>
        <w:t>развитие аргументации (обоснование аргументов и грамотность использования исторических фактов по данному вопросу);</w:t>
      </w:r>
    </w:p>
    <w:p w14:paraId="12CF1D4F" w14:textId="536C5FE8" w:rsidR="00713174" w:rsidRPr="00713174" w:rsidRDefault="00713174" w:rsidP="0071317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13174">
        <w:rPr>
          <w:sz w:val="26"/>
          <w:szCs w:val="26"/>
        </w:rPr>
        <w:t>владение терминологией (при этом термины и понятия должны относиться непосредственно к теме эссе);</w:t>
      </w:r>
    </w:p>
    <w:p w14:paraId="2EA423BC" w14:textId="72EE32B2" w:rsidR="00713174" w:rsidRPr="00713174" w:rsidRDefault="00713174" w:rsidP="0071317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13174">
        <w:rPr>
          <w:sz w:val="26"/>
          <w:szCs w:val="26"/>
        </w:rPr>
        <w:t>литературность;</w:t>
      </w:r>
    </w:p>
    <w:p w14:paraId="519EE045" w14:textId="3E827D43" w:rsidR="00196247" w:rsidRPr="00B47BAE" w:rsidRDefault="00713174" w:rsidP="0071317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13174">
        <w:rPr>
          <w:sz w:val="26"/>
          <w:szCs w:val="26"/>
        </w:rPr>
        <w:t>раскрытие исторического значения деятельности личности для эпохи и истории страны в целом (наряду с общими выводами требуется наличие собственного мнения, связанного с фактическим содержанием эссе).</w:t>
      </w:r>
    </w:p>
    <w:p w14:paraId="570EAA88" w14:textId="26CDB031" w:rsidR="003D58C8" w:rsidRPr="00B47BAE" w:rsidRDefault="00566EB0" w:rsidP="00D461FA">
      <w:pPr>
        <w:pStyle w:val="a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3D58C8" w:rsidRPr="00B47BAE">
        <w:rPr>
          <w:sz w:val="26"/>
          <w:szCs w:val="26"/>
        </w:rPr>
        <w:t xml:space="preserve">. </w:t>
      </w:r>
      <w:r w:rsidR="002959AF">
        <w:rPr>
          <w:sz w:val="26"/>
          <w:szCs w:val="26"/>
        </w:rPr>
        <w:t>Подведение итогов и н</w:t>
      </w:r>
      <w:r w:rsidR="003D58C8" w:rsidRPr="00B47BAE">
        <w:rPr>
          <w:sz w:val="26"/>
          <w:szCs w:val="26"/>
        </w:rPr>
        <w:t>аграждение.</w:t>
      </w:r>
    </w:p>
    <w:p w14:paraId="6FF562A2" w14:textId="6C8CFCF6" w:rsidR="002959AF" w:rsidRDefault="003D58C8" w:rsidP="002959AF">
      <w:pPr>
        <w:pStyle w:val="a3"/>
        <w:ind w:firstLine="709"/>
        <w:jc w:val="both"/>
        <w:rPr>
          <w:sz w:val="26"/>
          <w:szCs w:val="26"/>
        </w:rPr>
      </w:pPr>
      <w:r w:rsidRPr="00B47BAE">
        <w:rPr>
          <w:sz w:val="26"/>
          <w:szCs w:val="26"/>
        </w:rPr>
        <w:t xml:space="preserve"> </w:t>
      </w:r>
      <w:r w:rsidR="00196247">
        <w:rPr>
          <w:sz w:val="26"/>
          <w:szCs w:val="26"/>
        </w:rPr>
        <w:t>5</w:t>
      </w:r>
      <w:r w:rsidRPr="00B47BAE">
        <w:rPr>
          <w:sz w:val="26"/>
          <w:szCs w:val="26"/>
        </w:rPr>
        <w:t>.1. По итогам работы жюри определяет победителей и призеров Конкурса.</w:t>
      </w:r>
      <w:r w:rsidR="002959AF" w:rsidRPr="002959AF">
        <w:rPr>
          <w:sz w:val="26"/>
          <w:szCs w:val="26"/>
        </w:rPr>
        <w:tab/>
        <w:t xml:space="preserve">Участники </w:t>
      </w:r>
      <w:r w:rsidR="002959AF">
        <w:rPr>
          <w:sz w:val="26"/>
          <w:szCs w:val="26"/>
        </w:rPr>
        <w:t>Конкурса</w:t>
      </w:r>
      <w:r w:rsidR="002959AF" w:rsidRPr="002959AF">
        <w:rPr>
          <w:sz w:val="26"/>
          <w:szCs w:val="26"/>
        </w:rPr>
        <w:t xml:space="preserve">, набравшие наибольшее количество баллов, признаются победителями </w:t>
      </w:r>
      <w:r w:rsidR="002959AF">
        <w:rPr>
          <w:sz w:val="26"/>
          <w:szCs w:val="26"/>
        </w:rPr>
        <w:t>Конкурса</w:t>
      </w:r>
      <w:r w:rsidR="002959AF" w:rsidRPr="002959AF">
        <w:rPr>
          <w:sz w:val="26"/>
          <w:szCs w:val="26"/>
        </w:rPr>
        <w:t xml:space="preserve"> при условии, что количество набранных ими баллов превышает половину от максимально возможных.</w:t>
      </w:r>
      <w:r w:rsidR="002959AF">
        <w:rPr>
          <w:sz w:val="26"/>
          <w:szCs w:val="26"/>
        </w:rPr>
        <w:t xml:space="preserve"> </w:t>
      </w:r>
      <w:r w:rsidR="002959AF" w:rsidRPr="002959AF">
        <w:rPr>
          <w:sz w:val="26"/>
          <w:szCs w:val="26"/>
        </w:rPr>
        <w:t xml:space="preserve">Призерами </w:t>
      </w:r>
      <w:r w:rsidR="002959AF">
        <w:rPr>
          <w:sz w:val="26"/>
          <w:szCs w:val="26"/>
        </w:rPr>
        <w:t>Конкурса</w:t>
      </w:r>
      <w:r w:rsidR="002959AF" w:rsidRPr="002959AF">
        <w:rPr>
          <w:sz w:val="26"/>
          <w:szCs w:val="26"/>
        </w:rPr>
        <w:t xml:space="preserve"> признаются все участники </w:t>
      </w:r>
      <w:r w:rsidR="002959AF">
        <w:rPr>
          <w:sz w:val="26"/>
          <w:szCs w:val="26"/>
        </w:rPr>
        <w:t>Конкурса</w:t>
      </w:r>
      <w:r w:rsidR="002959AF" w:rsidRPr="002959AF">
        <w:rPr>
          <w:sz w:val="26"/>
          <w:szCs w:val="26"/>
        </w:rPr>
        <w:t>, следующие в итоговой таблице за победителем в пределах установленной квоты</w:t>
      </w:r>
      <w:r w:rsidR="002959AF">
        <w:rPr>
          <w:sz w:val="26"/>
          <w:szCs w:val="26"/>
        </w:rPr>
        <w:t xml:space="preserve"> в 35%, при условии, что они набрали не менее 35 % от максимального количества баллов.</w:t>
      </w:r>
    </w:p>
    <w:p w14:paraId="686911A2" w14:textId="199B255F" w:rsidR="003D58C8" w:rsidRPr="00B47BAE" w:rsidRDefault="00196247" w:rsidP="002959AF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58C8" w:rsidRPr="00B47BAE">
        <w:rPr>
          <w:sz w:val="26"/>
          <w:szCs w:val="26"/>
        </w:rPr>
        <w:t xml:space="preserve">.2. Победители и призеры Конкурса награждаются Дипломами </w:t>
      </w:r>
      <w:r w:rsidR="002959AF" w:rsidRPr="002959AF">
        <w:rPr>
          <w:sz w:val="26"/>
          <w:szCs w:val="26"/>
        </w:rPr>
        <w:t xml:space="preserve">победителя </w:t>
      </w:r>
      <w:r w:rsidR="002959AF">
        <w:rPr>
          <w:sz w:val="26"/>
          <w:szCs w:val="26"/>
        </w:rPr>
        <w:t>и призера</w:t>
      </w:r>
      <w:r w:rsidR="003D58C8" w:rsidRPr="00B47BAE">
        <w:rPr>
          <w:sz w:val="26"/>
          <w:szCs w:val="26"/>
        </w:rPr>
        <w:t>.</w:t>
      </w:r>
    </w:p>
    <w:p w14:paraId="21D6757B" w14:textId="77777777" w:rsidR="003D58C8" w:rsidRPr="00B47BAE" w:rsidRDefault="003D58C8" w:rsidP="00B47BAE">
      <w:pPr>
        <w:pStyle w:val="a3"/>
        <w:rPr>
          <w:sz w:val="26"/>
          <w:szCs w:val="26"/>
        </w:rPr>
      </w:pPr>
    </w:p>
    <w:p w14:paraId="3B65AC4D" w14:textId="77777777" w:rsidR="003D58C8" w:rsidRPr="00B47BAE" w:rsidRDefault="003D58C8" w:rsidP="00B47BAE">
      <w:pPr>
        <w:pStyle w:val="a3"/>
        <w:rPr>
          <w:sz w:val="26"/>
          <w:szCs w:val="26"/>
        </w:rPr>
      </w:pPr>
    </w:p>
    <w:p w14:paraId="468FDDCA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3C63BB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CAAC23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AA52F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E0008C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1DA18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89F64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277C8B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1C9B3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0397DF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E5F032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C921D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BE6E94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A4E9F8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0D6DC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FBB38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2E3294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572C6E" w14:textId="77777777" w:rsidR="003D58C8" w:rsidRPr="003D58C8" w:rsidRDefault="003D58C8" w:rsidP="003D58C8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478CBA" w14:textId="77777777" w:rsidR="00566EB0" w:rsidRDefault="00566EB0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46432" w14:textId="3BED1B92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14:paraId="11D48D83" w14:textId="77777777" w:rsidR="003D58C8" w:rsidRPr="003D58C8" w:rsidRDefault="003D58C8" w:rsidP="003D58C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оргкомитет конкурса исторического эссе</w:t>
      </w:r>
    </w:p>
    <w:p w14:paraId="224588AD" w14:textId="77777777" w:rsidR="003D58C8" w:rsidRPr="003D58C8" w:rsidRDefault="003D58C8" w:rsidP="003D58C8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991429" w14:textId="77777777" w:rsidR="00196247" w:rsidRDefault="00196247" w:rsidP="003D58C8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A75563" w14:textId="77777777" w:rsidR="003D58C8" w:rsidRPr="003D58C8" w:rsidRDefault="003D58C8" w:rsidP="003D58C8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14:paraId="0D83B7C5" w14:textId="77777777" w:rsidR="003D58C8" w:rsidRPr="003D58C8" w:rsidRDefault="003D58C8" w:rsidP="003D58C8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Конкурсе</w:t>
      </w:r>
    </w:p>
    <w:p w14:paraId="112DBD56" w14:textId="77777777" w:rsidR="003D58C8" w:rsidRDefault="003D58C8" w:rsidP="003D58C8">
      <w:pPr>
        <w:widowControl/>
        <w:suppressAutoHyphens w:val="0"/>
        <w:autoSpaceDE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Вас принять на рассмотрение для участия в конкурсе исторического эссе </w:t>
      </w:r>
      <w:r w:rsidR="00EF4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</w:t>
      </w: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EF43C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ся:</w:t>
      </w:r>
    </w:p>
    <w:p w14:paraId="22C54BA2" w14:textId="77777777" w:rsidR="00EF43C5" w:rsidRDefault="00EF43C5" w:rsidP="003D58C8">
      <w:pPr>
        <w:widowControl/>
        <w:suppressAutoHyphens w:val="0"/>
        <w:autoSpaceDE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351"/>
        <w:gridCol w:w="1827"/>
        <w:gridCol w:w="1546"/>
        <w:gridCol w:w="1634"/>
        <w:gridCol w:w="1821"/>
      </w:tblGrid>
      <w:tr w:rsidR="00EF43C5" w14:paraId="05849647" w14:textId="77777777" w:rsidTr="00EF43C5">
        <w:tc>
          <w:tcPr>
            <w:tcW w:w="675" w:type="dxa"/>
          </w:tcPr>
          <w:p w14:paraId="05F352F5" w14:textId="77777777" w:rsidR="00EF43C5" w:rsidRPr="003D58C8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51" w:type="dxa"/>
          </w:tcPr>
          <w:p w14:paraId="62C230F5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участника</w:t>
            </w:r>
          </w:p>
        </w:tc>
        <w:tc>
          <w:tcPr>
            <w:tcW w:w="1827" w:type="dxa"/>
          </w:tcPr>
          <w:p w14:paraId="4EDD0A6F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1546" w:type="dxa"/>
          </w:tcPr>
          <w:p w14:paraId="10E61F97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634" w:type="dxa"/>
          </w:tcPr>
          <w:p w14:paraId="6756A078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821" w:type="dxa"/>
          </w:tcPr>
          <w:p w14:paraId="015719C7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EF43C5" w14:paraId="18442071" w14:textId="77777777" w:rsidTr="00EF43C5">
        <w:tc>
          <w:tcPr>
            <w:tcW w:w="675" w:type="dxa"/>
          </w:tcPr>
          <w:p w14:paraId="4A85D100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1" w:type="dxa"/>
          </w:tcPr>
          <w:p w14:paraId="0AAFBC9C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</w:tcPr>
          <w:p w14:paraId="12E36B77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6" w:type="dxa"/>
          </w:tcPr>
          <w:p w14:paraId="399E6FF3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0E398E34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1" w:type="dxa"/>
          </w:tcPr>
          <w:p w14:paraId="51111AF6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43C5" w14:paraId="2B4E1DDD" w14:textId="77777777" w:rsidTr="00EF43C5">
        <w:tc>
          <w:tcPr>
            <w:tcW w:w="675" w:type="dxa"/>
          </w:tcPr>
          <w:p w14:paraId="089D5710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1" w:type="dxa"/>
          </w:tcPr>
          <w:p w14:paraId="1721A348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</w:tcPr>
          <w:p w14:paraId="0081C9EA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6" w:type="dxa"/>
          </w:tcPr>
          <w:p w14:paraId="0E2BD7CC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43027305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1" w:type="dxa"/>
          </w:tcPr>
          <w:p w14:paraId="500357DA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43C5" w14:paraId="77F4FE5F" w14:textId="77777777" w:rsidTr="00EF43C5">
        <w:tc>
          <w:tcPr>
            <w:tcW w:w="675" w:type="dxa"/>
          </w:tcPr>
          <w:p w14:paraId="6EDC6EB0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51" w:type="dxa"/>
          </w:tcPr>
          <w:p w14:paraId="198F5A1D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</w:tcPr>
          <w:p w14:paraId="2B80CDE6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6" w:type="dxa"/>
          </w:tcPr>
          <w:p w14:paraId="0767AF59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2FBEA50D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1" w:type="dxa"/>
          </w:tcPr>
          <w:p w14:paraId="3FCEB4A5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43C5" w14:paraId="13AF2FF0" w14:textId="77777777" w:rsidTr="00EF43C5">
        <w:tc>
          <w:tcPr>
            <w:tcW w:w="675" w:type="dxa"/>
          </w:tcPr>
          <w:p w14:paraId="0CCF79F3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51" w:type="dxa"/>
          </w:tcPr>
          <w:p w14:paraId="0E862770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</w:tcPr>
          <w:p w14:paraId="4BA3A417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6" w:type="dxa"/>
          </w:tcPr>
          <w:p w14:paraId="5FDAED3B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6CCBD955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1" w:type="dxa"/>
          </w:tcPr>
          <w:p w14:paraId="635D771B" w14:textId="77777777" w:rsidR="00EF43C5" w:rsidRDefault="00EF43C5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2CEB798" w14:textId="77777777" w:rsidR="00EF43C5" w:rsidRPr="003D58C8" w:rsidRDefault="00EF43C5" w:rsidP="003D58C8">
      <w:pPr>
        <w:widowControl/>
        <w:suppressAutoHyphens w:val="0"/>
        <w:autoSpaceDE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661EE9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BC7835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адрес (для направления тем эссе) __________________________</w:t>
      </w:r>
    </w:p>
    <w:p w14:paraId="685C5F7F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86799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указанные в заявке</w:t>
      </w:r>
      <w:r w:rsidR="005303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подтверждаю:</w:t>
      </w:r>
    </w:p>
    <w:p w14:paraId="353B37F7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DEE156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учреждения образования</w:t>
      </w:r>
    </w:p>
    <w:p w14:paraId="70777B94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CCC6B7" w14:textId="23B50810" w:rsidR="003D58C8" w:rsidRDefault="003D58C8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_______________ (______________________) «___» ______________ 202</w:t>
      </w:r>
      <w:r w:rsidR="008604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74F02E53" w14:textId="77777777" w:rsidR="00EF43C5" w:rsidRDefault="00EF43C5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2E09CF" w14:textId="77777777" w:rsidR="00EF43C5" w:rsidRDefault="00EF43C5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3B1428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МП</w:t>
      </w:r>
    </w:p>
    <w:p w14:paraId="378100B9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6B0589E7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4E8854CF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5F2A66A2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78B04218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1CE48C7B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06EE049B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74337171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7493F2A9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6AD12BE9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758E86D9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77D820C0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396D5193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31DF3691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5B3D1B10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52440C1A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179132BD" w14:textId="77777777" w:rsidR="00613814" w:rsidRDefault="00613814" w:rsidP="003D58C8">
      <w:pPr>
        <w:widowControl/>
        <w:suppressAutoHyphens w:val="0"/>
        <w:autoSpaceDE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385448B7" w14:textId="77777777" w:rsidR="00EF43C5" w:rsidRDefault="00EF43C5" w:rsidP="003D58C8">
      <w:pPr>
        <w:widowControl/>
        <w:suppressAutoHyphens w:val="0"/>
        <w:autoSpaceDE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47655F9" w14:textId="77777777" w:rsidR="00EF43C5" w:rsidRDefault="00EF43C5" w:rsidP="003D58C8">
      <w:pPr>
        <w:widowControl/>
        <w:suppressAutoHyphens w:val="0"/>
        <w:autoSpaceDE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ACCDB7F" w14:textId="77777777" w:rsidR="00EF43C5" w:rsidRDefault="00EF43C5" w:rsidP="003D58C8">
      <w:pPr>
        <w:widowControl/>
        <w:suppressAutoHyphens w:val="0"/>
        <w:autoSpaceDE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400D46CB" w14:textId="77777777" w:rsidR="003D58C8" w:rsidRPr="003D58C8" w:rsidRDefault="003D58C8" w:rsidP="003D58C8">
      <w:pPr>
        <w:widowControl/>
        <w:suppressAutoHyphens w:val="0"/>
        <w:autoSpaceDE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3D58C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Приложение 2</w:t>
      </w:r>
    </w:p>
    <w:p w14:paraId="59B47668" w14:textId="77777777" w:rsidR="003D58C8" w:rsidRPr="003D58C8" w:rsidRDefault="003D58C8" w:rsidP="003D58C8">
      <w:pPr>
        <w:widowControl/>
        <w:suppressAutoHyphens w:val="0"/>
        <w:autoSpaceDE/>
        <w:jc w:val="center"/>
        <w:rPr>
          <w:rFonts w:ascii="Calibri" w:hAnsi="Calibri" w:cs="Times New Roman"/>
          <w:sz w:val="26"/>
          <w:szCs w:val="26"/>
          <w:lang w:eastAsia="en-US"/>
        </w:rPr>
      </w:pPr>
    </w:p>
    <w:p w14:paraId="78044F44" w14:textId="77777777" w:rsidR="002E1316" w:rsidRPr="00FB5ABA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3" w:name="_Hlk155788890"/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5861E388" w14:textId="77777777" w:rsidR="002E1316" w:rsidRPr="00FB5ABA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5051EC08" w14:textId="77777777" w:rsidR="002E1316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bookmarkStart w:id="4" w:name="_Hlk155699942"/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несовершеннолетнего участника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городского конкурса исторического эссе «Личность в истории»</w:t>
      </w:r>
    </w:p>
    <w:p w14:paraId="3E62ADC0" w14:textId="774294C3" w:rsidR="002E1316" w:rsidRPr="00FB5ABA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(в возрасте до 18 лет)</w:t>
      </w:r>
    </w:p>
    <w:bookmarkEnd w:id="4"/>
    <w:p w14:paraId="6AB07451" w14:textId="77777777" w:rsidR="002E1316" w:rsidRPr="00FB5ABA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2E1316" w:rsidRPr="00FB5ABA" w14:paraId="6A279721" w14:textId="77777777" w:rsidTr="00E83240">
        <w:tc>
          <w:tcPr>
            <w:tcW w:w="440" w:type="dxa"/>
          </w:tcPr>
          <w:p w14:paraId="0E6B31E7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14:paraId="416622AA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064CB2FF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477B8EF1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50AF574F" w14:textId="77777777" w:rsidTr="00E83240">
        <w:trPr>
          <w:trHeight w:val="53"/>
        </w:trPr>
        <w:tc>
          <w:tcPr>
            <w:tcW w:w="5818" w:type="dxa"/>
            <w:gridSpan w:val="8"/>
          </w:tcPr>
          <w:p w14:paraId="0BDDB631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53A32A2D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3595D8EA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2E1316" w:rsidRPr="00FB5ABA" w14:paraId="520EAB17" w14:textId="77777777" w:rsidTr="00E83240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71B5446B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0591FE34" w14:textId="77777777" w:rsidTr="00E83240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17C672B1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32AA1E8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2487116B" w14:textId="77777777" w:rsidTr="00E83240">
        <w:tc>
          <w:tcPr>
            <w:tcW w:w="10998" w:type="dxa"/>
            <w:gridSpan w:val="11"/>
          </w:tcPr>
          <w:p w14:paraId="4CD1B7DA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2E1316" w:rsidRPr="00FB5ABA" w14:paraId="2C6EA586" w14:textId="77777777" w:rsidTr="00E83240">
        <w:trPr>
          <w:trHeight w:val="279"/>
        </w:trPr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6CB40CEF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52612F93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756AF2E4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22F50286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2E1316" w:rsidRPr="00FB5ABA" w14:paraId="42FB2FE0" w14:textId="77777777" w:rsidTr="00E83240">
        <w:tc>
          <w:tcPr>
            <w:tcW w:w="2706" w:type="dxa"/>
            <w:gridSpan w:val="4"/>
          </w:tcPr>
          <w:p w14:paraId="2BD0CD2A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45B82AD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45B0E616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2E77BF85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2E1316" w:rsidRPr="00FB5ABA" w14:paraId="208C1028" w14:textId="77777777" w:rsidTr="00E83240">
        <w:tc>
          <w:tcPr>
            <w:tcW w:w="722" w:type="dxa"/>
            <w:gridSpan w:val="2"/>
          </w:tcPr>
          <w:p w14:paraId="3968870E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7A120663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21F1A004" w14:textId="77777777" w:rsidTr="00E83240">
        <w:tc>
          <w:tcPr>
            <w:tcW w:w="10998" w:type="dxa"/>
            <w:gridSpan w:val="11"/>
          </w:tcPr>
          <w:p w14:paraId="3854A2AD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E1316" w:rsidRPr="00FB5ABA" w14:paraId="4097BC11" w14:textId="77777777" w:rsidTr="00E83240">
        <w:tc>
          <w:tcPr>
            <w:tcW w:w="2552" w:type="dxa"/>
            <w:gridSpan w:val="3"/>
          </w:tcPr>
          <w:p w14:paraId="4D9472C6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являясь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5303EE0B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58D00D36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законным представителем</w:t>
            </w:r>
          </w:p>
        </w:tc>
      </w:tr>
      <w:tr w:rsidR="002E1316" w:rsidRPr="00FB5ABA" w14:paraId="78813EEE" w14:textId="77777777" w:rsidTr="00E83240">
        <w:tc>
          <w:tcPr>
            <w:tcW w:w="2552" w:type="dxa"/>
            <w:gridSpan w:val="3"/>
          </w:tcPr>
          <w:p w14:paraId="18169DC9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97" w:type="dxa"/>
            <w:gridSpan w:val="6"/>
          </w:tcPr>
          <w:p w14:paraId="36AFF80B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17CB978A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2E1316" w:rsidRPr="00FB5ABA" w14:paraId="3E7A0C63" w14:textId="77777777" w:rsidTr="00E83240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14:paraId="11581A56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7BF7220A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52E1E0CD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2708F64B" w14:textId="77777777" w:rsidTr="00E83240">
        <w:trPr>
          <w:trHeight w:val="53"/>
        </w:trPr>
        <w:tc>
          <w:tcPr>
            <w:tcW w:w="5818" w:type="dxa"/>
            <w:gridSpan w:val="8"/>
          </w:tcPr>
          <w:p w14:paraId="6B3A0BBA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2CE0CFA3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478A7DCD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2E1316" w:rsidRPr="00FB5ABA" w14:paraId="51AE3803" w14:textId="77777777" w:rsidTr="00E83240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1DDD6667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46D7DB56" w14:textId="77777777" w:rsidTr="00E83240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23A7A694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1AE4D49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262318FE" w14:textId="77777777" w:rsidTr="00E83240">
        <w:tc>
          <w:tcPr>
            <w:tcW w:w="10998" w:type="dxa"/>
            <w:gridSpan w:val="11"/>
          </w:tcPr>
          <w:p w14:paraId="620648C8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2E1316" w:rsidRPr="00FB5ABA" w14:paraId="77997F7F" w14:textId="77777777" w:rsidTr="00E83240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2B82972D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4BEE5717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118FDA9C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56C25090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2E1316" w:rsidRPr="00FB5ABA" w14:paraId="0BCD176E" w14:textId="77777777" w:rsidTr="00E83240">
        <w:tc>
          <w:tcPr>
            <w:tcW w:w="2706" w:type="dxa"/>
            <w:gridSpan w:val="4"/>
          </w:tcPr>
          <w:p w14:paraId="56BD2D83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287D687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203DCE04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7E15222D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2E1316" w:rsidRPr="00FB5ABA" w14:paraId="731B2B4F" w14:textId="77777777" w:rsidTr="00E83240">
        <w:tc>
          <w:tcPr>
            <w:tcW w:w="722" w:type="dxa"/>
            <w:gridSpan w:val="2"/>
          </w:tcPr>
          <w:p w14:paraId="56088CD5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210FB839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271B4FF2" w14:textId="77777777" w:rsidTr="00E83240">
        <w:tc>
          <w:tcPr>
            <w:tcW w:w="10998" w:type="dxa"/>
            <w:gridSpan w:val="11"/>
          </w:tcPr>
          <w:p w14:paraId="74597646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E1316" w:rsidRPr="00FB5ABA" w14:paraId="11EE7200" w14:textId="77777777" w:rsidTr="00E83240">
        <w:tc>
          <w:tcPr>
            <w:tcW w:w="10998" w:type="dxa"/>
            <w:gridSpan w:val="11"/>
          </w:tcPr>
          <w:p w14:paraId="5DD6BBC6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именуемого далее Субъект персональных данных, </w:t>
            </w:r>
          </w:p>
        </w:tc>
      </w:tr>
      <w:tr w:rsidR="002E1316" w:rsidRPr="00FB5ABA" w14:paraId="7E115E97" w14:textId="77777777" w:rsidTr="00E83240">
        <w:tc>
          <w:tcPr>
            <w:tcW w:w="10998" w:type="dxa"/>
            <w:gridSpan w:val="11"/>
          </w:tcPr>
          <w:p w14:paraId="03982007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7B66D3F1" w14:textId="47A9A2A7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городском конкурсе исторического эссе «Личность в истории»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индивидуального учета ее результатов и ведения статистики с применением различных способов обработки даю согласие:</w:t>
      </w:r>
    </w:p>
    <w:p w14:paraId="32DDC5F4" w14:textId="77777777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00FFEFCC" w14:textId="4070786B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Управлению образования Комитета образования, культуры</w:t>
      </w:r>
      <w:r w:rsidR="00C4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Администрации города Костромы;</w:t>
      </w:r>
    </w:p>
    <w:p w14:paraId="70574881" w14:textId="69742DBE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место обучения (наименование, адрес местонахождения, класс), контактных данных (телефон, адрес электронной почты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C196996" w14:textId="77777777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15F45166" w14:textId="77777777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1042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05"/>
        <w:gridCol w:w="279"/>
        <w:gridCol w:w="2096"/>
        <w:gridCol w:w="280"/>
        <w:gridCol w:w="1762"/>
      </w:tblGrid>
      <w:tr w:rsidR="002E1316" w:rsidRPr="00FB5ABA" w14:paraId="763CDF38" w14:textId="77777777" w:rsidTr="00E83240">
        <w:trPr>
          <w:trHeight w:val="270"/>
        </w:trPr>
        <w:tc>
          <w:tcPr>
            <w:tcW w:w="6005" w:type="dxa"/>
            <w:tcBorders>
              <w:bottom w:val="single" w:sz="4" w:space="0" w:color="000000"/>
            </w:tcBorders>
          </w:tcPr>
          <w:p w14:paraId="58E3687B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272C19E4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61EA062F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69FC286A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09A76791" w14:textId="4237132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2E1316" w:rsidRPr="00FB5ABA" w14:paraId="05A890F0" w14:textId="77777777" w:rsidTr="00E83240">
        <w:trPr>
          <w:trHeight w:val="270"/>
        </w:trPr>
        <w:tc>
          <w:tcPr>
            <w:tcW w:w="6005" w:type="dxa"/>
            <w:tcBorders>
              <w:top w:val="single" w:sz="4" w:space="0" w:color="000000"/>
            </w:tcBorders>
          </w:tcPr>
          <w:p w14:paraId="184C545E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представителя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</w:tcPr>
          <w:p w14:paraId="434D58B7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095131A9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0AEAD752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6E531DBB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2E1316" w:rsidRPr="00FB5ABA" w14:paraId="411CB95A" w14:textId="77777777" w:rsidTr="00E83240">
        <w:trPr>
          <w:trHeight w:val="270"/>
        </w:trPr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CD005C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993939B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924E0A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0C8C054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874987" w14:textId="09EA9A84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2E1316" w:rsidRPr="00FB5ABA" w14:paraId="3D1AF030" w14:textId="77777777" w:rsidTr="00E83240">
        <w:trPr>
          <w:trHeight w:val="270"/>
        </w:trPr>
        <w:tc>
          <w:tcPr>
            <w:tcW w:w="60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FF8E76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представляемого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808F366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6E622D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7B93530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3A27EF" w14:textId="77777777" w:rsidR="002E1316" w:rsidRPr="00FB5ABA" w:rsidRDefault="002E1316" w:rsidP="002E1316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2A788D7D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F98B401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1B711AC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0399CB6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1CA0119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E4D855B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583A85C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A4299A6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D74C038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0DF23F9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1A0ADF6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03EA2DA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3E1383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8BC29F6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9DC7418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642BE857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588141B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0D03D92" w14:textId="77777777" w:rsidR="002959AF" w:rsidRDefault="002959AF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D7D3EA6" w14:textId="672E2863" w:rsidR="002E1316" w:rsidRPr="00DC4E07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77FA6527" w14:textId="77777777" w:rsidR="00540D45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 обработку персональных данных несовершеннолетнего участника </w:t>
      </w:r>
      <w:r w:rsidRPr="002E131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несовершеннолетнего участника городского конкурса исторического эссе «Личность в истории» (в возрасте до 18 лет)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</w:t>
      </w:r>
    </w:p>
    <w:p w14:paraId="58D93EA5" w14:textId="2A7F7D65" w:rsidR="002E1316" w:rsidRPr="00DC4E07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разрешенных для распространения</w:t>
      </w:r>
    </w:p>
    <w:p w14:paraId="21451FB4" w14:textId="77777777" w:rsidR="002E1316" w:rsidRPr="00DC4E07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5" w:name="_heading=h.gjdgxs" w:colFirst="0" w:colLast="0"/>
      <w:bookmarkEnd w:id="5"/>
    </w:p>
    <w:tbl>
      <w:tblPr>
        <w:tblW w:w="10998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2E1316" w:rsidRPr="00DC4E07" w14:paraId="0EC258C6" w14:textId="77777777" w:rsidTr="00E83240">
        <w:tc>
          <w:tcPr>
            <w:tcW w:w="440" w:type="dxa"/>
          </w:tcPr>
          <w:p w14:paraId="73DDF51C" w14:textId="77777777" w:rsidR="002E1316" w:rsidRPr="00DC4E07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25112045" w14:textId="77777777" w:rsidR="002E1316" w:rsidRPr="00DC4E07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1D0FBC87" w14:textId="77777777" w:rsidR="002E1316" w:rsidRPr="00DC4E07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7FC04920" w14:textId="77777777" w:rsidR="002E1316" w:rsidRPr="00DC4E07" w:rsidRDefault="002E1316" w:rsidP="002E1316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01E3152C" w14:textId="77777777" w:rsidTr="00E83240">
        <w:trPr>
          <w:trHeight w:val="53"/>
        </w:trPr>
        <w:tc>
          <w:tcPr>
            <w:tcW w:w="5818" w:type="dxa"/>
            <w:gridSpan w:val="7"/>
          </w:tcPr>
          <w:p w14:paraId="50D4590E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7D693F9B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49BA0F2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2E1316" w:rsidRPr="00DC4E07" w14:paraId="19E16A20" w14:textId="77777777" w:rsidTr="00E83240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7FAFE49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07507BE0" w14:textId="77777777" w:rsidTr="00E83240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77B0FC01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BC09CE9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495B499D" w14:textId="77777777" w:rsidTr="00E83240">
        <w:tc>
          <w:tcPr>
            <w:tcW w:w="10998" w:type="dxa"/>
            <w:gridSpan w:val="10"/>
          </w:tcPr>
          <w:p w14:paraId="35AD031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2E1316" w:rsidRPr="00DC4E07" w14:paraId="718E57E3" w14:textId="77777777" w:rsidTr="00E83240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4E23ECD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5341E80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226EE19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12D0DBD6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2E1316" w:rsidRPr="00DC4E07" w14:paraId="472E9582" w14:textId="77777777" w:rsidTr="00E83240">
        <w:tc>
          <w:tcPr>
            <w:tcW w:w="2706" w:type="dxa"/>
            <w:gridSpan w:val="3"/>
          </w:tcPr>
          <w:p w14:paraId="7CCE93A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C04499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6B86DA93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2F7C1B43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2E1316" w:rsidRPr="00DC4E07" w14:paraId="72F09B33" w14:textId="77777777" w:rsidTr="00E83240">
        <w:tc>
          <w:tcPr>
            <w:tcW w:w="722" w:type="dxa"/>
            <w:gridSpan w:val="2"/>
          </w:tcPr>
          <w:p w14:paraId="612A709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342E654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08421FB8" w14:textId="77777777" w:rsidTr="00E83240">
        <w:tc>
          <w:tcPr>
            <w:tcW w:w="10998" w:type="dxa"/>
            <w:gridSpan w:val="10"/>
          </w:tcPr>
          <w:p w14:paraId="137EF322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E1316" w:rsidRPr="00DC4E07" w14:paraId="6116FE85" w14:textId="77777777" w:rsidTr="00E83240">
        <w:tc>
          <w:tcPr>
            <w:tcW w:w="10998" w:type="dxa"/>
            <w:gridSpan w:val="10"/>
          </w:tcPr>
          <w:p w14:paraId="6BC78A71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4A2F1CB1" w14:textId="77777777" w:rsidR="002E1316" w:rsidRPr="00DC4E07" w:rsidRDefault="002E1316" w:rsidP="002E1316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998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2E1316" w:rsidRPr="00DC4E07" w14:paraId="3E542AF1" w14:textId="77777777" w:rsidTr="00E83240">
        <w:tc>
          <w:tcPr>
            <w:tcW w:w="2552" w:type="dxa"/>
            <w:gridSpan w:val="2"/>
          </w:tcPr>
          <w:p w14:paraId="0C6C8D1E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являясь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3B6E7112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16F489B9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законным представителем</w:t>
            </w:r>
          </w:p>
        </w:tc>
      </w:tr>
      <w:tr w:rsidR="002E1316" w:rsidRPr="00DC4E07" w14:paraId="03E2905D" w14:textId="77777777" w:rsidTr="00E83240">
        <w:tc>
          <w:tcPr>
            <w:tcW w:w="2552" w:type="dxa"/>
            <w:gridSpan w:val="2"/>
          </w:tcPr>
          <w:p w14:paraId="3E0023E3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97" w:type="dxa"/>
            <w:gridSpan w:val="6"/>
          </w:tcPr>
          <w:p w14:paraId="266D881E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530BB9C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2E1316" w:rsidRPr="00DC4E07" w14:paraId="1117E1AE" w14:textId="77777777" w:rsidTr="00E83240">
        <w:tc>
          <w:tcPr>
            <w:tcW w:w="5393" w:type="dxa"/>
            <w:gridSpan w:val="6"/>
            <w:tcBorders>
              <w:bottom w:val="single" w:sz="4" w:space="0" w:color="000000"/>
            </w:tcBorders>
          </w:tcPr>
          <w:p w14:paraId="25C8F27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2909847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6D2A76AE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1C9DB0F4" w14:textId="77777777" w:rsidTr="00E83240">
        <w:trPr>
          <w:trHeight w:val="53"/>
        </w:trPr>
        <w:tc>
          <w:tcPr>
            <w:tcW w:w="5818" w:type="dxa"/>
            <w:gridSpan w:val="7"/>
          </w:tcPr>
          <w:p w14:paraId="5C399C69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29325DEF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0C4A61FC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2E1316" w:rsidRPr="00DC4E07" w14:paraId="00C25E12" w14:textId="77777777" w:rsidTr="00E83240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689A412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75435ADB" w14:textId="77777777" w:rsidTr="00E83240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3B9F976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480337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39062324" w14:textId="77777777" w:rsidTr="00E83240">
        <w:tc>
          <w:tcPr>
            <w:tcW w:w="10998" w:type="dxa"/>
            <w:gridSpan w:val="10"/>
          </w:tcPr>
          <w:p w14:paraId="340182D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2E1316" w:rsidRPr="00DC4E07" w14:paraId="56C39757" w14:textId="77777777" w:rsidTr="00E83240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3B7EE12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0D90CDDF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07368DA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52E5D906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2E1316" w:rsidRPr="00DC4E07" w14:paraId="24A7909B" w14:textId="77777777" w:rsidTr="00E83240">
        <w:tc>
          <w:tcPr>
            <w:tcW w:w="2706" w:type="dxa"/>
            <w:gridSpan w:val="3"/>
          </w:tcPr>
          <w:p w14:paraId="2891CE7B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7CAB116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49C7C2FC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F900F4C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2E1316" w:rsidRPr="00DC4E07" w14:paraId="68655FAB" w14:textId="77777777" w:rsidTr="00E83240">
        <w:tc>
          <w:tcPr>
            <w:tcW w:w="722" w:type="dxa"/>
          </w:tcPr>
          <w:p w14:paraId="4B63546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3CAA32A3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6193B03B" w14:textId="77777777" w:rsidTr="00E83240">
        <w:trPr>
          <w:trHeight w:val="201"/>
        </w:trPr>
        <w:tc>
          <w:tcPr>
            <w:tcW w:w="10998" w:type="dxa"/>
            <w:gridSpan w:val="10"/>
          </w:tcPr>
          <w:p w14:paraId="141415C4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E1316" w:rsidRPr="00DC4E07" w14:paraId="229F0F86" w14:textId="77777777" w:rsidTr="00E83240">
        <w:tc>
          <w:tcPr>
            <w:tcW w:w="10998" w:type="dxa"/>
            <w:gridSpan w:val="10"/>
          </w:tcPr>
          <w:p w14:paraId="79DCB1D4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именуемого далее Субъект персональных данных, </w:t>
            </w:r>
          </w:p>
        </w:tc>
      </w:tr>
    </w:tbl>
    <w:p w14:paraId="4B2344BF" w14:textId="50869534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городском конкурсе исторического эссе «Личность в истории»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</w:p>
    <w:p w14:paraId="23112EA7" w14:textId="77777777" w:rsidR="002E1316" w:rsidRPr="00DC4E07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6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65377948" w14:textId="2DB92051" w:rsidR="002E1316" w:rsidRPr="00FB5ABA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C47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bookmarkEnd w:id="6"/>
    <w:p w14:paraId="2E506196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10173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819"/>
      </w:tblGrid>
      <w:tr w:rsidR="002E1316" w:rsidRPr="00DC4E07" w14:paraId="08103410" w14:textId="77777777" w:rsidTr="00E83240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C8D0F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C62EC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BD5D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79EB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2E1316" w:rsidRPr="00DC4E07" w14:paraId="0D578828" w14:textId="77777777" w:rsidTr="00E83240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070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C8C3E" w14:textId="77777777" w:rsidR="002E1316" w:rsidRPr="00DC4E07" w:rsidRDefault="002E1316" w:rsidP="00E83240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0FF3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A68E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1850D1EF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F0F97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0260" w14:textId="77777777" w:rsidR="002E1316" w:rsidRPr="00DC4E07" w:rsidRDefault="002E1316" w:rsidP="00E83240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F3B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A154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29834863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7D10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4B457" w14:textId="77777777" w:rsidR="002E1316" w:rsidRPr="00DC4E07" w:rsidRDefault="002E1316" w:rsidP="00E83240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4C3E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A9CE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68714A5A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BDE1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3841" w14:textId="77777777" w:rsidR="002E1316" w:rsidRPr="00DC4E07" w:rsidRDefault="002E1316" w:rsidP="00E83240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F572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FC7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126E3546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66C61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CA17" w14:textId="77777777" w:rsidR="002E1316" w:rsidRPr="00DC4E07" w:rsidRDefault="002E1316" w:rsidP="00E83240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D89C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B84B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40819AF1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401F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E40A" w14:textId="77777777" w:rsidR="002E1316" w:rsidRPr="00DC4E07" w:rsidRDefault="002E1316" w:rsidP="00E83240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3A5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1B676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316" w:rsidRPr="00DC4E07" w14:paraId="29220E22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F3BB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2126" w14:textId="77777777" w:rsidR="002E1316" w:rsidRPr="00DC4E07" w:rsidRDefault="002E1316" w:rsidP="00E83240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B54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269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32208423" w14:textId="77777777" w:rsidTr="00E83240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F191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3F887" w14:textId="77777777" w:rsidR="002E1316" w:rsidRPr="00DC4E07" w:rsidRDefault="002E1316" w:rsidP="00E83240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23D5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0F6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247A02AA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77C50653" w14:textId="77777777" w:rsidR="002E1316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5C90A4CC" w14:textId="77777777" w:rsidR="002E1316" w:rsidRPr="00DC4E07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7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0" w:history="1">
        <w:r w:rsidRPr="00EF0F8F">
          <w:rPr>
            <w:rStyle w:val="a9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340F0FAF" w14:textId="09791D3F" w:rsidR="002E1316" w:rsidRPr="00FB5ABA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C47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1" w:history="1">
        <w:r w:rsidRPr="00EF0F8F">
          <w:rPr>
            <w:rStyle w:val="a9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bookmarkEnd w:id="7"/>
    <w:p w14:paraId="40D983CB" w14:textId="5C0784B9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сведений об участниках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призерах и победителях.</w:t>
      </w:r>
    </w:p>
    <w:p w14:paraId="73A1C6B4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50DDEE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961"/>
      </w:tblGrid>
      <w:tr w:rsidR="002E1316" w:rsidRPr="00DC4E07" w14:paraId="6210EB31" w14:textId="77777777" w:rsidTr="00E83240">
        <w:tc>
          <w:tcPr>
            <w:tcW w:w="5178" w:type="dxa"/>
          </w:tcPr>
          <w:p w14:paraId="595EB4B9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961" w:type="dxa"/>
          </w:tcPr>
          <w:p w14:paraId="2147FF11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2E1316" w:rsidRPr="00DC4E07" w14:paraId="1ABF4F57" w14:textId="77777777" w:rsidTr="00E83240">
        <w:trPr>
          <w:trHeight w:val="1612"/>
        </w:trPr>
        <w:tc>
          <w:tcPr>
            <w:tcW w:w="5178" w:type="dxa"/>
          </w:tcPr>
          <w:p w14:paraId="3E1BA399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Pr="00EF0F8F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55FF488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культуры, спорта и работы с молодежью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EF0F8F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0D34D7FB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3F4E721B" w14:textId="277B9B47" w:rsidR="002E1316" w:rsidRPr="00DC4E07" w:rsidRDefault="002E1316" w:rsidP="00E83240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-публикация рейтинговой таблицы индивидуальных результатов участников </w:t>
            </w:r>
            <w:r w:rsidR="00746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</w:t>
            </w: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F7C38F2" w14:textId="4B63DE5D" w:rsidR="002E1316" w:rsidRPr="00DC4E07" w:rsidRDefault="002E1316" w:rsidP="00E83240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публикация фотографических изображений и видеозаписей </w:t>
            </w:r>
            <w:r w:rsidR="00746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</w:t>
            </w: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BA16C2A" w14:textId="51567026" w:rsidR="002E1316" w:rsidRPr="00DC4E07" w:rsidRDefault="002E1316" w:rsidP="00E832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8538C68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783E366A" w14:textId="51BD1DE0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heading=h.30j0zll" w:colFirst="0" w:colLast="0"/>
      <w:bookmarkEnd w:id="8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9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9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</w:t>
      </w:r>
      <w:r w:rsidR="00746E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10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10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11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</w:t>
      </w:r>
      <w:r w:rsidR="008A17C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746E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11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05BA6909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5B5C40BB" w14:textId="52BFFDFC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540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</w:t>
      </w:r>
      <w:r w:rsidR="00540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540D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2C2431" w14:textId="77777777" w:rsidR="002E1316" w:rsidRPr="00DC4E07" w:rsidRDefault="002E1316" w:rsidP="002E1316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780"/>
      </w:tblGrid>
      <w:tr w:rsidR="002E1316" w:rsidRPr="00DC4E07" w14:paraId="6D3D0302" w14:textId="77777777" w:rsidTr="00E83240">
        <w:tc>
          <w:tcPr>
            <w:tcW w:w="6091" w:type="dxa"/>
            <w:tcBorders>
              <w:bottom w:val="single" w:sz="4" w:space="0" w:color="000000"/>
            </w:tcBorders>
          </w:tcPr>
          <w:p w14:paraId="217558F9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DE314F6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7BA7E64C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33AF601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37FC8311" w14:textId="265D9C5D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.202</w:t>
            </w:r>
            <w:r w:rsidR="0074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1316" w:rsidRPr="00DC4E07" w14:paraId="67B98C83" w14:textId="77777777" w:rsidTr="00E83240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58A949C7" w14:textId="4D0DD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  <w:r w:rsidR="00540D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представителя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</w:tcPr>
          <w:p w14:paraId="7180406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60341CA4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4A3B9C6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14:paraId="6BEC6A5E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2E1316" w:rsidRPr="00DC4E07" w14:paraId="4915B389" w14:textId="77777777" w:rsidTr="00E83240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505AE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BB22AF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2E6F3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6D4A14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BFA479" w14:textId="0AEBC91F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.202</w:t>
            </w:r>
            <w:r w:rsidR="0074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1316" w:rsidRPr="00DC4E07" w14:paraId="6E69DCD7" w14:textId="77777777" w:rsidTr="00E83240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957917" w14:textId="270FDD1A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  <w:r w:rsidR="00540D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представляемого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535DE4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45DB4E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FB1341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1E8F3C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6E4A2175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F2815D" w14:textId="77777777" w:rsidR="002E1316" w:rsidRPr="00DC4E07" w:rsidRDefault="002E1316" w:rsidP="002E1316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E598A00" w14:textId="77777777" w:rsidR="002E1316" w:rsidRPr="00FB5ABA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7C100B32" w14:textId="77777777" w:rsidR="002E1316" w:rsidRPr="00FB5ABA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721ACF57" w14:textId="45EACF96" w:rsidR="002E1316" w:rsidRPr="00FB5ABA" w:rsidRDefault="002E1316" w:rsidP="00540D45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</w:t>
      </w:r>
      <w:r w:rsidR="00540D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городского конкурса исторического эссе «Личность в истории»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(в возрасте от 18 лет)</w:t>
      </w:r>
    </w:p>
    <w:p w14:paraId="0991383E" w14:textId="77777777" w:rsidR="002E1316" w:rsidRPr="00FB5ABA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2E1316" w:rsidRPr="00FB5ABA" w14:paraId="120F0217" w14:textId="77777777" w:rsidTr="00E83240">
        <w:tc>
          <w:tcPr>
            <w:tcW w:w="440" w:type="dxa"/>
          </w:tcPr>
          <w:p w14:paraId="23274AE9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3571A2D0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637FDB0E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3B038B97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0AA30059" w14:textId="77777777" w:rsidTr="00E83240">
        <w:trPr>
          <w:trHeight w:val="53"/>
        </w:trPr>
        <w:tc>
          <w:tcPr>
            <w:tcW w:w="5818" w:type="dxa"/>
            <w:gridSpan w:val="7"/>
          </w:tcPr>
          <w:p w14:paraId="64CFE4D9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168B5764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7AA442C9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2E1316" w:rsidRPr="00FB5ABA" w14:paraId="04BAFBCD" w14:textId="77777777" w:rsidTr="00E83240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2A511C64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3CA03D35" w14:textId="77777777" w:rsidTr="00E83240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145AA84A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4F6D6ED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6E5D33A2" w14:textId="77777777" w:rsidTr="00E83240">
        <w:tc>
          <w:tcPr>
            <w:tcW w:w="10998" w:type="dxa"/>
            <w:gridSpan w:val="10"/>
          </w:tcPr>
          <w:p w14:paraId="6A58DE83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2E1316" w:rsidRPr="00FB5ABA" w14:paraId="51429950" w14:textId="77777777" w:rsidTr="00E83240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0892CB36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028A85C0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1739D3E5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2082B410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2E1316" w:rsidRPr="00FB5ABA" w14:paraId="271081D2" w14:textId="77777777" w:rsidTr="00E83240">
        <w:tc>
          <w:tcPr>
            <w:tcW w:w="2706" w:type="dxa"/>
            <w:gridSpan w:val="3"/>
          </w:tcPr>
          <w:p w14:paraId="03006131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09D4115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6BD6A9E1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2540191F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</w:tr>
      <w:tr w:rsidR="002E1316" w:rsidRPr="00FB5ABA" w14:paraId="31E5FEA2" w14:textId="77777777" w:rsidTr="00E83240">
        <w:tc>
          <w:tcPr>
            <w:tcW w:w="722" w:type="dxa"/>
            <w:gridSpan w:val="2"/>
          </w:tcPr>
          <w:p w14:paraId="3F511AAC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257919F8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4E817919" w14:textId="77777777" w:rsidTr="00E83240">
        <w:tc>
          <w:tcPr>
            <w:tcW w:w="722" w:type="dxa"/>
            <w:gridSpan w:val="2"/>
          </w:tcPr>
          <w:p w14:paraId="5F6667E3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76AC63E7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FB5ABA" w14:paraId="66EFB1F9" w14:textId="77777777" w:rsidTr="00E83240">
        <w:tc>
          <w:tcPr>
            <w:tcW w:w="10998" w:type="dxa"/>
            <w:gridSpan w:val="10"/>
          </w:tcPr>
          <w:p w14:paraId="580F8860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E1316" w:rsidRPr="00FB5ABA" w14:paraId="4AD03234" w14:textId="77777777" w:rsidTr="00E83240">
        <w:tc>
          <w:tcPr>
            <w:tcW w:w="10998" w:type="dxa"/>
            <w:gridSpan w:val="10"/>
          </w:tcPr>
          <w:p w14:paraId="148B9B44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3022DF11" w14:textId="50CA28E2" w:rsidR="002E1316" w:rsidRPr="00FB5ABA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</w:t>
      </w:r>
      <w:r w:rsidR="00540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городском конкурсе исторического эссе «Личность в истории»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</w:t>
      </w:r>
      <w:r w:rsidR="00540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индивидуального учета ее результатов и ведения статистики с применением различных способов обработки даю согласие:</w:t>
      </w:r>
    </w:p>
    <w:p w14:paraId="44D4516A" w14:textId="77777777" w:rsidR="002E1316" w:rsidRPr="00FB5ABA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04418DD" w14:textId="0D264E9A" w:rsidR="002E1316" w:rsidRPr="00FB5ABA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</w:t>
      </w:r>
      <w:r w:rsidR="00540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 Администрации города Костромы;</w:t>
      </w:r>
    </w:p>
    <w:p w14:paraId="4FC3B8CE" w14:textId="510DFE6A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место обучения (наименование, адрес местонахождения, класс).</w:t>
      </w:r>
    </w:p>
    <w:p w14:paraId="6206AA0C" w14:textId="77777777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4B682E0" w14:textId="77777777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58C79028" w14:textId="77777777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AF244FD" w14:textId="77777777" w:rsidR="002E1316" w:rsidRPr="00FB5ABA" w:rsidRDefault="002E1316" w:rsidP="002E1316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107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922"/>
      </w:tblGrid>
      <w:tr w:rsidR="002E1316" w:rsidRPr="00FB5ABA" w14:paraId="4497E487" w14:textId="77777777" w:rsidTr="00E83240">
        <w:tc>
          <w:tcPr>
            <w:tcW w:w="6091" w:type="dxa"/>
            <w:tcBorders>
              <w:bottom w:val="single" w:sz="4" w:space="0" w:color="000000"/>
            </w:tcBorders>
          </w:tcPr>
          <w:p w14:paraId="3B4DA4C8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2CB764B3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29EEAEA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75A6DC36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1D5AEF37" w14:textId="798FF7D1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             .202</w:t>
            </w:r>
            <w:r w:rsidR="00540D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2E1316" w:rsidRPr="00FB5ABA" w14:paraId="41BE89C7" w14:textId="77777777" w:rsidTr="00E83240">
        <w:tc>
          <w:tcPr>
            <w:tcW w:w="6091" w:type="dxa"/>
            <w:tcBorders>
              <w:top w:val="single" w:sz="4" w:space="0" w:color="000000"/>
            </w:tcBorders>
          </w:tcPr>
          <w:p w14:paraId="1226D6D4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770C36F0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AA490AC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064ED727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</w:tcBorders>
          </w:tcPr>
          <w:p w14:paraId="19A09D48" w14:textId="77777777" w:rsidR="002E1316" w:rsidRPr="00FB5ABA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45B88117" w14:textId="77777777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3D3B7A" w14:textId="77777777" w:rsidR="002E1316" w:rsidRPr="00FB5ABA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F9549" w14:textId="77777777" w:rsidR="002E1316" w:rsidRDefault="002E1316" w:rsidP="002E1316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0AEBC74" w14:textId="77777777" w:rsidR="002E1316" w:rsidRDefault="002E1316" w:rsidP="002E1316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2A808B0E" w14:textId="77777777" w:rsidR="002E1316" w:rsidRDefault="002E1316" w:rsidP="002E1316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2063548E" w14:textId="77777777" w:rsidR="002E1316" w:rsidRDefault="002E1316" w:rsidP="002E1316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AF9578" w14:textId="77777777" w:rsidR="002E1316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18521A2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0906BC8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9F64F1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5A2EBD6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EDFA660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8BF8ABE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66774CEA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3CB4C8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26A00A8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87A9860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29674D5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6EBC010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6A2951C9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610CC80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0943F00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6CD42E59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38F5D59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E686DB8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E1C63E5" w14:textId="77777777" w:rsidR="00540D45" w:rsidRDefault="00540D45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405D3D0" w14:textId="7A164924" w:rsidR="002E1316" w:rsidRPr="00DC4E07" w:rsidRDefault="002E1316" w:rsidP="002E1316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E9BCDBF" w14:textId="77777777" w:rsidR="002E1316" w:rsidRPr="00DC4E07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5A30E38A" w14:textId="2C3166D2" w:rsidR="002E1316" w:rsidRPr="00DC4E07" w:rsidRDefault="00540D45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городского конкурса исторического эссе «Личность в истории»</w:t>
      </w:r>
      <w:r w:rsidR="002E1316"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20960618" w14:textId="77777777" w:rsidR="002E1316" w:rsidRPr="00DC4E07" w:rsidRDefault="002E1316" w:rsidP="002E1316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2E1316" w:rsidRPr="00DC4E07" w14:paraId="13A8B1A4" w14:textId="77777777" w:rsidTr="00E83240">
        <w:tc>
          <w:tcPr>
            <w:tcW w:w="440" w:type="dxa"/>
          </w:tcPr>
          <w:p w14:paraId="36747BD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2DBFDEFE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34DA81B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3DAF930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15C38D6D" w14:textId="77777777" w:rsidTr="00E83240">
        <w:trPr>
          <w:trHeight w:val="53"/>
        </w:trPr>
        <w:tc>
          <w:tcPr>
            <w:tcW w:w="5818" w:type="dxa"/>
            <w:gridSpan w:val="7"/>
          </w:tcPr>
          <w:p w14:paraId="49B38D3C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083E1A8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518C7DD1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2E1316" w:rsidRPr="00DC4E07" w14:paraId="6C80857A" w14:textId="77777777" w:rsidTr="00E83240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0A15418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4EC4C15E" w14:textId="77777777" w:rsidTr="00E83240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198D8F8F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6C92CB3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0E7C4B6E" w14:textId="77777777" w:rsidTr="00E83240">
        <w:tc>
          <w:tcPr>
            <w:tcW w:w="10998" w:type="dxa"/>
            <w:gridSpan w:val="10"/>
          </w:tcPr>
          <w:p w14:paraId="6D3B140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2E1316" w:rsidRPr="00DC4E07" w14:paraId="5E346B78" w14:textId="77777777" w:rsidTr="00E83240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51666A3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6106979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54F2C8EF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0113587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2E1316" w:rsidRPr="00DC4E07" w14:paraId="620BF5C3" w14:textId="77777777" w:rsidTr="00E83240">
        <w:tc>
          <w:tcPr>
            <w:tcW w:w="2706" w:type="dxa"/>
            <w:gridSpan w:val="3"/>
          </w:tcPr>
          <w:p w14:paraId="1C0BCFEF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C34D40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61B5C51C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57BD7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</w:tr>
      <w:tr w:rsidR="002E1316" w:rsidRPr="00DC4E07" w14:paraId="6CF3F9FF" w14:textId="77777777" w:rsidTr="00E83240">
        <w:tc>
          <w:tcPr>
            <w:tcW w:w="722" w:type="dxa"/>
            <w:gridSpan w:val="2"/>
          </w:tcPr>
          <w:p w14:paraId="7FE025E2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551A4C7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E1316" w:rsidRPr="00DC4E07" w14:paraId="03E23A50" w14:textId="77777777" w:rsidTr="00E83240">
        <w:tc>
          <w:tcPr>
            <w:tcW w:w="10998" w:type="dxa"/>
            <w:gridSpan w:val="10"/>
          </w:tcPr>
          <w:p w14:paraId="66CA8F24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E1316" w:rsidRPr="00DC4E07" w14:paraId="756B9123" w14:textId="77777777" w:rsidTr="00E83240">
        <w:tc>
          <w:tcPr>
            <w:tcW w:w="10998" w:type="dxa"/>
            <w:gridSpan w:val="10"/>
          </w:tcPr>
          <w:p w14:paraId="18E3C79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3AABE3E7" w14:textId="4F334C0E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40D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городском конкурсе исторического эссе «Личность в истории»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</w:t>
      </w:r>
      <w:r w:rsidR="00540D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6F52D5E1" w14:textId="77777777" w:rsidR="002E1316" w:rsidRPr="00F71EC8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7E40515" w14:textId="33087699" w:rsidR="002E1316" w:rsidRPr="00FB5ABA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540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p w14:paraId="684731CF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10314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960"/>
      </w:tblGrid>
      <w:tr w:rsidR="002E1316" w:rsidRPr="00DC4E07" w14:paraId="47C8263F" w14:textId="77777777" w:rsidTr="00E83240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ECE5C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5214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C74A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3E4A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2E1316" w:rsidRPr="00DC4E07" w14:paraId="7A8A4554" w14:textId="77777777" w:rsidTr="00E83240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02C94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B26F9" w14:textId="77777777" w:rsidR="002E1316" w:rsidRPr="00DC4E07" w:rsidRDefault="002E1316" w:rsidP="00E83240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2E5F1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0CF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6ED9D1AE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2B369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7B6B" w14:textId="77777777" w:rsidR="002E1316" w:rsidRPr="00DC4E07" w:rsidRDefault="002E1316" w:rsidP="00E83240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07B29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8BB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06D149B0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DF720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444B" w14:textId="77777777" w:rsidR="002E1316" w:rsidRPr="00DC4E07" w:rsidRDefault="002E1316" w:rsidP="00E83240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B78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39E6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2D675348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9E1C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2625B" w14:textId="77777777" w:rsidR="002E1316" w:rsidRPr="00DC4E07" w:rsidRDefault="002E1316" w:rsidP="00E83240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E9CB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CD51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0270CE76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C406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1656" w14:textId="23CD4877" w:rsidR="002E1316" w:rsidRPr="00DC4E07" w:rsidRDefault="002E1316" w:rsidP="00E83240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(возрастная группа) участия в </w:t>
            </w:r>
            <w:r w:rsidR="008A1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BA5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279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420F3C55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D28FC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1427" w14:textId="77777777" w:rsidR="002E1316" w:rsidRPr="00DC4E07" w:rsidRDefault="002E1316" w:rsidP="00E83240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40D62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2540C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6BBC263D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3C9A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5D7FB" w14:textId="77777777" w:rsidR="002E1316" w:rsidRPr="00DC4E07" w:rsidRDefault="002E1316" w:rsidP="00E83240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B9193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82A1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316" w:rsidRPr="00DC4E07" w14:paraId="119D94C5" w14:textId="77777777" w:rsidTr="00E83240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E481" w14:textId="77777777" w:rsidR="002E1316" w:rsidRPr="00DC4E07" w:rsidRDefault="002E1316" w:rsidP="00E8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1E389" w14:textId="77777777" w:rsidR="002E1316" w:rsidRPr="00DC4E07" w:rsidRDefault="002E1316" w:rsidP="00E83240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BAD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77DAF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1316" w:rsidRPr="00DC4E07" w14:paraId="3764EBBB" w14:textId="77777777" w:rsidTr="00E83240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0F626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FEC91" w14:textId="77777777" w:rsidR="002E1316" w:rsidRPr="00DC4E07" w:rsidRDefault="002E1316" w:rsidP="00E83240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34B91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6F228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35B440DF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5F297FFB" w14:textId="77777777" w:rsidR="002E1316" w:rsidRPr="00DC4E07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4" w:history="1">
        <w:r w:rsidRPr="00EF0F8F">
          <w:rPr>
            <w:rStyle w:val="a9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61F9946" w14:textId="253E1936" w:rsidR="002E1316" w:rsidRPr="00FB5ABA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C47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5" w:history="1">
        <w:r w:rsidRPr="00EF0F8F">
          <w:rPr>
            <w:rStyle w:val="a9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1547EB26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0314C6AF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645"/>
      </w:tblGrid>
      <w:tr w:rsidR="002E1316" w:rsidRPr="00DC4E07" w14:paraId="2FCF6E80" w14:textId="77777777" w:rsidTr="00E83240">
        <w:tc>
          <w:tcPr>
            <w:tcW w:w="5494" w:type="dxa"/>
          </w:tcPr>
          <w:p w14:paraId="4F16CBB0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645" w:type="dxa"/>
          </w:tcPr>
          <w:p w14:paraId="38910DE9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2E1316" w:rsidRPr="00DC4E07" w14:paraId="4640EA77" w14:textId="77777777" w:rsidTr="00E83240">
        <w:trPr>
          <w:trHeight w:val="1612"/>
        </w:trPr>
        <w:tc>
          <w:tcPr>
            <w:tcW w:w="5494" w:type="dxa"/>
          </w:tcPr>
          <w:p w14:paraId="43CEE99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EF0F8F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73E3E519" w14:textId="7EEFDE26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C476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76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спорта</w:t>
            </w:r>
            <w:proofErr w:type="spellEnd"/>
            <w:r w:rsidR="00C476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EF0F8F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645" w:type="dxa"/>
          </w:tcPr>
          <w:p w14:paraId="08D8E679" w14:textId="0101E50A" w:rsidR="002E1316" w:rsidRPr="00DC4E07" w:rsidRDefault="002E1316" w:rsidP="00E83240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публикация рейтинговой таблицы индивидуальных результатов участников </w:t>
            </w:r>
            <w:r w:rsidR="00C4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</w:t>
            </w: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40E6323" w14:textId="5A8157E9" w:rsidR="002E1316" w:rsidRPr="00DC4E07" w:rsidRDefault="002E1316" w:rsidP="00E83240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публикация фотографических изображений и видеозаписей </w:t>
            </w:r>
            <w:r w:rsidR="00C4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</w:t>
            </w: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6FDEB84" w14:textId="532A6352" w:rsidR="002E1316" w:rsidRPr="00DC4E07" w:rsidRDefault="002E1316" w:rsidP="00E83240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6FA3F5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1C7D8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528C7B24" w14:textId="3DC5C7B2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</w:t>
      </w:r>
      <w:r w:rsidR="008A17C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Организатор </w:t>
      </w:r>
      <w:r w:rsidR="008A17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конкурса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(Управление образования Комитета образования, культуры</w:t>
      </w:r>
      <w:r w:rsidR="00C47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электронных (цифровых) документов (оригиналов и копий), в электронных базах данных по истечению действия Согласия.</w:t>
      </w:r>
    </w:p>
    <w:p w14:paraId="725CED77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720EE2D1" w14:textId="22CB5880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</w:t>
      </w:r>
      <w:r w:rsidR="00C4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спорта Администрации города Костромы и муниципально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C476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0205E0B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C4980D" w14:textId="77777777" w:rsidR="002E1316" w:rsidRPr="00DC4E07" w:rsidRDefault="002E1316" w:rsidP="002E1316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780"/>
      </w:tblGrid>
      <w:tr w:rsidR="002E1316" w:rsidRPr="00DC4E07" w14:paraId="56554DED" w14:textId="77777777" w:rsidTr="00E83240">
        <w:tc>
          <w:tcPr>
            <w:tcW w:w="6091" w:type="dxa"/>
            <w:tcBorders>
              <w:bottom w:val="single" w:sz="4" w:space="0" w:color="000000"/>
            </w:tcBorders>
          </w:tcPr>
          <w:p w14:paraId="7509EC3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8B7A405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81C038B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45C0E062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136CF73B" w14:textId="4B00DB2A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.202</w:t>
            </w:r>
            <w:r w:rsidR="00C476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E1316" w:rsidRPr="00DC4E07" w14:paraId="52AD7C87" w14:textId="77777777" w:rsidTr="00E83240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219B5F7B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60AAB81D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06626DA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9ED2567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14:paraId="59C0C0B3" w14:textId="77777777" w:rsidR="002E1316" w:rsidRPr="00DC4E07" w:rsidRDefault="002E1316" w:rsidP="00E832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648F174A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7D6053" w14:textId="77777777" w:rsidR="002E1316" w:rsidRPr="00DC4E07" w:rsidRDefault="002E1316" w:rsidP="002E1316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E54650" w14:textId="77777777" w:rsidR="002E1316" w:rsidRPr="00DC4E07" w:rsidRDefault="002E1316" w:rsidP="002E1316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F612C" w14:textId="77777777" w:rsidR="003D58C8" w:rsidRPr="003D58C8" w:rsidRDefault="003D58C8" w:rsidP="003D58C8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63AFDCAD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CB1D740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D9B9C7F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5CFA3DB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9CDDBCE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0976401C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8863696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FE8C5BF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4FF72580" w14:textId="77777777" w:rsidR="003D58C8" w:rsidRPr="003D58C8" w:rsidRDefault="003D58C8" w:rsidP="003D58C8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332E7122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251CD81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1EFDEF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64A1A1E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DBB93C8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69903F3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875F27B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0753847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797BED8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DC7CAD3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E93E8A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69528BA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CC0FCE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FF9F0A9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6E9FB7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BA2626A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FBDB2DE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78FED87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0147798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F5B479D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7F78AD7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502C944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D279780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2E41F95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FF473C9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569C3DF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bookmarkEnd w:id="3"/>
    <w:p w14:paraId="7CF27665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7D61898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76675BE" w14:textId="7CB506E2" w:rsidR="00613814" w:rsidRPr="00CC1F8C" w:rsidRDefault="00613814" w:rsidP="00613814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10BFD67D" w14:textId="77777777" w:rsidR="00613814" w:rsidRPr="00CC1F8C" w:rsidRDefault="00613814" w:rsidP="00613814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A94326F" w14:textId="77777777" w:rsidR="00613814" w:rsidRPr="00CC1F8C" w:rsidRDefault="00613814" w:rsidP="00613814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125F8892" w14:textId="2823C4D7" w:rsidR="00613814" w:rsidRPr="00CC1F8C" w:rsidRDefault="00613814" w:rsidP="00613814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4764F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7606FE03" w14:textId="4E899881" w:rsidR="00613814" w:rsidRPr="00CC1F8C" w:rsidRDefault="00613814" w:rsidP="00613814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C4764F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054BA30B" w14:textId="77777777" w:rsidR="003D58C8" w:rsidRDefault="003D58C8" w:rsidP="003D58C8">
      <w:pPr>
        <w:widowControl/>
        <w:suppressAutoHyphens w:val="0"/>
        <w:autoSpaceDE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A8A7A" w14:textId="77777777" w:rsidR="00196247" w:rsidRPr="003D58C8" w:rsidRDefault="00196247" w:rsidP="003D58C8">
      <w:pPr>
        <w:widowControl/>
        <w:suppressAutoHyphens w:val="0"/>
        <w:autoSpaceDE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F4DFA" w14:textId="1F2DEDA0" w:rsidR="003D58C8" w:rsidRPr="003D58C8" w:rsidRDefault="003D58C8" w:rsidP="003D58C8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конкурса исторического эссе «</w:t>
      </w:r>
      <w:r w:rsidR="002E1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Личность в </w:t>
      </w:r>
      <w:r w:rsidR="0024225E" w:rsidRPr="0024225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</w:t>
      </w:r>
      <w:r w:rsidRPr="003D58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09"/>
      </w:tblGrid>
      <w:tr w:rsidR="003D58C8" w:rsidRPr="003D58C8" w14:paraId="6B21A2F6" w14:textId="77777777" w:rsidTr="003D58C8">
        <w:tc>
          <w:tcPr>
            <w:tcW w:w="9570" w:type="dxa"/>
            <w:gridSpan w:val="2"/>
          </w:tcPr>
          <w:p w14:paraId="5F3F39A0" w14:textId="77777777" w:rsidR="003D58C8" w:rsidRPr="003D58C8" w:rsidRDefault="003D58C8" w:rsidP="003D58C8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9285BF" w14:textId="77777777" w:rsidR="003D58C8" w:rsidRPr="003D58C8" w:rsidRDefault="003D58C8" w:rsidP="003D58C8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Председатель:</w:t>
            </w:r>
          </w:p>
        </w:tc>
      </w:tr>
      <w:tr w:rsidR="003D58C8" w:rsidRPr="003D58C8" w14:paraId="79731439" w14:textId="77777777" w:rsidTr="003D58C8">
        <w:tc>
          <w:tcPr>
            <w:tcW w:w="4361" w:type="dxa"/>
            <w:hideMark/>
          </w:tcPr>
          <w:p w14:paraId="0475A883" w14:textId="77777777" w:rsidR="003D58C8" w:rsidRPr="003D58C8" w:rsidRDefault="003D58C8" w:rsidP="003D58C8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 Светлана Евгеньевна</w:t>
            </w:r>
          </w:p>
        </w:tc>
        <w:tc>
          <w:tcPr>
            <w:tcW w:w="5209" w:type="dxa"/>
            <w:hideMark/>
          </w:tcPr>
          <w:p w14:paraId="30CE67DB" w14:textId="77777777" w:rsidR="003D58C8" w:rsidRPr="003D58C8" w:rsidRDefault="003D58C8" w:rsidP="003D58C8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D58C8" w:rsidRPr="003D58C8" w14:paraId="7D5C2594" w14:textId="77777777" w:rsidTr="003D58C8">
        <w:tc>
          <w:tcPr>
            <w:tcW w:w="4361" w:type="dxa"/>
            <w:hideMark/>
          </w:tcPr>
          <w:p w14:paraId="4EDBBC7A" w14:textId="77777777" w:rsidR="003D58C8" w:rsidRPr="003D58C8" w:rsidRDefault="003D58C8" w:rsidP="003D58C8">
            <w:pPr>
              <w:widowControl/>
              <w:tabs>
                <w:tab w:val="left" w:pos="1440"/>
              </w:tabs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оргкомитета:</w:t>
            </w:r>
          </w:p>
        </w:tc>
        <w:tc>
          <w:tcPr>
            <w:tcW w:w="5209" w:type="dxa"/>
          </w:tcPr>
          <w:p w14:paraId="5EDA7234" w14:textId="77777777" w:rsidR="003D58C8" w:rsidRPr="003D58C8" w:rsidRDefault="003D58C8" w:rsidP="003D58C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58C8" w:rsidRPr="003D58C8" w14:paraId="0A8B0AF8" w14:textId="77777777" w:rsidTr="003D58C8">
        <w:tc>
          <w:tcPr>
            <w:tcW w:w="4361" w:type="dxa"/>
            <w:hideMark/>
          </w:tcPr>
          <w:p w14:paraId="531AA629" w14:textId="77777777" w:rsidR="003D58C8" w:rsidRPr="003D58C8" w:rsidRDefault="003D58C8" w:rsidP="003D58C8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Бучина</w:t>
            </w:r>
            <w:proofErr w:type="spellEnd"/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Борисовна</w:t>
            </w:r>
          </w:p>
        </w:tc>
        <w:tc>
          <w:tcPr>
            <w:tcW w:w="5209" w:type="dxa"/>
            <w:hideMark/>
          </w:tcPr>
          <w:p w14:paraId="4065556D" w14:textId="77777777" w:rsidR="003D58C8" w:rsidRPr="003D58C8" w:rsidRDefault="003D58C8" w:rsidP="003D58C8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заведующего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D58C8" w:rsidRPr="003D58C8" w14:paraId="0B492EFD" w14:textId="77777777" w:rsidTr="003D58C8">
        <w:tc>
          <w:tcPr>
            <w:tcW w:w="4361" w:type="dxa"/>
            <w:hideMark/>
          </w:tcPr>
          <w:p w14:paraId="133093CE" w14:textId="77777777" w:rsidR="003D58C8" w:rsidRPr="003D58C8" w:rsidRDefault="003D58C8" w:rsidP="003D58C8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209" w:type="dxa"/>
            <w:hideMark/>
          </w:tcPr>
          <w:p w14:paraId="49A2F2CB" w14:textId="77777777" w:rsidR="003D58C8" w:rsidRPr="003D58C8" w:rsidRDefault="00530318" w:rsidP="003D58C8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="003D58C8"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3D58C8" w:rsidRPr="003D58C8" w14:paraId="6207D7E8" w14:textId="77777777" w:rsidTr="003D58C8">
        <w:tc>
          <w:tcPr>
            <w:tcW w:w="4361" w:type="dxa"/>
            <w:hideMark/>
          </w:tcPr>
          <w:p w14:paraId="119C6034" w14:textId="77777777" w:rsidR="003D58C8" w:rsidRPr="003D58C8" w:rsidRDefault="003D58C8" w:rsidP="003D58C8">
            <w:pPr>
              <w:widowControl/>
              <w:tabs>
                <w:tab w:val="left" w:pos="4678"/>
              </w:tabs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Смирнова Марина </w:t>
            </w:r>
            <w:proofErr w:type="spellStart"/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Кесаревна</w:t>
            </w:r>
            <w:proofErr w:type="spellEnd"/>
          </w:p>
        </w:tc>
        <w:tc>
          <w:tcPr>
            <w:tcW w:w="5209" w:type="dxa"/>
            <w:hideMark/>
          </w:tcPr>
          <w:p w14:paraId="37235886" w14:textId="77777777" w:rsidR="003D58C8" w:rsidRPr="003D58C8" w:rsidRDefault="003D58C8" w:rsidP="003D58C8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муниципального бюджетного общеобразовательного учреждения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</w:tbl>
    <w:p w14:paraId="61F2C734" w14:textId="77777777" w:rsidR="003D58C8" w:rsidRPr="003D58C8" w:rsidRDefault="003D58C8" w:rsidP="003D58C8">
      <w:pPr>
        <w:widowControl/>
        <w:tabs>
          <w:tab w:val="left" w:pos="4678"/>
        </w:tabs>
        <w:suppressAutoHyphens w:val="0"/>
        <w:autoSpaceDE/>
        <w:spacing w:after="200" w:line="276" w:lineRule="auto"/>
        <w:ind w:firstLine="284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39D1139F" w14:textId="77777777" w:rsidR="003D58C8" w:rsidRPr="003D58C8" w:rsidRDefault="003D58C8" w:rsidP="003D58C8">
      <w:pPr>
        <w:widowControl/>
        <w:tabs>
          <w:tab w:val="left" w:pos="4678"/>
        </w:tabs>
        <w:suppressAutoHyphens w:val="0"/>
        <w:autoSpaceDE/>
        <w:spacing w:after="200" w:line="276" w:lineRule="auto"/>
        <w:ind w:firstLine="284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24EA8CA9" w14:textId="77777777" w:rsidR="003D58C8" w:rsidRPr="003D58C8" w:rsidRDefault="003D58C8" w:rsidP="003D58C8">
      <w:pPr>
        <w:widowControl/>
        <w:tabs>
          <w:tab w:val="left" w:pos="4678"/>
        </w:tabs>
        <w:suppressAutoHyphens w:val="0"/>
        <w:autoSpaceDE/>
        <w:spacing w:after="200" w:line="276" w:lineRule="auto"/>
        <w:ind w:firstLine="284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5522F753" w14:textId="77777777" w:rsidR="003D58C8" w:rsidRPr="003D58C8" w:rsidRDefault="003D58C8" w:rsidP="003D58C8">
      <w:pPr>
        <w:widowControl/>
        <w:tabs>
          <w:tab w:val="left" w:pos="4678"/>
        </w:tabs>
        <w:suppressAutoHyphens w:val="0"/>
        <w:autoSpaceDE/>
        <w:spacing w:after="200" w:line="276" w:lineRule="auto"/>
        <w:ind w:firstLine="284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39771361" w14:textId="77777777" w:rsidR="003D58C8" w:rsidRPr="003D58C8" w:rsidRDefault="003D58C8" w:rsidP="003D58C8">
      <w:pPr>
        <w:widowControl/>
        <w:tabs>
          <w:tab w:val="left" w:pos="4678"/>
        </w:tabs>
        <w:suppressAutoHyphens w:val="0"/>
        <w:autoSpaceDE/>
        <w:spacing w:after="200" w:line="276" w:lineRule="auto"/>
        <w:ind w:firstLine="284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6687BB0F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84C8C28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A67EA54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FCA4757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ED62FB6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21D96A0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EC28A04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8D65D5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DED2DE2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BCA225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6AE418F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35E0F61" w14:textId="77777777" w:rsidR="00C4764F" w:rsidRDefault="00C4764F" w:rsidP="0061381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FEA751B" w14:textId="7615F4D2" w:rsidR="00613814" w:rsidRPr="00CC1F8C" w:rsidRDefault="00613814" w:rsidP="00613814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009B4323" w14:textId="77777777" w:rsidR="00613814" w:rsidRPr="00CC1F8C" w:rsidRDefault="00613814" w:rsidP="00613814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5F6B3D47" w14:textId="77777777" w:rsidR="00613814" w:rsidRPr="00CC1F8C" w:rsidRDefault="00613814" w:rsidP="00613814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01AA30A" w14:textId="0000D83C" w:rsidR="00613814" w:rsidRPr="00CC1F8C" w:rsidRDefault="00613814" w:rsidP="00613814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860402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08ED7833" w14:textId="0D91DE44" w:rsidR="00613814" w:rsidRPr="00CC1F8C" w:rsidRDefault="00613814" w:rsidP="00613814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860402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1928ED88" w14:textId="77777777" w:rsidR="003D58C8" w:rsidRPr="003D58C8" w:rsidRDefault="003D58C8" w:rsidP="003D58C8">
      <w:pPr>
        <w:widowControl/>
        <w:tabs>
          <w:tab w:val="left" w:pos="709"/>
          <w:tab w:val="left" w:pos="851"/>
        </w:tabs>
        <w:suppressAutoHyphens w:val="0"/>
        <w:autoSpaceDE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2ED51445" w14:textId="5DEE897F" w:rsidR="003D58C8" w:rsidRPr="003D58C8" w:rsidRDefault="003D58C8" w:rsidP="003D58C8">
      <w:pPr>
        <w:widowControl/>
        <w:tabs>
          <w:tab w:val="left" w:pos="709"/>
          <w:tab w:val="left" w:pos="851"/>
        </w:tabs>
        <w:suppressAutoHyphens w:val="0"/>
        <w:autoSpaceDE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3D58C8">
        <w:rPr>
          <w:rFonts w:ascii="Times New Roman" w:hAnsi="Times New Roman" w:cs="Times New Roman"/>
          <w:sz w:val="26"/>
          <w:szCs w:val="26"/>
          <w:lang w:eastAsia="en-US"/>
        </w:rPr>
        <w:t>Состав жюри конкурса исторического эссе «Личность в истории</w:t>
      </w:r>
      <w:r w:rsidR="002959AF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2959AF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XIX </w:t>
      </w:r>
      <w:proofErr w:type="spellStart"/>
      <w:r w:rsidR="002959AF">
        <w:rPr>
          <w:rFonts w:ascii="Times New Roman" w:hAnsi="Times New Roman" w:cs="Times New Roman"/>
          <w:sz w:val="26"/>
          <w:szCs w:val="26"/>
          <w:lang w:val="en-US" w:eastAsia="en-US"/>
        </w:rPr>
        <w:t>век</w:t>
      </w:r>
      <w:proofErr w:type="spellEnd"/>
      <w:r w:rsidRPr="003D58C8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119"/>
        <w:gridCol w:w="5811"/>
      </w:tblGrid>
      <w:tr w:rsidR="003D58C8" w:rsidRPr="003D58C8" w14:paraId="02AB8340" w14:textId="77777777" w:rsidTr="00196247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CEE" w14:textId="77777777" w:rsidR="003D58C8" w:rsidRPr="00EF43C5" w:rsidRDefault="00EF43C5" w:rsidP="00EF43C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F43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E356" w14:textId="77777777" w:rsidR="003D58C8" w:rsidRPr="003D58C8" w:rsidRDefault="003D58C8" w:rsidP="003D58C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4205" w14:textId="77777777" w:rsidR="003D58C8" w:rsidRPr="003D58C8" w:rsidRDefault="003D58C8" w:rsidP="003D58C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Общеобразовательное учреждение</w:t>
            </w:r>
          </w:p>
        </w:tc>
      </w:tr>
      <w:tr w:rsidR="003D58C8" w:rsidRPr="003D58C8" w14:paraId="37AA5154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207" w14:textId="77777777" w:rsidR="003D58C8" w:rsidRPr="00EF43C5" w:rsidRDefault="003D58C8" w:rsidP="00EF43C5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EDBA" w14:textId="3B7429DF" w:rsidR="003D58C8" w:rsidRPr="003D58C8" w:rsidRDefault="003D58C8" w:rsidP="003D58C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Котанова</w:t>
            </w:r>
            <w:proofErr w:type="spellEnd"/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Мария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D878" w14:textId="77777777" w:rsidR="003D58C8" w:rsidRPr="003D58C8" w:rsidRDefault="003D58C8" w:rsidP="003D58C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школа № 30»</w:t>
            </w:r>
          </w:p>
        </w:tc>
      </w:tr>
      <w:tr w:rsidR="00A41ABA" w:rsidRPr="003D58C8" w14:paraId="042CA7BD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6C67" w14:textId="77777777" w:rsidR="00A41ABA" w:rsidRPr="00EF43C5" w:rsidRDefault="00A41ABA" w:rsidP="00EF43C5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78E5" w14:textId="650842F0" w:rsidR="00A41ABA" w:rsidRPr="003D58C8" w:rsidRDefault="00A41ABA" w:rsidP="003D58C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Шкутова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Варвара Вениаминовна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BFD" w14:textId="28018B66" w:rsidR="00A41ABA" w:rsidRPr="003D58C8" w:rsidRDefault="00A41ABA" w:rsidP="003D58C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автономное </w:t>
            </w: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общеобразовательное учреждение города Костромы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Лицей № 20</w:t>
            </w: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3D58C8" w:rsidRPr="003D58C8" w14:paraId="3D90EE82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E646" w14:textId="77777777" w:rsidR="003D58C8" w:rsidRPr="00EF43C5" w:rsidRDefault="003D58C8" w:rsidP="00EF43C5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CE58" w14:textId="72773311" w:rsidR="003D58C8" w:rsidRPr="003D58C8" w:rsidRDefault="003D58C8" w:rsidP="003D58C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Смирнова Марина </w:t>
            </w:r>
            <w:proofErr w:type="spellStart"/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Кесаревна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150" w14:textId="77777777" w:rsidR="003D58C8" w:rsidRPr="003D58C8" w:rsidRDefault="003D58C8" w:rsidP="003D58C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="00F50F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50F5E" w:rsidRPr="003D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</w:t>
            </w: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EF43C5" w:rsidRPr="003D58C8" w14:paraId="70F3AC97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BFE6" w14:textId="77777777" w:rsidR="00EF43C5" w:rsidRPr="00EF43C5" w:rsidRDefault="00EF43C5" w:rsidP="00EF43C5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01E" w14:textId="61EEFFBF" w:rsidR="00EF43C5" w:rsidRPr="003D58C8" w:rsidRDefault="00EF43C5" w:rsidP="003D58C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Сиротин Александр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E897" w14:textId="77777777" w:rsidR="00EF43C5" w:rsidRPr="003D58C8" w:rsidRDefault="00EF43C5" w:rsidP="003D58C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общеобразовательное учреждение города Костромы «Гимназия №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3D58C8" w:rsidRPr="003D58C8" w14:paraId="0E7322AD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FE7D" w14:textId="77777777" w:rsidR="003D58C8" w:rsidRPr="00EF43C5" w:rsidRDefault="003D58C8" w:rsidP="00EF43C5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CEF6" w14:textId="77777777" w:rsidR="003D58C8" w:rsidRPr="003D58C8" w:rsidRDefault="003D58C8" w:rsidP="003D58C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Сорокина Светлана </w:t>
            </w:r>
          </w:p>
          <w:p w14:paraId="7ED38D21" w14:textId="28D623DF" w:rsidR="003D58C8" w:rsidRPr="003D58C8" w:rsidRDefault="003D58C8" w:rsidP="003D58C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1C0F" w14:textId="77777777" w:rsidR="003D58C8" w:rsidRPr="003D58C8" w:rsidRDefault="003D58C8" w:rsidP="003D58C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школа № 21»</w:t>
            </w:r>
          </w:p>
        </w:tc>
      </w:tr>
      <w:tr w:rsidR="00EF43C5" w:rsidRPr="003D58C8" w14:paraId="154ED982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F54D" w14:textId="77777777" w:rsidR="00EF43C5" w:rsidRPr="00EF43C5" w:rsidRDefault="00EF43C5" w:rsidP="00EF43C5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7C7D" w14:textId="2E23AD89" w:rsidR="00EF43C5" w:rsidRPr="003D58C8" w:rsidRDefault="00EF43C5" w:rsidP="00EF43C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Максимова Ксения Геннадьевна</w:t>
            </w:r>
            <w:r w:rsidR="00A41AB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871" w14:textId="77777777" w:rsidR="00EF43C5" w:rsidRPr="003D58C8" w:rsidRDefault="00EF43C5" w:rsidP="00EF43C5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школа № 24»</w:t>
            </w:r>
          </w:p>
        </w:tc>
      </w:tr>
      <w:tr w:rsidR="00EF43C5" w:rsidRPr="003D58C8" w14:paraId="24795446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DA2" w14:textId="77777777" w:rsidR="00EF43C5" w:rsidRPr="00EF43C5" w:rsidRDefault="00EF43C5" w:rsidP="00EF43C5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7552" w14:textId="09F9B74D" w:rsidR="00EF43C5" w:rsidRPr="003D58C8" w:rsidRDefault="00EF43C5" w:rsidP="00EF43C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Рудацкая</w:t>
            </w:r>
            <w:proofErr w:type="spellEnd"/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Любовь Николаевна</w:t>
            </w:r>
            <w:r w:rsidR="00A41AB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775F" w14:textId="77777777" w:rsidR="00EF43C5" w:rsidRPr="003D58C8" w:rsidRDefault="00EF43C5" w:rsidP="00EF43C5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«Гимназия № 28»</w:t>
            </w:r>
          </w:p>
        </w:tc>
      </w:tr>
      <w:tr w:rsidR="00EF43C5" w:rsidRPr="003D58C8" w14:paraId="01DBBE92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D652" w14:textId="77777777" w:rsidR="00EF43C5" w:rsidRPr="00EF43C5" w:rsidRDefault="00EF43C5" w:rsidP="00EF43C5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046" w14:textId="4BF9C470" w:rsidR="00EF43C5" w:rsidRPr="003D58C8" w:rsidRDefault="00EF43C5" w:rsidP="00EF43C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Сергеева Надежда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5A45" w14:textId="77777777" w:rsidR="00EF43C5" w:rsidRPr="003D58C8" w:rsidRDefault="00EF43C5" w:rsidP="00EF43C5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школа № 29»</w:t>
            </w:r>
          </w:p>
        </w:tc>
      </w:tr>
      <w:tr w:rsidR="00EF43C5" w:rsidRPr="003D58C8" w14:paraId="22DE5871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8EAD" w14:textId="77777777" w:rsidR="00EF43C5" w:rsidRPr="00EF43C5" w:rsidRDefault="00EF43C5" w:rsidP="00EF43C5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6010" w14:textId="22E274AD" w:rsidR="00EF43C5" w:rsidRPr="003D58C8" w:rsidRDefault="00EF43C5" w:rsidP="00EF43C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Михайлова Мария Николаевна</w:t>
            </w:r>
            <w:r w:rsidR="00A41AB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0ECB" w14:textId="77777777" w:rsidR="00EF43C5" w:rsidRPr="003D58C8" w:rsidRDefault="00EF43C5" w:rsidP="00EF43C5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школа № 35»</w:t>
            </w:r>
          </w:p>
        </w:tc>
      </w:tr>
      <w:tr w:rsidR="00EF43C5" w:rsidRPr="003D58C8" w14:paraId="461318A9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A098" w14:textId="77777777" w:rsidR="00EF43C5" w:rsidRPr="00EF43C5" w:rsidRDefault="00EF43C5" w:rsidP="00EF43C5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D43E" w14:textId="54D0C49F" w:rsidR="00EF43C5" w:rsidRPr="003D58C8" w:rsidRDefault="00EF43C5" w:rsidP="00EF43C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Черненко Александра Станиславовна</w:t>
            </w:r>
            <w:r w:rsidR="00A41AB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0D04" w14:textId="77777777" w:rsidR="00EF43C5" w:rsidRPr="003D58C8" w:rsidRDefault="00EF43C5" w:rsidP="00EF43C5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757CE0" w:rsidRPr="003D58C8" w14:paraId="3978B890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90F3" w14:textId="77777777" w:rsidR="00757CE0" w:rsidRPr="00EF43C5" w:rsidRDefault="00757CE0" w:rsidP="00757CE0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A31A" w14:textId="77777777" w:rsidR="00757CE0" w:rsidRPr="003D58C8" w:rsidRDefault="00757CE0" w:rsidP="00757CE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Иванова Ксения Викторовна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FAB4" w14:textId="77777777" w:rsidR="00757CE0" w:rsidRPr="003D58C8" w:rsidRDefault="00757CE0" w:rsidP="00757CE0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общеобразовательное учреждение города Костромы «Средняя общеобразовательная школа №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44</w:t>
            </w: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D217F3" w:rsidRPr="003D58C8" w14:paraId="0FB018B0" w14:textId="77777777" w:rsidTr="00196247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35AA" w14:textId="77777777" w:rsidR="00D217F3" w:rsidRPr="00EF43C5" w:rsidRDefault="00D217F3" w:rsidP="00D217F3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B797" w14:textId="62F8ECBE" w:rsidR="00D217F3" w:rsidRDefault="00D217F3" w:rsidP="00D217F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Гурьянова Анна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702" w14:textId="02D8D1B1" w:rsidR="00D217F3" w:rsidRPr="003D58C8" w:rsidRDefault="00D217F3" w:rsidP="00D217F3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автономное </w:t>
            </w: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общеобразовательное учреждение города Костромы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Гимназия № 25</w:t>
            </w:r>
            <w:r w:rsidRPr="003D58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</w:tbl>
    <w:p w14:paraId="674D38BD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68EFE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286210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46FE12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8DAE8F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6EA2BB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5A04B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35E94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FF4A9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29C746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E6DAC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21D87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386CE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97609A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61F6FF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4D62A3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CDE46C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C101F0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43406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FC89DE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41F2A0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05A9F5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600EE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6E9DFF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B0436F" w14:textId="77777777" w:rsidR="003D58C8" w:rsidRPr="003D58C8" w:rsidRDefault="003D58C8" w:rsidP="003D58C8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D58C8" w:rsidRPr="003D58C8" w:rsidSect="00E71965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C250" w14:textId="77777777" w:rsidR="00E71965" w:rsidRDefault="00E71965" w:rsidP="00880EB7">
      <w:r>
        <w:separator/>
      </w:r>
    </w:p>
  </w:endnote>
  <w:endnote w:type="continuationSeparator" w:id="0">
    <w:p w14:paraId="11672349" w14:textId="77777777" w:rsidR="00E71965" w:rsidRDefault="00E71965" w:rsidP="0088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39EF" w14:textId="77777777" w:rsidR="00E71965" w:rsidRDefault="00E71965" w:rsidP="00880EB7">
      <w:r>
        <w:separator/>
      </w:r>
    </w:p>
  </w:footnote>
  <w:footnote w:type="continuationSeparator" w:id="0">
    <w:p w14:paraId="01BD0044" w14:textId="77777777" w:rsidR="00E71965" w:rsidRDefault="00E71965" w:rsidP="0088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7E6"/>
    <w:multiLevelType w:val="hybridMultilevel"/>
    <w:tmpl w:val="E8E8B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454AA6"/>
    <w:multiLevelType w:val="hybridMultilevel"/>
    <w:tmpl w:val="2A92939A"/>
    <w:lvl w:ilvl="0" w:tplc="C2AA8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56331"/>
    <w:multiLevelType w:val="hybridMultilevel"/>
    <w:tmpl w:val="2CEC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70DA"/>
    <w:multiLevelType w:val="hybridMultilevel"/>
    <w:tmpl w:val="6198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5" w15:restartNumberingAfterBreak="0">
    <w:nsid w:val="41290ECE"/>
    <w:multiLevelType w:val="hybridMultilevel"/>
    <w:tmpl w:val="69380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15B18"/>
    <w:multiLevelType w:val="hybridMultilevel"/>
    <w:tmpl w:val="10B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159C4"/>
    <w:multiLevelType w:val="hybridMultilevel"/>
    <w:tmpl w:val="E2DA8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7B7518"/>
    <w:multiLevelType w:val="hybridMultilevel"/>
    <w:tmpl w:val="E7BCA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A51D7A"/>
    <w:multiLevelType w:val="hybridMultilevel"/>
    <w:tmpl w:val="057A7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207844"/>
    <w:multiLevelType w:val="hybridMultilevel"/>
    <w:tmpl w:val="337EC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5E2840"/>
    <w:multiLevelType w:val="hybridMultilevel"/>
    <w:tmpl w:val="B52E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11149"/>
    <w:multiLevelType w:val="hybridMultilevel"/>
    <w:tmpl w:val="B31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33C1C"/>
    <w:multiLevelType w:val="hybridMultilevel"/>
    <w:tmpl w:val="720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C5CD3"/>
    <w:multiLevelType w:val="hybridMultilevel"/>
    <w:tmpl w:val="8DE03FE8"/>
    <w:lvl w:ilvl="0" w:tplc="5D88A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10984"/>
    <w:multiLevelType w:val="multilevel"/>
    <w:tmpl w:val="921A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8D0181"/>
    <w:multiLevelType w:val="hybridMultilevel"/>
    <w:tmpl w:val="A76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4246">
    <w:abstractNumId w:val="4"/>
  </w:num>
  <w:num w:numId="2" w16cid:durableId="848063402">
    <w:abstractNumId w:val="13"/>
  </w:num>
  <w:num w:numId="3" w16cid:durableId="338774507">
    <w:abstractNumId w:val="15"/>
  </w:num>
  <w:num w:numId="4" w16cid:durableId="871695801">
    <w:abstractNumId w:val="14"/>
  </w:num>
  <w:num w:numId="5" w16cid:durableId="645937531">
    <w:abstractNumId w:val="7"/>
  </w:num>
  <w:num w:numId="6" w16cid:durableId="168253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6466587">
    <w:abstractNumId w:val="1"/>
  </w:num>
  <w:num w:numId="8" w16cid:durableId="1086464594">
    <w:abstractNumId w:val="8"/>
  </w:num>
  <w:num w:numId="9" w16cid:durableId="1316109868">
    <w:abstractNumId w:val="5"/>
  </w:num>
  <w:num w:numId="10" w16cid:durableId="1198352124">
    <w:abstractNumId w:val="16"/>
  </w:num>
  <w:num w:numId="11" w16cid:durableId="1250849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9317339">
    <w:abstractNumId w:val="3"/>
  </w:num>
  <w:num w:numId="13" w16cid:durableId="1128546739">
    <w:abstractNumId w:val="12"/>
  </w:num>
  <w:num w:numId="14" w16cid:durableId="2054495103">
    <w:abstractNumId w:val="0"/>
  </w:num>
  <w:num w:numId="15" w16cid:durableId="1310136864">
    <w:abstractNumId w:val="9"/>
  </w:num>
  <w:num w:numId="16" w16cid:durableId="1079985454">
    <w:abstractNumId w:val="2"/>
  </w:num>
  <w:num w:numId="17" w16cid:durableId="1695031459">
    <w:abstractNumId w:val="6"/>
  </w:num>
  <w:num w:numId="18" w16cid:durableId="1386103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3E8"/>
    <w:rsid w:val="000009BF"/>
    <w:rsid w:val="000030DA"/>
    <w:rsid w:val="00004B48"/>
    <w:rsid w:val="00032F1A"/>
    <w:rsid w:val="000445CC"/>
    <w:rsid w:val="0004672B"/>
    <w:rsid w:val="000500BF"/>
    <w:rsid w:val="000523B8"/>
    <w:rsid w:val="00093BD9"/>
    <w:rsid w:val="000A5308"/>
    <w:rsid w:val="000E171B"/>
    <w:rsid w:val="000F5D4B"/>
    <w:rsid w:val="00121077"/>
    <w:rsid w:val="00123BC8"/>
    <w:rsid w:val="00167EFA"/>
    <w:rsid w:val="00176A90"/>
    <w:rsid w:val="00196247"/>
    <w:rsid w:val="001C0C89"/>
    <w:rsid w:val="001E27F5"/>
    <w:rsid w:val="00212AF9"/>
    <w:rsid w:val="00221473"/>
    <w:rsid w:val="0024143D"/>
    <w:rsid w:val="0024225E"/>
    <w:rsid w:val="00273B87"/>
    <w:rsid w:val="00284776"/>
    <w:rsid w:val="00286ECA"/>
    <w:rsid w:val="00293617"/>
    <w:rsid w:val="002959AF"/>
    <w:rsid w:val="002B02C4"/>
    <w:rsid w:val="002B17E9"/>
    <w:rsid w:val="002C406D"/>
    <w:rsid w:val="002E1316"/>
    <w:rsid w:val="002F0A02"/>
    <w:rsid w:val="00313620"/>
    <w:rsid w:val="003169E6"/>
    <w:rsid w:val="00324D3F"/>
    <w:rsid w:val="00345CC3"/>
    <w:rsid w:val="00357361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4011E4"/>
    <w:rsid w:val="0040494E"/>
    <w:rsid w:val="00440591"/>
    <w:rsid w:val="00451E98"/>
    <w:rsid w:val="00457875"/>
    <w:rsid w:val="004A6C3E"/>
    <w:rsid w:val="004B1B8C"/>
    <w:rsid w:val="004B2882"/>
    <w:rsid w:val="004B627C"/>
    <w:rsid w:val="004D5F6A"/>
    <w:rsid w:val="004F7D64"/>
    <w:rsid w:val="00530318"/>
    <w:rsid w:val="00540D45"/>
    <w:rsid w:val="00566EB0"/>
    <w:rsid w:val="005900E8"/>
    <w:rsid w:val="005A56A7"/>
    <w:rsid w:val="005B033D"/>
    <w:rsid w:val="005D232C"/>
    <w:rsid w:val="00613814"/>
    <w:rsid w:val="00616237"/>
    <w:rsid w:val="00630183"/>
    <w:rsid w:val="00660D1C"/>
    <w:rsid w:val="00663FA1"/>
    <w:rsid w:val="00666F6A"/>
    <w:rsid w:val="0067113C"/>
    <w:rsid w:val="006849DB"/>
    <w:rsid w:val="006A13E8"/>
    <w:rsid w:val="006B2248"/>
    <w:rsid w:val="006E4AE4"/>
    <w:rsid w:val="00710E9F"/>
    <w:rsid w:val="00713174"/>
    <w:rsid w:val="00724E41"/>
    <w:rsid w:val="00727904"/>
    <w:rsid w:val="00731A12"/>
    <w:rsid w:val="00735D93"/>
    <w:rsid w:val="00746EC4"/>
    <w:rsid w:val="007500EA"/>
    <w:rsid w:val="00757CE0"/>
    <w:rsid w:val="0076432D"/>
    <w:rsid w:val="00767FCA"/>
    <w:rsid w:val="007B18DD"/>
    <w:rsid w:val="007C4C56"/>
    <w:rsid w:val="007D5E87"/>
    <w:rsid w:val="007E4451"/>
    <w:rsid w:val="007F4D7C"/>
    <w:rsid w:val="00803130"/>
    <w:rsid w:val="00810AD5"/>
    <w:rsid w:val="00823936"/>
    <w:rsid w:val="0083768A"/>
    <w:rsid w:val="00855FD1"/>
    <w:rsid w:val="00860402"/>
    <w:rsid w:val="0086218E"/>
    <w:rsid w:val="00875431"/>
    <w:rsid w:val="00880EB7"/>
    <w:rsid w:val="008967C1"/>
    <w:rsid w:val="008A17C2"/>
    <w:rsid w:val="008F52EF"/>
    <w:rsid w:val="009063F5"/>
    <w:rsid w:val="00921535"/>
    <w:rsid w:val="00952056"/>
    <w:rsid w:val="00953669"/>
    <w:rsid w:val="00957300"/>
    <w:rsid w:val="00972109"/>
    <w:rsid w:val="009845C0"/>
    <w:rsid w:val="00987601"/>
    <w:rsid w:val="009B1F7D"/>
    <w:rsid w:val="009B2333"/>
    <w:rsid w:val="009C23C3"/>
    <w:rsid w:val="009D4048"/>
    <w:rsid w:val="009F4603"/>
    <w:rsid w:val="009F797C"/>
    <w:rsid w:val="00A228D5"/>
    <w:rsid w:val="00A23AD6"/>
    <w:rsid w:val="00A41ABA"/>
    <w:rsid w:val="00AC1096"/>
    <w:rsid w:val="00AD4DBD"/>
    <w:rsid w:val="00AE217A"/>
    <w:rsid w:val="00AE5043"/>
    <w:rsid w:val="00AF6603"/>
    <w:rsid w:val="00B07731"/>
    <w:rsid w:val="00B47BAE"/>
    <w:rsid w:val="00BE0678"/>
    <w:rsid w:val="00C1565B"/>
    <w:rsid w:val="00C15794"/>
    <w:rsid w:val="00C4764F"/>
    <w:rsid w:val="00C671FA"/>
    <w:rsid w:val="00C72B51"/>
    <w:rsid w:val="00C7448F"/>
    <w:rsid w:val="00C759C8"/>
    <w:rsid w:val="00C82BD1"/>
    <w:rsid w:val="00CA047C"/>
    <w:rsid w:val="00CC1027"/>
    <w:rsid w:val="00CC1F8C"/>
    <w:rsid w:val="00CF3C7B"/>
    <w:rsid w:val="00D217F3"/>
    <w:rsid w:val="00D434F0"/>
    <w:rsid w:val="00D461FA"/>
    <w:rsid w:val="00D83D90"/>
    <w:rsid w:val="00D84AB5"/>
    <w:rsid w:val="00DA074A"/>
    <w:rsid w:val="00DD43DA"/>
    <w:rsid w:val="00E12C04"/>
    <w:rsid w:val="00E177DE"/>
    <w:rsid w:val="00E21BA2"/>
    <w:rsid w:val="00E236F2"/>
    <w:rsid w:val="00E71965"/>
    <w:rsid w:val="00E77A0F"/>
    <w:rsid w:val="00E77CDB"/>
    <w:rsid w:val="00E84815"/>
    <w:rsid w:val="00EB3199"/>
    <w:rsid w:val="00EC7953"/>
    <w:rsid w:val="00ED4146"/>
    <w:rsid w:val="00EF43C5"/>
    <w:rsid w:val="00F16969"/>
    <w:rsid w:val="00F23033"/>
    <w:rsid w:val="00F25254"/>
    <w:rsid w:val="00F50F5E"/>
    <w:rsid w:val="00F641BB"/>
    <w:rsid w:val="00F77F5E"/>
    <w:rsid w:val="00F9248F"/>
    <w:rsid w:val="00FA117B"/>
    <w:rsid w:val="00FA6C2A"/>
    <w:rsid w:val="00FB175E"/>
    <w:rsid w:val="00FC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326A"/>
  <w15:docId w15:val="{896CAAFF-C690-44F5-A5EF-DDC0550C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880E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80EB7"/>
    <w:rPr>
      <w:rFonts w:ascii="Arial" w:eastAsia="Calibri" w:hAnsi="Arial" w:cs="Arial"/>
      <w:sz w:val="18"/>
      <w:szCs w:val="18"/>
      <w:lang w:eastAsia="ar-SA"/>
    </w:rPr>
  </w:style>
  <w:style w:type="paragraph" w:styleId="af2">
    <w:name w:val="footer"/>
    <w:basedOn w:val="a"/>
    <w:link w:val="af3"/>
    <w:uiPriority w:val="99"/>
    <w:unhideWhenUsed/>
    <w:rsid w:val="00880E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80EB7"/>
    <w:rPr>
      <w:rFonts w:ascii="Arial" w:eastAsia="Calibri" w:hAnsi="Arial" w:cs="Arial"/>
      <w:sz w:val="18"/>
      <w:szCs w:val="18"/>
      <w:lang w:eastAsia="ar-SA"/>
    </w:rPr>
  </w:style>
  <w:style w:type="character" w:styleId="af4">
    <w:name w:val="Unresolved Mention"/>
    <w:basedOn w:val="a0"/>
    <w:uiPriority w:val="99"/>
    <w:semiHidden/>
    <w:unhideWhenUsed/>
    <w:rsid w:val="00273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portal44.ru/kostroma_edu/obraz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Kostroma_EDU/gcoko/default.aspx" TargetMode="External"/><Relationship Id="rId17" Type="http://schemas.openxmlformats.org/officeDocument/2006/relationships/hyperlink" Target="http://www.eduportal44.ru/kostroma_edu/obraz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gcoko/default.aspx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/kostroma_edu/obraz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portal44.ru/kostroma_edu/obraz/default.aspx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://www.eduportal44.ru/Kostroma_EDU/gcoko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resskate@gmail.com" TargetMode="External"/><Relationship Id="rId14" Type="http://schemas.openxmlformats.org/officeDocument/2006/relationships/hyperlink" Target="http://www.eduportal44.ru/Kostroma_EDU/gcoko/default.aspx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84B98F4A62EF43B8882C8195AA6FDD" ma:contentTypeVersion="49" ma:contentTypeDescription="Создание документа." ma:contentTypeScope="" ma:versionID="02067df8853577fa700aec7cc40b2b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4BF11-6B9D-4C52-9BFB-3FDB021F3BB3}"/>
</file>

<file path=customXml/itemProps2.xml><?xml version="1.0" encoding="utf-8"?>
<ds:datastoreItem xmlns:ds="http://schemas.openxmlformats.org/officeDocument/2006/customXml" ds:itemID="{6E45E423-DBAE-4BF8-AA54-C1B50F508A26}"/>
</file>

<file path=customXml/itemProps3.xml><?xml version="1.0" encoding="utf-8"?>
<ds:datastoreItem xmlns:ds="http://schemas.openxmlformats.org/officeDocument/2006/customXml" ds:itemID="{D9010778-52B3-486C-B715-A1F30111CE86}"/>
</file>

<file path=customXml/itemProps4.xml><?xml version="1.0" encoding="utf-8"?>
<ds:datastoreItem xmlns:ds="http://schemas.openxmlformats.org/officeDocument/2006/customXml" ds:itemID="{CAA0B1F4-D70B-49A3-BB85-7ED1E39ECB98}"/>
</file>

<file path=customXml/itemProps5.xml><?xml version="1.0" encoding="utf-8"?>
<ds:datastoreItem xmlns:ds="http://schemas.openxmlformats.org/officeDocument/2006/customXml" ds:itemID="{93EE25CE-44B9-44E7-AA2D-A2D9B4D5A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2024-01-10T08:42:00Z</cp:lastPrinted>
  <dcterms:created xsi:type="dcterms:W3CDTF">2023-01-13T10:11:00Z</dcterms:created>
  <dcterms:modified xsi:type="dcterms:W3CDTF">2024-01-17T12:30:00Z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0x0101009E84B98F4A62EF43B8882C8195AA6FDD</vt:lpwstr>
  </property>
</Properties>
</file>