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8" w:rsidRDefault="00D061F8" w:rsidP="00D061F8">
      <w:pPr>
        <w:pStyle w:val="a3"/>
        <w:spacing w:before="0" w:beforeAutospacing="0" w:after="176" w:after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>Добрый день, участники конкурса "Лучшее методическое объединение - 2013"!</w:t>
      </w:r>
    </w:p>
    <w:p w:rsidR="00D061F8" w:rsidRDefault="00D061F8" w:rsidP="00D061F8">
      <w:pPr>
        <w:pStyle w:val="a3"/>
        <w:spacing w:before="0" w:beforeAutospacing="0" w:after="176" w:after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>МО учителей МБОУ СОШ № 5 просим ответить на вопрос:</w:t>
      </w:r>
    </w:p>
    <w:p w:rsidR="00D061F8" w:rsidRDefault="00D061F8" w:rsidP="00D061F8">
      <w:pPr>
        <w:pStyle w:val="a3"/>
        <w:spacing w:before="0" w:beforeAutospacing="0" w:after="176" w:after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>"В чем состоит принципиальное отличие организации образовательного процесса в традиционном подходе от организации образовательного процесса в СДП?"</w:t>
      </w:r>
    </w:p>
    <w:p w:rsidR="00D061F8" w:rsidRDefault="00D061F8" w:rsidP="00D061F8">
      <w:pPr>
        <w:pStyle w:val="a3"/>
        <w:spacing w:before="0" w:beforeAutospacing="0" w:after="176" w:after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>МО учителей МБОУ СОШ № 29 просим ответить на следующий вопрос:</w:t>
      </w:r>
    </w:p>
    <w:p w:rsidR="00D061F8" w:rsidRDefault="00D061F8" w:rsidP="00D061F8">
      <w:pPr>
        <w:pStyle w:val="a3"/>
        <w:spacing w:before="0" w:beforeAutospacing="0" w:after="176" w:after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 xml:space="preserve">​"Какими правилами должен руководствоваться учитель, реализующий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системно-деятельностный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подход?"</w:t>
      </w:r>
    </w:p>
    <w:p w:rsidR="00D061F8" w:rsidRDefault="00D061F8" w:rsidP="00D061F8">
      <w:pPr>
        <w:pStyle w:val="a3"/>
        <w:spacing w:before="0" w:beforeAutospacing="0" w:after="176" w:after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>С уважением, МО учителей начальных классов МБОУ "Лицей № 41".</w:t>
      </w:r>
    </w:p>
    <w:p w:rsidR="007D72B4" w:rsidRDefault="007D72B4"/>
    <w:sectPr w:rsidR="007D72B4" w:rsidSect="007D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61F8"/>
    <w:rsid w:val="007D72B4"/>
    <w:rsid w:val="00D0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AWJJH2MPE6E2-418735348-28</_dlc_DocId>
    <_dlc_DocIdUrl xmlns="4a252ca3-5a62-4c1c-90a6-29f4710e47f8">
      <Url>http://edu-sps.koiro.local/Kostroma_EDU/gcoko/_layouts/15/DocIdRedir.aspx?ID=AWJJH2MPE6E2-418735348-28</Url>
      <Description>AWJJH2MPE6E2-418735348-28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75CE7DFD0A042A82D3A107B47CFF5" ma:contentTypeVersion="49" ma:contentTypeDescription="Создание документа." ma:contentTypeScope="" ma:versionID="5013a4412b87accbf6f391f4505a506a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d2e95c9cbf9a9512828f59b744564f3b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B2131-C5CA-4F0C-96AA-F15A0063B796}"/>
</file>

<file path=customXml/itemProps2.xml><?xml version="1.0" encoding="utf-8"?>
<ds:datastoreItem xmlns:ds="http://schemas.openxmlformats.org/officeDocument/2006/customXml" ds:itemID="{F4584874-F90E-419C-AEF1-B8AEC6876943}"/>
</file>

<file path=customXml/itemProps3.xml><?xml version="1.0" encoding="utf-8"?>
<ds:datastoreItem xmlns:ds="http://schemas.openxmlformats.org/officeDocument/2006/customXml" ds:itemID="{A09DA565-63CC-40B4-896A-45C8676A1F20}"/>
</file>

<file path=customXml/itemProps4.xml><?xml version="1.0" encoding="utf-8"?>
<ds:datastoreItem xmlns:ds="http://schemas.openxmlformats.org/officeDocument/2006/customXml" ds:itemID="{B0627768-90A0-4DF7-93C7-699C887F1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Лицей №41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каб7</dc:creator>
  <cp:keywords/>
  <dc:description/>
  <cp:lastModifiedBy>каб7</cp:lastModifiedBy>
  <cp:revision>2</cp:revision>
  <dcterms:created xsi:type="dcterms:W3CDTF">2013-12-09T11:32:00Z</dcterms:created>
  <dcterms:modified xsi:type="dcterms:W3CDTF">2013-12-09T11:36:00Z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0x010100B1475CE7DFD0A042A82D3A107B47CFF5</vt:lpwstr>
  </property>
  <property fmtid="{D5CDD505-2E9C-101B-9397-08002B2CF9AE}" pid="3" name="_dlc_DocIdItemGuid">
    <vt:lpwstr>26e91abc-7c77-4f4f-b56e-83012a2d7ee9</vt:lpwstr>
  </property>
</Properties>
</file>