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6" w:rsidRDefault="00203FC5" w:rsidP="00203FC5">
      <w:pPr>
        <w:jc w:val="center"/>
        <w:rPr>
          <w:sz w:val="32"/>
          <w:szCs w:val="32"/>
        </w:rPr>
      </w:pPr>
      <w:bookmarkStart w:id="0" w:name="_GoBack"/>
      <w:bookmarkEnd w:id="0"/>
      <w:r w:rsidRPr="00203FC5">
        <w:rPr>
          <w:sz w:val="32"/>
          <w:szCs w:val="32"/>
        </w:rPr>
        <w:t>Отчёт по акции «Мир в радуге профессий»</w:t>
      </w:r>
      <w:r>
        <w:rPr>
          <w:sz w:val="32"/>
          <w:szCs w:val="32"/>
        </w:rPr>
        <w:t xml:space="preserve"> в старшей группе Детского сада 26 (Новосёлов, 2/13)</w:t>
      </w:r>
      <w:r w:rsidR="00EF47C3">
        <w:rPr>
          <w:sz w:val="32"/>
          <w:szCs w:val="32"/>
        </w:rPr>
        <w:t>с 18-22 января 2021 г.</w:t>
      </w:r>
    </w:p>
    <w:p w:rsidR="00203FC5" w:rsidRDefault="00203FC5" w:rsidP="00203F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Воспитатели: Одинцова Я.А., </w:t>
      </w:r>
      <w:proofErr w:type="spellStart"/>
      <w:r>
        <w:rPr>
          <w:sz w:val="32"/>
          <w:szCs w:val="32"/>
        </w:rPr>
        <w:t>Плюснина</w:t>
      </w:r>
      <w:proofErr w:type="spellEnd"/>
      <w:r>
        <w:rPr>
          <w:sz w:val="32"/>
          <w:szCs w:val="32"/>
        </w:rPr>
        <w:t xml:space="preserve"> М.А.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2659"/>
      </w:tblGrid>
      <w:tr w:rsidR="00203FC5" w:rsidTr="00203FC5">
        <w:tc>
          <w:tcPr>
            <w:tcW w:w="2093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4819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2659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203FC5" w:rsidTr="00203FC5">
        <w:tc>
          <w:tcPr>
            <w:tcW w:w="2093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18.01.2021.</w:t>
            </w:r>
          </w:p>
        </w:tc>
        <w:tc>
          <w:tcPr>
            <w:tcW w:w="4819" w:type="dxa"/>
          </w:tcPr>
          <w:p w:rsidR="00203FC5" w:rsidRDefault="00203FC5" w:rsidP="00203F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--ЧХЛ </w:t>
            </w:r>
            <w:proofErr w:type="spellStart"/>
            <w:r>
              <w:rPr>
                <w:sz w:val="32"/>
                <w:szCs w:val="32"/>
              </w:rPr>
              <w:t>Р.Скарри</w:t>
            </w:r>
            <w:proofErr w:type="spellEnd"/>
            <w:r>
              <w:rPr>
                <w:sz w:val="32"/>
                <w:szCs w:val="32"/>
              </w:rPr>
              <w:t xml:space="preserve"> «Город добрых дел»</w:t>
            </w:r>
          </w:p>
          <w:p w:rsidR="00203FC5" w:rsidRDefault="00203FC5" w:rsidP="00203F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--Сюжетно-ролевая игра «Ветеринарная лечебница»</w:t>
            </w:r>
          </w:p>
        </w:tc>
        <w:tc>
          <w:tcPr>
            <w:tcW w:w="2659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</w:tc>
      </w:tr>
      <w:tr w:rsidR="00203FC5" w:rsidTr="00203FC5">
        <w:tc>
          <w:tcPr>
            <w:tcW w:w="2093" w:type="dxa"/>
          </w:tcPr>
          <w:p w:rsidR="00203FC5" w:rsidRDefault="00203FC5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19.01.2021.</w:t>
            </w:r>
          </w:p>
        </w:tc>
        <w:tc>
          <w:tcPr>
            <w:tcW w:w="4819" w:type="dxa"/>
          </w:tcPr>
          <w:p w:rsidR="00203FC5" w:rsidRDefault="00203FC5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--Беседа, рассматривание иллюстраций «Все профессии важны!»</w:t>
            </w:r>
          </w:p>
          <w:p w:rsidR="00F000A4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--ЧХЛ В.</w:t>
            </w:r>
            <w:r w:rsidR="00EF47C3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Бундин</w:t>
            </w:r>
            <w:proofErr w:type="spellEnd"/>
            <w:r>
              <w:rPr>
                <w:sz w:val="32"/>
                <w:szCs w:val="32"/>
              </w:rPr>
              <w:t xml:space="preserve"> «Такая работа!»</w:t>
            </w:r>
          </w:p>
          <w:p w:rsidR="00F000A4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--Сюжетно-ролевая игра «На приёме у врача»</w:t>
            </w:r>
          </w:p>
        </w:tc>
        <w:tc>
          <w:tcPr>
            <w:tcW w:w="2659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</w:tc>
      </w:tr>
      <w:tr w:rsidR="00203FC5" w:rsidTr="00203FC5">
        <w:tc>
          <w:tcPr>
            <w:tcW w:w="2093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20.01.2021.</w:t>
            </w:r>
          </w:p>
        </w:tc>
        <w:tc>
          <w:tcPr>
            <w:tcW w:w="4819" w:type="dxa"/>
          </w:tcPr>
          <w:p w:rsidR="00203FC5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--Сюжетно-ролевая игра «Парикмахерская», «Парикмахерская для животных»</w:t>
            </w:r>
          </w:p>
        </w:tc>
        <w:tc>
          <w:tcPr>
            <w:tcW w:w="2659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  <w:tr w:rsidR="00203FC5" w:rsidTr="00203FC5">
        <w:tc>
          <w:tcPr>
            <w:tcW w:w="2093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21.01.2021.</w:t>
            </w:r>
          </w:p>
        </w:tc>
        <w:tc>
          <w:tcPr>
            <w:tcW w:w="4819" w:type="dxa"/>
          </w:tcPr>
          <w:p w:rsidR="00203FC5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--Игра-загадка «Профессии мира».</w:t>
            </w:r>
            <w:r w:rsidR="00EF47C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Загадывание загадок о профессиях.</w:t>
            </w:r>
          </w:p>
          <w:p w:rsidR="00F000A4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--Сюжетно-ролевая игра «Швейное ателье для домашних животных»</w:t>
            </w:r>
          </w:p>
        </w:tc>
        <w:tc>
          <w:tcPr>
            <w:tcW w:w="2659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</w:tc>
      </w:tr>
      <w:tr w:rsidR="00203FC5" w:rsidTr="00203FC5">
        <w:tc>
          <w:tcPr>
            <w:tcW w:w="2093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22.01.2021.</w:t>
            </w:r>
          </w:p>
        </w:tc>
        <w:tc>
          <w:tcPr>
            <w:tcW w:w="4819" w:type="dxa"/>
          </w:tcPr>
          <w:p w:rsidR="00203FC5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--Рисование на тему «Люди различных профессий»</w:t>
            </w:r>
          </w:p>
          <w:p w:rsidR="00F000A4" w:rsidRDefault="00F000A4" w:rsidP="00F000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--Сюжетно-ролевая игра «Работа в питомнике для бездомных животных»</w:t>
            </w:r>
          </w:p>
        </w:tc>
        <w:tc>
          <w:tcPr>
            <w:tcW w:w="2659" w:type="dxa"/>
          </w:tcPr>
          <w:p w:rsidR="00203FC5" w:rsidRDefault="00F000A4" w:rsidP="009A19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</w:tbl>
    <w:p w:rsidR="00203FC5" w:rsidRPr="00203FC5" w:rsidRDefault="00203FC5" w:rsidP="00203FC5">
      <w:pPr>
        <w:jc w:val="center"/>
        <w:rPr>
          <w:sz w:val="32"/>
          <w:szCs w:val="32"/>
        </w:rPr>
      </w:pPr>
    </w:p>
    <w:sectPr w:rsidR="00203FC5" w:rsidRPr="00203FC5" w:rsidSect="00203F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5"/>
    <w:rsid w:val="001B525A"/>
    <w:rsid w:val="00203FC5"/>
    <w:rsid w:val="007A5A82"/>
    <w:rsid w:val="009734E6"/>
    <w:rsid w:val="00DB31FA"/>
    <w:rsid w:val="00E66549"/>
    <w:rsid w:val="00EF47C3"/>
    <w:rsid w:val="00F000A4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AWJJH2MPE6E2-1277058363-2840</_dlc_DocId>
    <_dlc_DocIdUrl xmlns="4a252ca3-5a62-4c1c-90a6-29f4710e47f8">
      <Url>http://edu-sps.koiro.local/Kostroma_EDU/ds_26/_layouts/15/DocIdRedir.aspx?ID=AWJJH2MPE6E2-1277058363-2840</Url>
      <Description>AWJJH2MPE6E2-1277058363-2840</Description>
    </_dlc_DocIdUrl>
  </documentManagement>
</p:properties>
</file>

<file path=customXml/itemProps1.xml><?xml version="1.0" encoding="utf-8"?>
<ds:datastoreItem xmlns:ds="http://schemas.openxmlformats.org/officeDocument/2006/customXml" ds:itemID="{27E22052-290D-4306-B027-9A0CE2A7BA27}"/>
</file>

<file path=customXml/itemProps2.xml><?xml version="1.0" encoding="utf-8"?>
<ds:datastoreItem xmlns:ds="http://schemas.openxmlformats.org/officeDocument/2006/customXml" ds:itemID="{9CD65816-6F52-486A-94A8-D7A6527B810F}"/>
</file>

<file path=customXml/itemProps3.xml><?xml version="1.0" encoding="utf-8"?>
<ds:datastoreItem xmlns:ds="http://schemas.openxmlformats.org/officeDocument/2006/customXml" ds:itemID="{12686343-BD6C-43E3-A6FA-C0A8DE6B5635}"/>
</file>

<file path=customXml/itemProps4.xml><?xml version="1.0" encoding="utf-8"?>
<ds:datastoreItem xmlns:ds="http://schemas.openxmlformats.org/officeDocument/2006/customXml" ds:itemID="{8A6EBE83-87B0-4BB5-B326-ED4066940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135</cp:lastModifiedBy>
  <cp:revision>2</cp:revision>
  <dcterms:created xsi:type="dcterms:W3CDTF">2021-01-22T07:50:00Z</dcterms:created>
  <dcterms:modified xsi:type="dcterms:W3CDTF">2021-01-22T07:50:00Z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a222f17b-8df5-44ae-9ab6-b4b7279b6032</vt:lpwstr>
  </property>
</Properties>
</file>