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5B" w:rsidRPr="004E145B" w:rsidRDefault="004E145B" w:rsidP="004E145B">
      <w:r w:rsidRPr="004E145B">
        <w:rPr>
          <w:b/>
          <w:bCs/>
          <w:lang w:val="en-US"/>
        </w:rPr>
        <w:t>ИСПОЛЬЗОВАНИЕ ИКТ В РАБОТЕ С РОДИТЕЛЯМИ</w:t>
      </w:r>
      <w:r w:rsidRPr="004E145B">
        <w:rPr>
          <w:b/>
          <w:bCs/>
        </w:rPr>
        <w:t>.</w:t>
      </w:r>
    </w:p>
    <w:p w:rsidR="004E145B" w:rsidRPr="004E145B" w:rsidRDefault="004E145B" w:rsidP="004E145B">
      <w:r w:rsidRPr="004E145B">
        <w:rPr>
          <w:b/>
          <w:bCs/>
        </w:rPr>
        <w:t> </w:t>
      </w:r>
    </w:p>
    <w:p w:rsidR="004E145B" w:rsidRPr="004E145B" w:rsidRDefault="004E145B" w:rsidP="004E145B">
      <w:r w:rsidRPr="004E145B">
        <w:rPr>
          <w:i/>
          <w:iCs/>
        </w:rPr>
        <w:t>Теплова Жанна Анатольевна</w:t>
      </w:r>
    </w:p>
    <w:p w:rsidR="004E145B" w:rsidRPr="004E145B" w:rsidRDefault="004E145B" w:rsidP="004E145B">
      <w:r w:rsidRPr="004E145B">
        <w:rPr>
          <w:i/>
          <w:iCs/>
        </w:rPr>
        <w:t>Россия, г. Северодвинск</w:t>
      </w:r>
    </w:p>
    <w:p w:rsidR="004E145B" w:rsidRPr="004E145B" w:rsidRDefault="004E145B" w:rsidP="004E145B">
      <w:r w:rsidRPr="004E145B">
        <w:rPr>
          <w:i/>
          <w:iCs/>
        </w:rPr>
        <w:t>МДОУ «Детский сад №17</w:t>
      </w:r>
    </w:p>
    <w:p w:rsidR="004E145B" w:rsidRPr="004E145B" w:rsidRDefault="004E145B" w:rsidP="004E145B">
      <w:r w:rsidRPr="004E145B">
        <w:rPr>
          <w:i/>
          <w:iCs/>
        </w:rPr>
        <w:t>«Ручеёк» компенсирующего вида».</w:t>
      </w:r>
    </w:p>
    <w:p w:rsidR="004E145B" w:rsidRPr="004E145B" w:rsidRDefault="004E145B" w:rsidP="004E145B">
      <w:r w:rsidRPr="004E145B">
        <w:t> </w:t>
      </w:r>
    </w:p>
    <w:p w:rsidR="004E145B" w:rsidRPr="004E145B" w:rsidRDefault="004E145B" w:rsidP="004E145B">
      <w:r w:rsidRPr="004E145B">
        <w:t>Речь – один из наиболее мощных факторов развития ребёнка. Это обусловлено исключительной ролью, которую она играет в жизни человека. Речь развивается поэтапно. На каждом из этапов элементы речевой системы формируются в определённой последовательности. Однако если этот процесс нарушается, то в дошкольном возрасте возникает речевая патология, исправить которую может только специалист, опираясь на помощь и поддержку родителей.</w:t>
      </w:r>
    </w:p>
    <w:p w:rsidR="004E145B" w:rsidRPr="004E145B" w:rsidRDefault="004E145B" w:rsidP="004E145B">
      <w:r w:rsidRPr="004E145B">
        <w:t>Значимость использования разнообразных форм работы с родителями трудно переоценить. Беда многих современных семей – отстранённость от педагогического процесса ДОУ, причины которой, прежде всего, в недостаточности элементарных психолого-педагогических  знаний и нежелании родителей разобраться в сложном мире ребёнка. Поэтому успех воспитания и обучения детей в дошкольном учреждении во многом зависит от педагогического просвещения. Особенно это важно в логопедической группе, так как помощь семьи в коррекционной работе обязательна и чрезвычайно ценна. Во-первых, родительское мнение наиболее авторитетно для ребёнка, а во-вторых, у близких родственников есть возможность </w:t>
      </w:r>
      <w:r w:rsidRPr="004E145B">
        <w:rPr>
          <w:i/>
          <w:iCs/>
        </w:rPr>
        <w:t>ежедневно </w:t>
      </w:r>
      <w:r w:rsidRPr="004E145B">
        <w:t>закреплять формируемые навыки в процессе непосредственного общения. Непрерывная связь с родителями осуществляется в нашей группе с помощью </w:t>
      </w:r>
      <w:r w:rsidRPr="004E145B">
        <w:rPr>
          <w:i/>
          <w:iCs/>
        </w:rPr>
        <w:t>коллективной</w:t>
      </w:r>
      <w:r w:rsidRPr="004E145B">
        <w:t>,</w:t>
      </w:r>
      <w:r w:rsidRPr="004E145B">
        <w:rPr>
          <w:i/>
          <w:iCs/>
        </w:rPr>
        <w:t>индивидуальной, наглядной (визуальной)</w:t>
      </w:r>
      <w:r w:rsidRPr="004E145B">
        <w:t> форм работы.</w:t>
      </w:r>
    </w:p>
    <w:p w:rsidR="004E145B" w:rsidRPr="004E145B" w:rsidRDefault="004E145B" w:rsidP="004E145B">
      <w:r w:rsidRPr="004E145B">
        <w:t>Рассмотрим подробнее возможности использования </w:t>
      </w:r>
      <w:r w:rsidRPr="004E145B">
        <w:rPr>
          <w:b/>
          <w:bCs/>
        </w:rPr>
        <w:t>визуальных средств  </w:t>
      </w:r>
      <w:r w:rsidRPr="004E145B">
        <w:t> вовлечения родителей в образовательное пространство логопедической группы.</w:t>
      </w:r>
    </w:p>
    <w:p w:rsidR="004E145B" w:rsidRPr="004E145B" w:rsidRDefault="004E145B" w:rsidP="004E145B">
      <w:r w:rsidRPr="004E145B">
        <w:t>         Изучив особенности человеческого восприятия, педагоги и психологи сделали вывод, что наиболее качественное усвоение нового материала достигается при сочетании словесного изложения и использования средств наглядности, которые дают возможность визуально представить предъявляемую информацию.</w:t>
      </w:r>
    </w:p>
    <w:p w:rsidR="004E145B" w:rsidRPr="004E145B" w:rsidRDefault="004E145B" w:rsidP="004E145B">
      <w:r w:rsidRPr="004E145B">
        <w:t>Выделяем </w:t>
      </w:r>
      <w:r w:rsidRPr="004E145B">
        <w:rPr>
          <w:i/>
          <w:iCs/>
        </w:rPr>
        <w:t>пять преимуществ использования визуальных средств:</w:t>
      </w:r>
    </w:p>
    <w:p w:rsidR="004E145B" w:rsidRPr="004E145B" w:rsidRDefault="004E145B" w:rsidP="004E145B">
      <w:r w:rsidRPr="004E145B">
        <w:t>1.     Привлекают и удерживают внимание.</w:t>
      </w:r>
    </w:p>
    <w:p w:rsidR="004E145B" w:rsidRPr="004E145B" w:rsidRDefault="004E145B" w:rsidP="004E145B">
      <w:r w:rsidRPr="004E145B">
        <w:t>2.     Иллюстрируют и усиливают устную речь.</w:t>
      </w:r>
    </w:p>
    <w:p w:rsidR="004E145B" w:rsidRPr="004E145B" w:rsidRDefault="004E145B" w:rsidP="004E145B">
      <w:r w:rsidRPr="004E145B">
        <w:t>3.     Сводят к минимуму непонимание.</w:t>
      </w:r>
    </w:p>
    <w:p w:rsidR="004E145B" w:rsidRPr="004E145B" w:rsidRDefault="004E145B" w:rsidP="004E145B">
      <w:r w:rsidRPr="004E145B">
        <w:t>4.     Усиливают запоминание. Конфуций: «</w:t>
      </w:r>
      <w:r w:rsidRPr="004E145B">
        <w:rPr>
          <w:i/>
          <w:iCs/>
        </w:rPr>
        <w:t>Я слышу – и забываю. Я вижу – и вспоминаю. Я делаю – и постигаю</w:t>
      </w:r>
      <w:r w:rsidRPr="004E145B">
        <w:t>».</w:t>
      </w:r>
    </w:p>
    <w:p w:rsidR="004E145B" w:rsidRPr="004E145B" w:rsidRDefault="004E145B" w:rsidP="004E145B">
      <w:r w:rsidRPr="004E145B">
        <w:t>5.     Повышают профессиональную компетентность педагога.</w:t>
      </w:r>
    </w:p>
    <w:p w:rsidR="004E145B" w:rsidRPr="004E145B" w:rsidRDefault="004E145B" w:rsidP="004E145B">
      <w:r w:rsidRPr="004E145B">
        <w:lastRenderedPageBreak/>
        <w:t>На первых этапах, когда родители не имеют представления о том, как нужно заниматься с детьми дома, эффективным средством знакомства с особенностями работы логопеда является мультимедийная презентация, для создания которой была использована программа </w:t>
      </w:r>
      <w:r w:rsidRPr="004E145B">
        <w:rPr>
          <w:lang w:val="en-US"/>
        </w:rPr>
        <w:t>MS Power Point</w:t>
      </w:r>
      <w:r w:rsidRPr="004E145B">
        <w:t>.</w:t>
      </w:r>
    </w:p>
    <w:p w:rsidR="004E145B" w:rsidRPr="004E145B" w:rsidRDefault="004E145B" w:rsidP="004E145B">
      <w:r w:rsidRPr="004E145B">
        <w:t>О.Б. Воронкова [2, с.153] подробно освещает методический и практический аспект работы в </w:t>
      </w:r>
      <w:r w:rsidRPr="004E145B">
        <w:rPr>
          <w:lang w:val="en-US"/>
        </w:rPr>
        <w:t>PowerPoint</w:t>
      </w:r>
      <w:r w:rsidRPr="004E145B">
        <w:t>. «Компьютерная презентация – это файл…Подобно тому, как текстовый документ состоит из страниц, файл презентации состоит из последовательности кадров или слайдов. Эти слайды можно не только выводить на экран компьютера или специального проектора по ходу выступления, но и печатать на бумаге или прозрачной плёнке. Достоинства такой презентации по сравнению с ворохом плакатов очевидны». Изучение нового с помощью презентации весьма увлекательно, так как может включать самые разнообразные материалы: схемы, таблицы, диаграммы, графики, тексты, картины, портреты, видео и аудиофрагменты, элементы анимации.</w:t>
      </w:r>
    </w:p>
    <w:p w:rsidR="004E145B" w:rsidRPr="004E145B" w:rsidRDefault="004E145B" w:rsidP="004E145B">
      <w:r w:rsidRPr="004E145B">
        <w:t>Цель использования мультимедийной презентации – в наглядной, доступной и запоминающейся форме познакомить родителей с некоторыми логопедическими терминами, дать понятие об основных направлениях коррекционной работы.</w:t>
      </w:r>
    </w:p>
    <w:p w:rsidR="004E145B" w:rsidRPr="004E145B" w:rsidRDefault="004E145B" w:rsidP="004E145B">
      <w:r w:rsidRPr="004E145B">
        <w:t>Для того чтобы детский сад стал источником информации о ребёнке, развитии детско-родительских отношений, о новых формах совместной познавательной и коммуникативной деятельности в триаде «ребёнок – родитель – педагог», предлагаем оборудовать в ДОУ семейную медиатеку.</w:t>
      </w:r>
    </w:p>
    <w:p w:rsidR="004E145B" w:rsidRPr="004E145B" w:rsidRDefault="004E145B" w:rsidP="004E145B">
      <w:r w:rsidRPr="004E145B">
        <w:t>Термины «медиа», «медиатека» впервые прозвучали в отечественной методической и педагогической литературе в 1991 году. «Медиа» - это не только аппаратные устройства, но и носители информации, которые хранятся и распространяются отдельно от аппаратных устройств. Информация может храниться не только в книгах, но и на дисках, аудио и видеокассетах. Молодые родители (особенно папы) всё чаще обращаются с просьбой познакомить их с медиапособиями по воспитанию детей; проявляют интерес к образовательным порталам и сайтам в Интернете.</w:t>
      </w:r>
    </w:p>
    <w:p w:rsidR="004E145B" w:rsidRPr="004E145B" w:rsidRDefault="004E145B" w:rsidP="004E145B">
      <w:r w:rsidRPr="004E145B">
        <w:t>Не менее эффективная форма работы – это информационный стенд. Необходимо подчеркнуть его преимущества. Во-первых, передача информации в письменной форме не требует много времени. Во-вторых, родителям  легче удержать в памяти весь её объем, и  они могут вернуться к материалам неоднократно.  И, в-третьих, для того, чтобы взрослые смогли осмыслить полученные рекомендации и следовать им, необходимо предложить определённый алгоритм действий и памятку, которая позволит применить знания на практике.</w:t>
      </w:r>
    </w:p>
    <w:p w:rsidR="004E145B" w:rsidRPr="004E145B" w:rsidRDefault="004E145B" w:rsidP="004E145B">
      <w:r w:rsidRPr="004E145B">
        <w:t>Обновление материала информационного стенда происходит регулярно, в зависимости от рубрики: еженедельно или раз в месяц.</w:t>
      </w:r>
    </w:p>
    <w:p w:rsidR="004E145B" w:rsidRPr="004E145B" w:rsidRDefault="004E145B" w:rsidP="004E145B">
      <w:r w:rsidRPr="004E145B">
        <w:rPr>
          <w:b/>
          <w:bCs/>
        </w:rPr>
        <w:t>Рубрика «Игротека»</w:t>
      </w:r>
      <w:r w:rsidRPr="004E145B">
        <w:t> знакомит родителей с упражнениями и заданиями, направленными:</w:t>
      </w:r>
    </w:p>
    <w:p w:rsidR="004E145B" w:rsidRPr="004E145B" w:rsidRDefault="004E145B" w:rsidP="004E145B">
      <w:r w:rsidRPr="004E145B">
        <w:t>- на расширение словарного запаса дошкольника;</w:t>
      </w:r>
    </w:p>
    <w:p w:rsidR="004E145B" w:rsidRPr="004E145B" w:rsidRDefault="004E145B" w:rsidP="004E145B">
      <w:r w:rsidRPr="004E145B">
        <w:t>- закрепление навыков составления связного рассказа по плану и самостоятельно;</w:t>
      </w:r>
    </w:p>
    <w:p w:rsidR="004E145B" w:rsidRPr="004E145B" w:rsidRDefault="004E145B" w:rsidP="004E145B">
      <w:r w:rsidRPr="004E145B">
        <w:t>- воспитание навыков словообразования;</w:t>
      </w:r>
    </w:p>
    <w:p w:rsidR="004E145B" w:rsidRPr="004E145B" w:rsidRDefault="004E145B" w:rsidP="004E145B">
      <w:r w:rsidRPr="004E145B">
        <w:t>- закрепление правильного употребления грамматических категорий.</w:t>
      </w:r>
    </w:p>
    <w:p w:rsidR="004E145B" w:rsidRPr="004E145B" w:rsidRDefault="004E145B" w:rsidP="004E145B">
      <w:r w:rsidRPr="004E145B">
        <w:lastRenderedPageBreak/>
        <w:t>Все домашние задания выполняются родителями вместе с детьми и построены с учётом следующих требований:</w:t>
      </w:r>
    </w:p>
    <w:p w:rsidR="004E145B" w:rsidRPr="004E145B" w:rsidRDefault="004E145B" w:rsidP="004E145B">
      <w:r w:rsidRPr="004E145B">
        <w:t>- упражнения должны учитывать принцип ведущей деятельности (игры);</w:t>
      </w:r>
    </w:p>
    <w:p w:rsidR="004E145B" w:rsidRPr="004E145B" w:rsidRDefault="004E145B" w:rsidP="004E145B">
      <w:r w:rsidRPr="004E145B">
        <w:t>-  закреплять изученный на логопедических занятиях материал;</w:t>
      </w:r>
    </w:p>
    <w:p w:rsidR="004E145B" w:rsidRPr="004E145B" w:rsidRDefault="004E145B" w:rsidP="004E145B">
      <w:r w:rsidRPr="004E145B">
        <w:t>- должны предваряться подробными инструкциями;</w:t>
      </w:r>
    </w:p>
    <w:p w:rsidR="004E145B" w:rsidRPr="004E145B" w:rsidRDefault="004E145B" w:rsidP="004E145B">
      <w:r w:rsidRPr="004E145B">
        <w:t>- родители должны понимать и цель каждого упражнения;</w:t>
      </w:r>
    </w:p>
    <w:p w:rsidR="004E145B" w:rsidRPr="004E145B" w:rsidRDefault="004E145B" w:rsidP="004E145B">
      <w:r w:rsidRPr="004E145B">
        <w:t>- задания по новому материалу не включаются.</w:t>
      </w:r>
    </w:p>
    <w:p w:rsidR="004E145B" w:rsidRPr="004E145B" w:rsidRDefault="004E145B" w:rsidP="004E145B">
      <w:r w:rsidRPr="004E145B">
        <w:t>Для удобства работы мы постепенно перешли на использование карточек с заданиями, в которых сконцентрирован материал по текущей лексической теме. Информационный лист еженедельно обновляется, так как лексическая тема меняется каждую неделю.</w:t>
      </w:r>
    </w:p>
    <w:p w:rsidR="004E145B" w:rsidRPr="004E145B" w:rsidRDefault="004E145B" w:rsidP="004E145B">
      <w:r w:rsidRPr="004E145B">
        <w:t>         </w:t>
      </w:r>
      <w:r w:rsidRPr="004E145B">
        <w:rPr>
          <w:b/>
          <w:bCs/>
        </w:rPr>
        <w:t>Рубрика «Советы логопеда»</w:t>
      </w:r>
      <w:r w:rsidRPr="004E145B">
        <w:t> содержит конкретные рекомендации:</w:t>
      </w:r>
    </w:p>
    <w:p w:rsidR="004E145B" w:rsidRPr="004E145B" w:rsidRDefault="004E145B" w:rsidP="004E145B">
      <w:r w:rsidRPr="004E145B">
        <w:t>·        как выявить уровень развития некоторых составляющих речи ребёнка, например: как проверить уровень развития фонематического слуха и т.д.;</w:t>
      </w:r>
    </w:p>
    <w:p w:rsidR="004E145B" w:rsidRPr="004E145B" w:rsidRDefault="004E145B" w:rsidP="004E145B">
      <w:r w:rsidRPr="004E145B">
        <w:t>·        как правильно заниматься с детьми (во время занятий нужно стараться быть терпеливыми, спокойными, обязательно хвалить ребёнка, создавать положительную мотивацию к занятиям и т.д.);</w:t>
      </w:r>
    </w:p>
    <w:p w:rsidR="004E145B" w:rsidRPr="004E145B" w:rsidRDefault="004E145B" w:rsidP="004E145B">
      <w:r w:rsidRPr="004E145B">
        <w:t>·        как относиться к речевым ошибкам и исправлять их;</w:t>
      </w:r>
    </w:p>
    <w:p w:rsidR="004E145B" w:rsidRPr="004E145B" w:rsidRDefault="004E145B" w:rsidP="004E145B">
      <w:r w:rsidRPr="004E145B">
        <w:t>·        как развивать мелкую моторику рук. Мы рассказываем о разных видах работы: от пальчиковых игр до развития ручной умелости.</w:t>
      </w:r>
    </w:p>
    <w:p w:rsidR="004E145B" w:rsidRPr="004E145B" w:rsidRDefault="004E145B" w:rsidP="004E145B">
      <w:r w:rsidRPr="004E145B">
        <w:rPr>
          <w:b/>
          <w:bCs/>
        </w:rPr>
        <w:t>Рубрика «Тематические консультации»</w:t>
      </w:r>
      <w:r w:rsidRPr="004E145B">
        <w:t> включает в себя справочные материалы врачей-специалистов: отоларинголога, невропатолога, психоневролога, ортодонта, которые были разработаны на основе публикаций в журналах.</w:t>
      </w:r>
    </w:p>
    <w:p w:rsidR="004E145B" w:rsidRPr="004E145B" w:rsidRDefault="004E145B" w:rsidP="004E145B">
      <w:r w:rsidRPr="004E145B">
        <w:rPr>
          <w:b/>
          <w:bCs/>
        </w:rPr>
        <w:t>Рубрика «Артикуляционная гимнастика» </w:t>
      </w:r>
      <w:r w:rsidRPr="004E145B">
        <w:t>предлагает  рекомендации по развитию артикуляционной моторики, с рисунками и описаниями упражнений, материалом о том, как познакомить ребенка с органами артикуляции и т.д.</w:t>
      </w:r>
    </w:p>
    <w:p w:rsidR="004E145B" w:rsidRPr="004E145B" w:rsidRDefault="004E145B" w:rsidP="004E145B">
      <w:r w:rsidRPr="004E145B">
        <w:t>Нами были выпущены </w:t>
      </w:r>
      <w:r w:rsidRPr="004E145B">
        <w:rPr>
          <w:b/>
          <w:bCs/>
        </w:rPr>
        <w:t>информационные буклеты </w:t>
      </w:r>
      <w:r w:rsidRPr="004E145B">
        <w:t>следующей</w:t>
      </w:r>
      <w:r w:rsidRPr="004E145B">
        <w:rPr>
          <w:b/>
          <w:bCs/>
        </w:rPr>
        <w:t> </w:t>
      </w:r>
      <w:r w:rsidRPr="004E145B">
        <w:t>серии:</w:t>
      </w:r>
      <w:r w:rsidRPr="004E145B">
        <w:rPr>
          <w:b/>
          <w:bCs/>
        </w:rPr>
        <w:t> «Шпаргалка для родителей».</w:t>
      </w:r>
      <w:r w:rsidRPr="004E145B">
        <w:t>Буклет – это издание, отпечатанное на одном листе, который складывается параллельными сгибами таким образом, чтобы его можно читать и рассматривать не разрезая, а раскрывать ширмообразно. Буклеты для родителей – прекрасное средство информирования о достижениях в науке и практике воспитания дошкольников (в том числе о достижениях конкретного учреждения), также презентации (освещение) родителями собственных семейных ресурсов в развитии личности ребёнка.</w:t>
      </w:r>
    </w:p>
    <w:p w:rsidR="004E145B" w:rsidRPr="004E145B" w:rsidRDefault="004E145B" w:rsidP="004E145B">
      <w:r w:rsidRPr="004E145B">
        <w:t>Итак, за последнее время заметно расширилась область наглядности, и усложнился её инвентарь: от предметов и картинок, жестов и движений до видеофильмов и компьютерных программ. Внедряя в практику разнообразные формы наглядности,  активизируем родителей в вопросах коррекции речи ребёнка.</w:t>
      </w:r>
    </w:p>
    <w:p w:rsidR="004E145B" w:rsidRPr="004E145B" w:rsidRDefault="004E145B" w:rsidP="004E145B">
      <w:r w:rsidRPr="004E145B">
        <w:lastRenderedPageBreak/>
        <w:t>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логопеды и родители действуют согласованно.</w:t>
      </w:r>
    </w:p>
    <w:p w:rsidR="004E145B" w:rsidRPr="004E145B" w:rsidRDefault="004E145B" w:rsidP="004E145B">
      <w:r w:rsidRPr="004E145B">
        <w:t>И, наконец, последнее. Сама проблема содружества детского сада и семьи не нова. Но сегодня она носит творческий характер через дифференцированный подход к семье и детям. Этому надо учиться...</w:t>
      </w:r>
    </w:p>
    <w:p w:rsidR="004E145B" w:rsidRPr="004E145B" w:rsidRDefault="004E145B" w:rsidP="004E145B">
      <w:r w:rsidRPr="004E145B">
        <w:t> </w:t>
      </w:r>
    </w:p>
    <w:p w:rsidR="004E145B" w:rsidRPr="004E145B" w:rsidRDefault="004E145B" w:rsidP="004E145B">
      <w:r w:rsidRPr="004E145B">
        <w:t>Список использованной литературы:</w:t>
      </w:r>
    </w:p>
    <w:p w:rsidR="004E145B" w:rsidRPr="004E145B" w:rsidRDefault="004E145B" w:rsidP="004E145B">
      <w:r w:rsidRPr="004E145B">
        <w:t>1.     </w:t>
      </w:r>
      <w:r w:rsidRPr="004E145B">
        <w:rPr>
          <w:i/>
          <w:iCs/>
        </w:rPr>
        <w:t>Арнаутова Е.П., Иванова В.М.</w:t>
      </w:r>
      <w:r w:rsidRPr="004E145B">
        <w:t> Общение с родителями: зачем? Как? М.: Просвещение, 1993.</w:t>
      </w:r>
    </w:p>
    <w:p w:rsidR="004E145B" w:rsidRPr="004E145B" w:rsidRDefault="004E145B" w:rsidP="004E145B">
      <w:r w:rsidRPr="004E145B">
        <w:t>2.     </w:t>
      </w:r>
      <w:r w:rsidRPr="004E145B">
        <w:rPr>
          <w:i/>
          <w:iCs/>
        </w:rPr>
        <w:t>Воронкова О.Б.</w:t>
      </w:r>
      <w:r w:rsidRPr="004E145B">
        <w:t> Информа</w:t>
      </w:r>
      <w:r w:rsidRPr="004E145B">
        <w:softHyphen/>
        <w:t>тика: методическая копилка пре</w:t>
      </w:r>
      <w:r w:rsidRPr="004E145B">
        <w:softHyphen/>
        <w:t>подавателя. Ростов-на-Дону, 2007.</w:t>
      </w:r>
    </w:p>
    <w:p w:rsidR="004E145B" w:rsidRPr="004E145B" w:rsidRDefault="004E145B" w:rsidP="004E145B">
      <w:r w:rsidRPr="004E145B">
        <w:t>3.     </w:t>
      </w:r>
      <w:r w:rsidRPr="004E145B">
        <w:rPr>
          <w:i/>
          <w:iCs/>
        </w:rPr>
        <w:t>Давыдова О.И., Богославец Л.Г., Майер А.А.</w:t>
      </w:r>
      <w:r w:rsidRPr="004E145B">
        <w:t> Работа с родителями в детском саду: Этнопедагогический подход. М.: ТЦ Сфера, 2005.</w:t>
      </w:r>
    </w:p>
    <w:p w:rsidR="004E145B" w:rsidRPr="004E145B" w:rsidRDefault="004E145B" w:rsidP="004E145B">
      <w:r w:rsidRPr="004E145B">
        <w:t>4.     </w:t>
      </w:r>
      <w:r w:rsidRPr="004E145B">
        <w:rPr>
          <w:i/>
          <w:iCs/>
        </w:rPr>
        <w:t>Домнина Т.А., Лагода Т.С., Зуйкова М.Б.</w:t>
      </w:r>
      <w:r w:rsidRPr="004E145B">
        <w:t> Взаимодействие дошкольного учреждения с социумом. М.:ТЦ Сфера, 2005.</w:t>
      </w:r>
    </w:p>
    <w:p w:rsidR="004E145B" w:rsidRPr="004E145B" w:rsidRDefault="004E145B" w:rsidP="004E145B">
      <w:r w:rsidRPr="004E145B">
        <w:t>5.     </w:t>
      </w:r>
      <w:r w:rsidRPr="004E145B">
        <w:rPr>
          <w:i/>
          <w:iCs/>
        </w:rPr>
        <w:t>Доронова Т.Н., Глушкова Г.В., Гризик Т.И.</w:t>
      </w:r>
      <w:r w:rsidRPr="004E145B">
        <w:t> Вместе с семьёй: пособие по взаимодействию дошкольных образовательных учреждений и родителей. М.: Просвещение, 2005.</w:t>
      </w:r>
    </w:p>
    <w:p w:rsidR="004E145B" w:rsidRPr="004E145B" w:rsidRDefault="004E145B" w:rsidP="004E145B">
      <w:r w:rsidRPr="004E145B">
        <w:t>6.     Как учить и развивать детей с нарушениями развития: курс лекций и практических занятий. / Сост. К. Грюневальд, пер. с англ. – СП б., 2000.</w:t>
      </w:r>
    </w:p>
    <w:p w:rsidR="004E145B" w:rsidRPr="004E145B" w:rsidRDefault="004E145B" w:rsidP="004E145B">
      <w:r w:rsidRPr="004E145B">
        <w:t>7.     </w:t>
      </w:r>
      <w:r w:rsidRPr="004E145B">
        <w:rPr>
          <w:i/>
          <w:iCs/>
        </w:rPr>
        <w:t>Никитина Л.А.</w:t>
      </w:r>
      <w:r w:rsidRPr="004E145B">
        <w:t> Мама или детский сад. М.: Просвещение, 1990.</w:t>
      </w:r>
    </w:p>
    <w:p w:rsidR="004E145B" w:rsidRPr="004E145B" w:rsidRDefault="004E145B" w:rsidP="004E145B">
      <w:r w:rsidRPr="004E145B">
        <w:t>8.     </w:t>
      </w:r>
      <w:r w:rsidRPr="004E145B">
        <w:rPr>
          <w:i/>
          <w:iCs/>
        </w:rPr>
        <w:t>Петровский В.А., Виноградова А.М., Кларина Л.М.</w:t>
      </w:r>
      <w:r w:rsidRPr="004E145B">
        <w:t> Учимся общаться с ребёнком. М.: Просвещение, 1993.</w:t>
      </w:r>
    </w:p>
    <w:p w:rsidR="004E145B" w:rsidRPr="004E145B" w:rsidRDefault="004E145B" w:rsidP="004E145B">
      <w:r w:rsidRPr="004E145B">
        <w:t>9.     </w:t>
      </w:r>
      <w:r w:rsidRPr="004E145B">
        <w:rPr>
          <w:i/>
          <w:iCs/>
        </w:rPr>
        <w:t>Урбанская О.Н.</w:t>
      </w:r>
      <w:r w:rsidRPr="004E145B">
        <w:t> Воспитателю о работе с семьёй. М.: Просвещение, 1993.</w:t>
      </w:r>
    </w:p>
    <w:p w:rsidR="00E6460C" w:rsidRDefault="00E6460C">
      <w:bookmarkStart w:id="0" w:name="_GoBack"/>
      <w:bookmarkEnd w:id="0"/>
    </w:p>
    <w:sectPr w:rsidR="00E6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5B"/>
    <w:rsid w:val="004E145B"/>
    <w:rsid w:val="00E6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2.xml><?xml version="1.0" encoding="utf-8"?>
<?mso-contentType ?>
<FormTemplates xmlns="http://schemas.microsoft.com/sharepoint/v3/contenttype/forms">
  <Display>DocumentLibraryForm</Display>
  <Edit>WikiEditForm</Edit>
  <New>WikiEditForm</New>
</FormTemplates>
</file>

<file path=customXml/item3.xml><?xml version="1.0" encoding="utf-8"?>
<ct:contentTypeSchema xmlns:ct="http://schemas.microsoft.com/office/2006/metadata/contentType" xmlns:ma="http://schemas.microsoft.com/office/2006/metadata/properties/metaAttributes" ct:_="" ma:_="" ma:contentTypeName="Вики-страница" ma:contentTypeID="0x010108002743E9F3BAA10B4F9AF6435715220F1A" ma:contentTypeVersion="49" ma:contentTypeDescription="Создание вики-страницы." ma:contentTypeScope="" ma:versionID="61b2102957f698335a3cd60e62cdb9ed">
  <xsd:schema xmlns:xsd="http://www.w3.org/2001/XMLSchema" xmlns:xs="http://www.w3.org/2001/XMLSchema" xmlns:p="http://schemas.microsoft.com/office/2006/metadata/properties" xmlns:ns1="http://schemas.microsoft.com/sharepoint/v3" xmlns:ns2="4a252ca3-5a62-4c1c-90a6-29f4710e47f8" targetNamespace="http://schemas.microsoft.com/office/2006/metadata/properties" ma:root="true" ma:fieldsID="60a11638337e3dc67589f361a82a16b4" ns1:_="" ns2:_="">
    <xsd:import namespace="http://schemas.microsoft.com/sharepoint/v3"/>
    <xsd:import namespace="4a252ca3-5a62-4c1c-90a6-29f4710e47f8"/>
    <xsd:element name="properties">
      <xsd:complexType>
        <xsd:sequence>
          <xsd:element name="documentManagement">
            <xsd:complexType>
              <xsd:all>
                <xsd:element ref="ns1:WikiField"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содержимое" ma:description=""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AAAE860-D359-4A24-88C3-A81B61EF10C0}"/>
</file>

<file path=customXml/itemProps2.xml><?xml version="1.0" encoding="utf-8"?>
<ds:datastoreItem xmlns:ds="http://schemas.openxmlformats.org/officeDocument/2006/customXml" ds:itemID="{0579C226-8516-447A-B060-EEC66ED47C6B}"/>
</file>

<file path=customXml/itemProps3.xml><?xml version="1.0" encoding="utf-8"?>
<ds:datastoreItem xmlns:ds="http://schemas.openxmlformats.org/officeDocument/2006/customXml" ds:itemID="{F1C6CB9C-1E54-45A4-BA13-3AD07028F3AE}"/>
</file>

<file path=customXml/itemProps4.xml><?xml version="1.0" encoding="utf-8"?>
<ds:datastoreItem xmlns:ds="http://schemas.openxmlformats.org/officeDocument/2006/customXml" ds:itemID="{11CDB75E-C3A8-42FB-A73C-2B39EC88A5D2}"/>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cp:revision>
  <dcterms:created xsi:type="dcterms:W3CDTF">2016-03-07T07:47:00Z</dcterms:created>
  <dcterms:modified xsi:type="dcterms:W3CDTF">2016-03-07T07:47:00Z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0x010108002743E9F3BAA10B4F9AF6435715220F1A</vt:lpwstr>
  </property>
</Properties>
</file>