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theme/themeOverride2.xml" ContentType="application/vnd.openxmlformats-officedocument.themeOverrid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1.xml" ContentType="application/vnd.openxmlformats-officedocument.drawingml.chart+xml"/>
  <Override PartName="/word/charts/chart3.xml" ContentType="application/vnd.openxmlformats-officedocument.drawingml.chart+xml"/>
  <Override PartName="/word/theme/theme1.xml" ContentType="application/vnd.openxmlformats-officedocument.theme+xml"/>
  <Override PartName="/word/theme/themeOverride3.xml" ContentType="application/vnd.openxmlformats-officedocument.themeOverrid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D8D" w:rsidRPr="007B3043" w:rsidRDefault="00544D8D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B3043">
        <w:rPr>
          <w:b/>
          <w:bCs/>
          <w:iCs/>
          <w:color w:val="000000"/>
          <w:bdr w:val="none" w:sz="0" w:space="0" w:color="auto" w:frame="1"/>
        </w:rPr>
        <w:t>Физическое развитие и укрепление здоровья детей</w:t>
      </w:r>
    </w:p>
    <w:p w:rsidR="00544D8D" w:rsidRPr="007B3043" w:rsidRDefault="00544D8D" w:rsidP="00231DDB">
      <w:pPr>
        <w:pStyle w:val="a3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000000"/>
        </w:rPr>
      </w:pPr>
      <w:proofErr w:type="gramStart"/>
      <w:r w:rsidRPr="007B3043">
        <w:rPr>
          <w:color w:val="000000"/>
        </w:rPr>
        <w:t>Система работы по физическому развитию и укреплению здоровья детей в нашем ДОУ позволяет воспитанникам быть физически, духовно и социально более благополучными при переходе от обстановки детского сада к ситуациям реального мира, повседневной жизни.</w:t>
      </w:r>
      <w:proofErr w:type="gramEnd"/>
    </w:p>
    <w:p w:rsidR="00231DDB" w:rsidRDefault="00544D8D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7B3043">
        <w:rPr>
          <w:color w:val="000000"/>
        </w:rPr>
        <w:t>Физические качества детей отрабатыва</w:t>
      </w:r>
      <w:r>
        <w:rPr>
          <w:color w:val="000000"/>
        </w:rPr>
        <w:t>ются</w:t>
      </w:r>
      <w:r w:rsidRPr="007B3043">
        <w:rPr>
          <w:color w:val="000000"/>
        </w:rPr>
        <w:t xml:space="preserve"> как на </w:t>
      </w:r>
      <w:r w:rsidRPr="00231DDB">
        <w:t xml:space="preserve">физкультурных занятиях, </w:t>
      </w:r>
    </w:p>
    <w:p w:rsidR="00231DDB" w:rsidRP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231DDB" w:rsidRDefault="00231DDB" w:rsidP="00231DD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86249" cy="1903228"/>
            <wp:effectExtent l="0" t="0" r="5080" b="1905"/>
            <wp:docPr id="12" name="Рисунок 12" descr="H:\Материал\Фото\фото -2\Фото на сайт май\20170518_08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териал\Фото\фото -2\Фото на сайт май\20170518_08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20" cy="19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656255" w:rsidRDefault="00544D8D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 xml:space="preserve">так и на прогулках, </w:t>
      </w:r>
    </w:p>
    <w:p w:rsidR="00656255" w:rsidRDefault="00656255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656255" w:rsidRDefault="00656255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7DA66C9" wp14:editId="00A60271">
            <wp:extent cx="4153786" cy="3115340"/>
            <wp:effectExtent l="0" t="0" r="0" b="8890"/>
            <wp:docPr id="8" name="Рисунок 8" descr="F:\Материал\Фото\Фото\фото дс\Ю.Б\IMG_20151006_1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\Фото\Фото\фото дс\Ю.Б\IMG_20151006_110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44" cy="311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55" w:rsidRDefault="00656255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656255" w:rsidRDefault="00544D8D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 xml:space="preserve">в подвижных играх, </w:t>
      </w:r>
    </w:p>
    <w:p w:rsidR="0048202F" w:rsidRDefault="0048202F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656255" w:rsidRDefault="00656255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BB85F38" wp14:editId="6B29F40F">
            <wp:extent cx="4157331" cy="3117998"/>
            <wp:effectExtent l="0" t="0" r="0" b="6350"/>
            <wp:docPr id="9" name="Рисунок 9" descr="F:\Материал\Фото\Фото\фото дс\Ю.Б\IMG_20150925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\Фото\Фото\фото дс\Ю.Б\IMG_20150925_103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07" cy="31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55" w:rsidRDefault="00656255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544D8D" w:rsidRDefault="00544D8D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 xml:space="preserve">в индивидуальной работе с детьми. </w:t>
      </w:r>
      <w:r>
        <w:rPr>
          <w:color w:val="000000"/>
        </w:rPr>
        <w:t>Н</w:t>
      </w:r>
      <w:r w:rsidRPr="007B3043">
        <w:rPr>
          <w:color w:val="000000"/>
        </w:rPr>
        <w:t xml:space="preserve">алажена четкая </w:t>
      </w:r>
      <w:r w:rsidRPr="00231DDB">
        <w:t xml:space="preserve">совместная работа </w:t>
      </w:r>
      <w:r w:rsidRPr="007B3043">
        <w:rPr>
          <w:color w:val="000000"/>
        </w:rPr>
        <w:t>инструктора по физическо</w:t>
      </w:r>
      <w:r>
        <w:rPr>
          <w:color w:val="000000"/>
        </w:rPr>
        <w:t>й культуре</w:t>
      </w:r>
      <w:r w:rsidRPr="007B3043">
        <w:rPr>
          <w:color w:val="000000"/>
        </w:rPr>
        <w:t xml:space="preserve"> с воспитателями. </w:t>
      </w:r>
    </w:p>
    <w:p w:rsidR="00544D8D" w:rsidRDefault="00544D8D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Pr="00231DDB" w:rsidRDefault="00544D8D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7B3043">
        <w:rPr>
          <w:color w:val="000000"/>
        </w:rPr>
        <w:t xml:space="preserve">Воспитателями в группах </w:t>
      </w:r>
      <w:r w:rsidRPr="00231DDB">
        <w:t xml:space="preserve">оборудованы уголки </w:t>
      </w: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47507" cy="3529180"/>
            <wp:effectExtent l="0" t="0" r="635" b="0"/>
            <wp:docPr id="13" name="Рисунок 13" descr="C:\Users\Лариса\Desktop\Новая папка\IMG_20180306_14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Новая папка\IMG_20180306_141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73" cy="35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Pr="00231DDB" w:rsidRDefault="00544D8D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7B3043">
        <w:rPr>
          <w:color w:val="000000"/>
        </w:rPr>
        <w:lastRenderedPageBreak/>
        <w:t>для двигательной активности детей, обновлен и пополнен </w:t>
      </w:r>
      <w:hyperlink r:id="rId14" w:tooltip="Спортивный инвентарь" w:history="1">
        <w:r w:rsidRPr="00231DDB">
          <w:rPr>
            <w:rStyle w:val="a4"/>
            <w:color w:val="auto"/>
            <w:u w:val="none"/>
            <w:bdr w:val="none" w:sz="0" w:space="0" w:color="auto" w:frame="1"/>
          </w:rPr>
          <w:t>спортивный инвентарь</w:t>
        </w:r>
      </w:hyperlink>
      <w:r w:rsidRPr="00231DDB">
        <w:t xml:space="preserve"> </w:t>
      </w: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12531" cy="3349256"/>
            <wp:effectExtent l="0" t="0" r="2540" b="3810"/>
            <wp:docPr id="14" name="Рисунок 14" descr="C:\Users\Лариса\Desktop\Новая папка\IMG_20180306_14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Новая папка\IMG_20180306_141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00" cy="33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31DDB" w:rsidRDefault="00231DDB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656255" w:rsidRDefault="00544D8D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>изготовлены нетрадиционные пособия, пересмотрены комплексы утренней гимнастики, что в совокупности позволяло решать поставленную задачу. Инструктором по физическо</w:t>
      </w:r>
      <w:r>
        <w:rPr>
          <w:color w:val="000000"/>
        </w:rPr>
        <w:t>й культуре</w:t>
      </w:r>
      <w:r w:rsidRPr="007B3043">
        <w:rPr>
          <w:color w:val="000000"/>
        </w:rPr>
        <w:t xml:space="preserve"> разработан и апробирован цикл физкультурных занятий игрового, сюжетного, тематического характера для разных возрастных групп. </w:t>
      </w:r>
    </w:p>
    <w:p w:rsidR="00656255" w:rsidRDefault="00656255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656255" w:rsidRDefault="00656255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384CD79" wp14:editId="58CB75B2">
            <wp:extent cx="5302102" cy="3976577"/>
            <wp:effectExtent l="0" t="0" r="0" b="5080"/>
            <wp:docPr id="7" name="Рисунок 7" descr="F:\Материал\Фото\Фото\фото дс\Ю.Б\IMG_20150925_10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\Фото\Фото\фото дс\Ю.Б\IMG_20150925_102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32" cy="39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55" w:rsidRDefault="00656255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656255" w:rsidRDefault="00656255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656255" w:rsidRDefault="00656255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544D8D" w:rsidRDefault="00544D8D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>В системе провод</w:t>
      </w:r>
      <w:r>
        <w:rPr>
          <w:color w:val="000000"/>
        </w:rPr>
        <w:t>ятся</w:t>
      </w:r>
      <w:r w:rsidRPr="007B3043">
        <w:rPr>
          <w:color w:val="000000"/>
        </w:rPr>
        <w:t xml:space="preserve"> </w:t>
      </w:r>
      <w:r w:rsidRPr="00656255">
        <w:rPr>
          <w:color w:val="000000" w:themeColor="text1"/>
        </w:rPr>
        <w:t xml:space="preserve">праздники, досуги, развлечения, </w:t>
      </w:r>
      <w:r w:rsidRPr="007B3043">
        <w:rPr>
          <w:color w:val="000000"/>
        </w:rPr>
        <w:t>как в помещении детского сада, так и на участке.</w:t>
      </w:r>
    </w:p>
    <w:p w:rsidR="00FC77F6" w:rsidRDefault="00FC77F6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FC77F6" w:rsidRDefault="00FC77F6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FC77F6" w:rsidRPr="007B3043" w:rsidRDefault="00FC77F6" w:rsidP="00544D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06F063C" wp14:editId="0E4ED3BD">
            <wp:extent cx="2806771" cy="2104421"/>
            <wp:effectExtent l="0" t="0" r="0" b="0"/>
            <wp:docPr id="5" name="Рисунок 5" descr="F:\Материал\Фото\Фото\Фото - под. гр\дорожные старты март 2016\DSCN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\Фото\Фото\Фото - под. гр\дорожные старты март 2016\DSCN7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26" cy="210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>
        <w:rPr>
          <w:color w:val="000000"/>
        </w:rPr>
        <w:t>Р</w:t>
      </w:r>
      <w:r w:rsidRPr="007B3043">
        <w:rPr>
          <w:color w:val="000000"/>
        </w:rPr>
        <w:t>ешение данной задачи невозможно без тесного сотрудничества с родителями и учебный год был активным в решении этой проблемы.</w:t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>Использовались разнообразные формы работы с родителями:</w:t>
      </w:r>
    </w:p>
    <w:p w:rsidR="00544D8D" w:rsidRPr="00656255" w:rsidRDefault="00656255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</w:pPr>
      <w:r>
        <w:rPr>
          <w:noProof/>
          <w:color w:val="7030A0"/>
        </w:rPr>
        <w:drawing>
          <wp:anchor distT="0" distB="0" distL="114300" distR="114300" simplePos="0" relativeHeight="251661312" behindDoc="0" locked="0" layoutInCell="1" allowOverlap="1" wp14:anchorId="011DA606" wp14:editId="6976D5AC">
            <wp:simplePos x="0" y="0"/>
            <wp:positionH relativeFrom="column">
              <wp:posOffset>3288030</wp:posOffset>
            </wp:positionH>
            <wp:positionV relativeFrom="paragraph">
              <wp:posOffset>344170</wp:posOffset>
            </wp:positionV>
            <wp:extent cx="2244090" cy="1678940"/>
            <wp:effectExtent l="0" t="0" r="3810" b="0"/>
            <wp:wrapNone/>
            <wp:docPr id="6" name="Рисунок 6" descr="F:\Материал\Фото\P101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\Фото\P1010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8D" w:rsidRPr="00656255">
        <w:t>- наглядная пропаганда;</w:t>
      </w:r>
    </w:p>
    <w:p w:rsidR="00656255" w:rsidRPr="0066557B" w:rsidRDefault="00231DDB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7030A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7E0E55DA" wp14:editId="07009265">
            <wp:simplePos x="0" y="0"/>
            <wp:positionH relativeFrom="column">
              <wp:posOffset>4351655</wp:posOffset>
            </wp:positionH>
            <wp:positionV relativeFrom="paragraph">
              <wp:posOffset>1835150</wp:posOffset>
            </wp:positionV>
            <wp:extent cx="1647825" cy="2201545"/>
            <wp:effectExtent l="0" t="0" r="9525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255">
        <w:rPr>
          <w:noProof/>
          <w:color w:val="7030A0"/>
        </w:rPr>
        <w:drawing>
          <wp:inline distT="0" distB="0" distL="0" distR="0" wp14:anchorId="32783E2D" wp14:editId="49F60443">
            <wp:extent cx="2159924" cy="1616149"/>
            <wp:effectExtent l="0" t="0" r="0" b="3175"/>
            <wp:docPr id="1" name="Рисунок 1" descr="F:\Материал\Фото\P10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\Фото\P10105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11" cy="16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 xml:space="preserve">- </w:t>
      </w:r>
      <w:r>
        <w:rPr>
          <w:color w:val="000000"/>
        </w:rPr>
        <w:t>д</w:t>
      </w:r>
      <w:r w:rsidRPr="007B3043">
        <w:rPr>
          <w:color w:val="000000"/>
        </w:rPr>
        <w:t>ни открытых дверей;</w:t>
      </w:r>
    </w:p>
    <w:p w:rsidR="00544D8D" w:rsidRPr="007409E0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</w:pPr>
      <w:r w:rsidRPr="007409E0">
        <w:t>- совместные досуги и развлечения;</w:t>
      </w:r>
    </w:p>
    <w:p w:rsidR="007409E0" w:rsidRPr="007B3043" w:rsidRDefault="00F67053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409E0">
        <w:rPr>
          <w:color w:val="000000"/>
        </w:rPr>
        <w:object w:dxaOrig="8925" w:dyaOrig="12631">
          <v:shape id="_x0000_i1039" type="#_x0000_t75" style="width:131.45pt;height:186.7pt" o:ole="">
            <v:imagedata r:id="rId21" o:title=""/>
          </v:shape>
          <o:OLEObject Type="Embed" ProgID="AcroExch.Document.DC" ShapeID="_x0000_i1039" DrawAspect="Content" ObjectID="_1581851566" r:id="rId22"/>
        </w:object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>- привлечение родителей к оборудованию физкультурных уголков;</w:t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 xml:space="preserve">- консультации методиста, воспитателей и инструктора </w:t>
      </w:r>
      <w:r w:rsidR="007409E0">
        <w:rPr>
          <w:color w:val="000000"/>
        </w:rPr>
        <w:t>по физической культуре;</w:t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>- родительские собрания.</w:t>
      </w:r>
    </w:p>
    <w:p w:rsidR="00544D8D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 xml:space="preserve">Все это позволило установить отношения </w:t>
      </w:r>
      <w:proofErr w:type="spellStart"/>
      <w:r w:rsidRPr="007B3043">
        <w:rPr>
          <w:color w:val="000000"/>
        </w:rPr>
        <w:t>взаимосотрудничества</w:t>
      </w:r>
      <w:proofErr w:type="spellEnd"/>
      <w:r w:rsidRPr="007B3043">
        <w:rPr>
          <w:color w:val="000000"/>
        </w:rPr>
        <w:t xml:space="preserve"> с родителями, убедить их в том, что детский сад способен оказать им огромную помощь в формировании у детей физических качеств и привычки к здоровому образу жизни.</w:t>
      </w:r>
    </w:p>
    <w:p w:rsidR="00544D8D" w:rsidRPr="007B3043" w:rsidRDefault="006B3D82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77D0104" wp14:editId="619CBA09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1616075" cy="2154555"/>
            <wp:effectExtent l="0" t="0" r="3175" b="0"/>
            <wp:wrapTight wrapText="bothSides">
              <wp:wrapPolygon edited="0">
                <wp:start x="0" y="0"/>
                <wp:lineTo x="0" y="21390"/>
                <wp:lineTo x="21388" y="21390"/>
                <wp:lineTo x="21388" y="0"/>
                <wp:lineTo x="0" y="0"/>
              </wp:wrapPolygon>
            </wp:wrapTight>
            <wp:docPr id="11" name="Рисунок 11" descr="C:\Users\Лариса\Desktop\IMG_20170517_1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IMG_20170517_1003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8D" w:rsidRPr="007B3043">
        <w:rPr>
          <w:color w:val="000000"/>
        </w:rPr>
        <w:t>Эффективность работы по физическому воспитанию детей мы оцениваем по следующим критериям:</w:t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 xml:space="preserve">- перемена группы здоровья на более </w:t>
      </w:r>
      <w:proofErr w:type="gramStart"/>
      <w:r w:rsidRPr="007B3043">
        <w:rPr>
          <w:color w:val="000000"/>
        </w:rPr>
        <w:t>высокую</w:t>
      </w:r>
      <w:proofErr w:type="gramEnd"/>
      <w:r w:rsidRPr="007B3043">
        <w:rPr>
          <w:color w:val="000000"/>
        </w:rPr>
        <w:t>;</w:t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>- уровень физического развития детей по стандартам;</w:t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>- выполнение основных движений;</w:t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>- качественные и количественные характеристики по возрасту;</w:t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>- физические качества и способности (по тестам).</w:t>
      </w:r>
    </w:p>
    <w:p w:rsidR="00544D8D" w:rsidRPr="007B3043" w:rsidRDefault="00544D8D" w:rsidP="00231DDB">
      <w:pPr>
        <w:pStyle w:val="a3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color w:val="000000"/>
        </w:rPr>
      </w:pPr>
      <w:r>
        <w:rPr>
          <w:color w:val="000000"/>
        </w:rPr>
        <w:t>Т</w:t>
      </w:r>
      <w:r w:rsidRPr="007B3043">
        <w:rPr>
          <w:color w:val="000000"/>
        </w:rPr>
        <w:t>щательный анализ заболеваемости детей показал, что у детей несколько снизилась устойчивость организма к ОРВИ. Поэтому возникает необходимость совершенствовать работу над снижением заболеваемости у дошкольников. Кроме этого, необходимо продолжать поддерживать у детей интерес к различным видам двигательной активности, т. к. это является одной из важнейших задач формирования здорового образа жизни.</w:t>
      </w:r>
    </w:p>
    <w:p w:rsidR="00544D8D" w:rsidRPr="00231DDB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</w:pPr>
      <w:r w:rsidRPr="00231DDB">
        <w:lastRenderedPageBreak/>
        <w:t>Анализ диагностики уровня физической подготовленности воспитанников в году составил 92%¸в учебном году – 93%, в году - 93%.</w:t>
      </w:r>
    </w:p>
    <w:p w:rsidR="00E51E1C" w:rsidRPr="00231DDB" w:rsidRDefault="0048202F" w:rsidP="00E51E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DDB">
        <w:rPr>
          <w:rFonts w:ascii="Times New Roman" w:hAnsi="Times New Roman" w:cs="Times New Roman"/>
          <w:sz w:val="24"/>
          <w:szCs w:val="24"/>
        </w:rPr>
        <w:t>Так же огромную роль в физическом развитии детей играет м</w:t>
      </w:r>
      <w:r w:rsidR="00E51E1C" w:rsidRPr="00231DDB">
        <w:rPr>
          <w:rFonts w:ascii="Times New Roman" w:hAnsi="Times New Roman" w:cs="Times New Roman"/>
          <w:sz w:val="24"/>
          <w:szCs w:val="24"/>
        </w:rPr>
        <w:t xml:space="preserve">едицинское обслуживание. </w:t>
      </w:r>
      <w:r w:rsidRPr="00231DDB">
        <w:rPr>
          <w:rFonts w:ascii="Times New Roman" w:hAnsi="Times New Roman" w:cs="Times New Roman"/>
          <w:sz w:val="24"/>
          <w:szCs w:val="24"/>
        </w:rPr>
        <w:t>Для работы медицинского персонала в учреждении созданы соответствующие условия: медицинский блок включает медицинский кабинет, который совмещен с изолятором, оснащенные медицинским оборудованием, соответствующим нормативным требованиям. В медицинском кабинете проводится первичная диагностика заболеваний, оказывается первая медицинская помощь. Иммунизация и профилактические осмотры детей осуществляются в соответствии с планом в процедурном кабинете. Медицинский кабинет оборудован инструментарием мониторинга здоровья и физического развития воспитанников (</w:t>
      </w:r>
      <w:proofErr w:type="spellStart"/>
      <w:r w:rsidRPr="00231DDB">
        <w:rPr>
          <w:rFonts w:ascii="Times New Roman" w:hAnsi="Times New Roman" w:cs="Times New Roman"/>
          <w:sz w:val="24"/>
          <w:szCs w:val="24"/>
        </w:rPr>
        <w:t>ростометр</w:t>
      </w:r>
      <w:proofErr w:type="spellEnd"/>
      <w:r w:rsidRPr="00231DDB">
        <w:rPr>
          <w:rFonts w:ascii="Times New Roman" w:hAnsi="Times New Roman" w:cs="Times New Roman"/>
          <w:sz w:val="24"/>
          <w:szCs w:val="24"/>
        </w:rPr>
        <w:t>, весы, аппарат для определения остроты зрения, давления и т.д.)</w:t>
      </w:r>
      <w:r w:rsidR="00E51E1C" w:rsidRPr="00231D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202F" w:rsidRPr="00231DDB" w:rsidRDefault="00E51E1C" w:rsidP="00E51E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DDB">
        <w:rPr>
          <w:rFonts w:ascii="Times New Roman" w:hAnsi="Times New Roman" w:cs="Times New Roman"/>
          <w:sz w:val="24"/>
          <w:szCs w:val="24"/>
        </w:rPr>
        <w:t>Ежемесячно и ежеквартально медицинской сестрой проводятся анализ посещаемости и заболеваемости детей. Результаты, причины заболеваний обсуждаются на медико-педагогических совещаниях, где принимаются меры по устранению причин заболеваемости, зависящие от дошкольного учреждения.</w:t>
      </w:r>
    </w:p>
    <w:p w:rsidR="00544D8D" w:rsidRPr="007B3043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>Анализ физического развития воспитанников квалифицируется следующим образом:</w:t>
      </w:r>
    </w:p>
    <w:p w:rsidR="00544D8D" w:rsidRDefault="00544D8D" w:rsidP="00544D8D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</w:rPr>
      </w:pPr>
      <w:r w:rsidRPr="007B3043">
        <w:rPr>
          <w:color w:val="000000"/>
        </w:rPr>
        <w:t>Уровни развития (в динамике):</w:t>
      </w:r>
    </w:p>
    <w:p w:rsidR="00544D8D" w:rsidRDefault="00544D8D" w:rsidP="00544D8D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95573">
        <w:rPr>
          <w:rFonts w:ascii="Times New Roman" w:hAnsi="Times New Roman" w:cs="Times New Roman"/>
          <w:b/>
          <w:color w:val="000000"/>
          <w:sz w:val="24"/>
          <w:szCs w:val="24"/>
        </w:rPr>
        <w:t>2014 – 2015 учебный год:</w:t>
      </w:r>
      <w:r w:rsidRPr="00B955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2015</w:t>
      </w:r>
      <w:r w:rsidRPr="00B010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201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Pr="00B010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учебный год:</w:t>
      </w:r>
    </w:p>
    <w:p w:rsidR="00544D8D" w:rsidRDefault="00544D8D" w:rsidP="00544D8D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E26ECC" wp14:editId="0FC16925">
            <wp:simplePos x="0" y="0"/>
            <wp:positionH relativeFrom="column">
              <wp:posOffset>3384491</wp:posOffset>
            </wp:positionH>
            <wp:positionV relativeFrom="paragraph">
              <wp:posOffset>-768</wp:posOffset>
            </wp:positionV>
            <wp:extent cx="1828800" cy="1424763"/>
            <wp:effectExtent l="0" t="0" r="19050" b="23495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9EB6C8A" wp14:editId="27AF912C">
            <wp:extent cx="2275368" cy="1424763"/>
            <wp:effectExtent l="0" t="0" r="10795" b="2349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44D8D" w:rsidRDefault="00231DDB" w:rsidP="00544D8D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6110D1" wp14:editId="47CECE82">
            <wp:simplePos x="0" y="0"/>
            <wp:positionH relativeFrom="column">
              <wp:posOffset>1491896</wp:posOffset>
            </wp:positionH>
            <wp:positionV relativeFrom="paragraph">
              <wp:posOffset>211440</wp:posOffset>
            </wp:positionV>
            <wp:extent cx="2647507" cy="1403498"/>
            <wp:effectExtent l="0" t="0" r="19685" b="2540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2016 -2017 учебный год:</w:t>
      </w:r>
    </w:p>
    <w:p w:rsidR="00544D8D" w:rsidRPr="00B01005" w:rsidRDefault="00544D8D" w:rsidP="00544D8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C7FF5" w:rsidRDefault="00544D8D" w:rsidP="00544D8D">
      <w:pPr>
        <w:shd w:val="clear" w:color="auto" w:fill="FFFFFF"/>
        <w:spacing w:before="375" w:after="450" w:line="240" w:lineRule="auto"/>
        <w:jc w:val="both"/>
        <w:textAlignment w:val="baseline"/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LINK </w:instrText>
      </w:r>
      <w:r w:rsidR="001C7FF5">
        <w:rPr>
          <w:lang w:eastAsia="ru-RU"/>
        </w:rPr>
        <w:instrText xml:space="preserve">Excel.Sheet.8 "F:\\Диаграммы\\Диаграммы - 1.xls" Лист1!R58C8 </w:instrText>
      </w:r>
      <w:r>
        <w:rPr>
          <w:lang w:eastAsia="ru-RU"/>
        </w:rPr>
        <w:instrText xml:space="preserve">\a \f 4 \h </w:instrText>
      </w:r>
      <w:r>
        <w:rPr>
          <w:lang w:eastAsia="ru-RU"/>
        </w:rPr>
        <w:fldChar w:fldCharType="separate"/>
      </w:r>
    </w:p>
    <w:p w:rsidR="00544D8D" w:rsidRPr="007B3043" w:rsidRDefault="00544D8D" w:rsidP="00231DDB">
      <w:pPr>
        <w:shd w:val="clear" w:color="auto" w:fill="FFFFFF"/>
        <w:spacing w:before="375" w:after="4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fldChar w:fldCharType="end"/>
      </w:r>
      <w:r w:rsidRPr="007B3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Показатели физического развития свидетельствуют о большом количестве детей со средним уровнем развития.</w:t>
      </w:r>
    </w:p>
    <w:p w:rsidR="00544D8D" w:rsidRPr="007B3043" w:rsidRDefault="00544D8D" w:rsidP="00544D8D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Профилактический медосмотр выявил следующие группы здоровья: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44D8D" w:rsidRPr="007B3043" w:rsidTr="004D7DA5">
        <w:trPr>
          <w:trHeight w:val="800"/>
        </w:trPr>
        <w:tc>
          <w:tcPr>
            <w:tcW w:w="2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B95573" w:rsidRDefault="00544D8D" w:rsidP="004D7DA5">
            <w:pPr>
              <w:spacing w:before="375" w:after="45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55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B95573" w:rsidRDefault="00544D8D" w:rsidP="004D7DA5">
            <w:pPr>
              <w:spacing w:before="375" w:after="45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55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  <w:r w:rsidRPr="00B955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B95573" w:rsidRDefault="00544D8D" w:rsidP="004D7DA5">
            <w:pPr>
              <w:spacing w:before="375" w:after="45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55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  <w:r w:rsidRPr="00B955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B95573" w:rsidRDefault="00544D8D" w:rsidP="004D7DA5">
            <w:pPr>
              <w:spacing w:before="375" w:after="45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55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B955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544D8D" w:rsidRPr="007B3043" w:rsidTr="004D7DA5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78 </w:t>
            </w: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ребёнка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детей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детей</w:t>
            </w:r>
          </w:p>
        </w:tc>
      </w:tr>
      <w:tr w:rsidR="00544D8D" w:rsidRPr="007B3043" w:rsidTr="004D7DA5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95 </w:t>
            </w: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ребёнка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231DDB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231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</w:t>
            </w:r>
          </w:p>
        </w:tc>
      </w:tr>
      <w:tr w:rsidR="00544D8D" w:rsidRPr="007B3043" w:rsidTr="004D7DA5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ребёнок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ребёнка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детей</w:t>
            </w:r>
          </w:p>
        </w:tc>
      </w:tr>
      <w:tr w:rsidR="00544D8D" w:rsidRPr="007B3043" w:rsidTr="004D7DA5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D8D" w:rsidRPr="007B3043" w:rsidRDefault="00544D8D" w:rsidP="004D7DA5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3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-----</w:t>
            </w:r>
          </w:p>
        </w:tc>
      </w:tr>
    </w:tbl>
    <w:p w:rsidR="00544D8D" w:rsidRPr="007B3043" w:rsidRDefault="00544D8D" w:rsidP="00231DDB">
      <w:pPr>
        <w:shd w:val="clear" w:color="auto" w:fill="FFFFFF"/>
        <w:spacing w:before="375" w:after="4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результаты свидетельствуют о последовательном увеличении количества детей с 1 группой здоровья и стабильном движении детей с 2 и с 3 группой здоровья.</w:t>
      </w:r>
    </w:p>
    <w:p w:rsidR="00F07D92" w:rsidRPr="004E71F6" w:rsidRDefault="00F07D92" w:rsidP="00231DDB">
      <w:pPr>
        <w:shd w:val="clear" w:color="auto" w:fill="F7F7F6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важных факторов здоровья ребенка является организация рационального питания и отражение ее в образовательном процессе.</w:t>
      </w:r>
    </w:p>
    <w:p w:rsidR="00F07D92" w:rsidRPr="004E71F6" w:rsidRDefault="00F07D92" w:rsidP="00231DDB">
      <w:pPr>
        <w:shd w:val="clear" w:color="auto" w:fill="F7F7F6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Правильное питание – это основа длительной и плодотворной жизни, залог здоровья, бодрости, гарантия от появления различных недугов. Поэтому в плане работы детского сада вопрос о правильном питании занимает одно из важнейших мест.  В детском саду питание организовано в групповых комнатах. Весь цикл приготовления блюд происходит на пищеблоке. Пищеблок на 100% укомплектован кадрами. Помещение пищеблока размещается на первом этаже, имеет отдельный выход. </w:t>
      </w:r>
    </w:p>
    <w:p w:rsidR="00F07D92" w:rsidRPr="004E71F6" w:rsidRDefault="00F07D92" w:rsidP="00231DDB">
      <w:pPr>
        <w:shd w:val="clear" w:color="auto" w:fill="F7F7F6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Транспортирование пищевых продуктов осуществляется специальным автотранспортом поставщиков.</w:t>
      </w:r>
    </w:p>
    <w:p w:rsidR="00F07D92" w:rsidRDefault="00F07D92" w:rsidP="00231DDB">
      <w:pPr>
        <w:shd w:val="clear" w:color="auto" w:fill="F7F7F6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Имеется десятидневное перспективное меню. При составлении меню используется разработанная картотека блюд, что обеспечивает сбалансированность питания по белкам, </w:t>
      </w:r>
      <w:r w:rsidRPr="004E7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жирам, углеводам. Готовая пища выдается только после снятия пробы медработником и соответствующей записи в журнале результатов оценки готовых блюд. </w:t>
      </w:r>
    </w:p>
    <w:p w:rsidR="00F07D92" w:rsidRPr="004E71F6" w:rsidRDefault="00F07D92" w:rsidP="00231DDB">
      <w:pPr>
        <w:shd w:val="clear" w:color="auto" w:fill="F7F7F6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BD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Организация питания </w:t>
      </w:r>
      <w:r w:rsidRPr="004E7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 находится под контролем администрации.</w:t>
      </w:r>
    </w:p>
    <w:p w:rsidR="00F07D92" w:rsidRPr="004E71F6" w:rsidRDefault="00F07D92" w:rsidP="00231DDB">
      <w:pPr>
        <w:shd w:val="clear" w:color="auto" w:fill="F7F7F6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В детском саду организован</w:t>
      </w:r>
      <w:bookmarkStart w:id="0" w:name="_GoBack"/>
      <w:bookmarkEnd w:id="0"/>
      <w:r w:rsidRPr="004E7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5-х разовое </w:t>
      </w:r>
      <w:r w:rsidRPr="00434B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питание. </w:t>
      </w:r>
    </w:p>
    <w:sectPr w:rsidR="00F07D92" w:rsidRPr="004E71F6" w:rsidSect="00F11F3F">
      <w:pgSz w:w="11906" w:h="16838"/>
      <w:pgMar w:top="1134" w:right="1133" w:bottom="1134" w:left="1418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9012"/>
      </v:shape>
    </w:pict>
  </w:numPicBullet>
  <w:abstractNum w:abstractNumId="0">
    <w:nsid w:val="188E2B9B"/>
    <w:multiLevelType w:val="hybridMultilevel"/>
    <w:tmpl w:val="49D6EF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0D0390"/>
    <w:multiLevelType w:val="multilevel"/>
    <w:tmpl w:val="A642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F3F"/>
    <w:rsid w:val="00080A05"/>
    <w:rsid w:val="001C7FF5"/>
    <w:rsid w:val="00231DDB"/>
    <w:rsid w:val="0039241B"/>
    <w:rsid w:val="00434BD0"/>
    <w:rsid w:val="0048202F"/>
    <w:rsid w:val="00482BC5"/>
    <w:rsid w:val="00544D8D"/>
    <w:rsid w:val="005B1276"/>
    <w:rsid w:val="00600FE8"/>
    <w:rsid w:val="00656255"/>
    <w:rsid w:val="00680F70"/>
    <w:rsid w:val="006B3D82"/>
    <w:rsid w:val="006C779F"/>
    <w:rsid w:val="007409E0"/>
    <w:rsid w:val="00E51E1C"/>
    <w:rsid w:val="00E86B33"/>
    <w:rsid w:val="00EB790F"/>
    <w:rsid w:val="00F07D92"/>
    <w:rsid w:val="00F11F3F"/>
    <w:rsid w:val="00F67053"/>
    <w:rsid w:val="00FC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924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D8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820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924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D8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82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chart" Target="charts/chart3.xml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chart" Target="charts/chart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pandia.ru/text/category/sportivnij_inventarmz/" TargetMode="External"/><Relationship Id="rId22" Type="http://schemas.openxmlformats.org/officeDocument/2006/relationships/oleObject" Target="embeddings/oleObject1.bin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438125789831827E-2"/>
          <c:y val="0.13782515647082574"/>
          <c:w val="0.43704682211467272"/>
          <c:h val="0.72484196790666733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>
                <c:manualLayout>
                  <c:x val="1.1740799066783318E-2"/>
                  <c:y val="-2.183449199155295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100962379702537E-2"/>
                  <c:y val="-0.1840653251676873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27150772820064E-2"/>
                  <c:y val="-1.058347719565141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5208333333333336E-2"/>
                  <c:y val="0.2263163458734325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Лист1!$A$49:$A$53</c:f>
              <c:strCache>
                <c:ptCount val="3"/>
                <c:pt idx="0">
                  <c:v>сформирован</c:v>
                </c:pt>
                <c:pt idx="1">
                  <c:v>в стадии сформированности</c:v>
                </c:pt>
                <c:pt idx="2">
                  <c:v>не сформирован</c:v>
                </c:pt>
              </c:strCache>
            </c:strRef>
          </c:cat>
          <c:val>
            <c:numRef>
              <c:f>Лист1!$B$49:$B$53</c:f>
              <c:numCache>
                <c:formatCode>0%</c:formatCode>
                <c:ptCount val="5"/>
                <c:pt idx="0">
                  <c:v>0.26</c:v>
                </c:pt>
                <c:pt idx="1">
                  <c:v>0.66</c:v>
                </c:pt>
                <c:pt idx="2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>
                <c:manualLayout>
                  <c:x val="1.1740799066783318E-2"/>
                  <c:y val="-2.183449199155295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100962379702537E-2"/>
                  <c:y val="-0.1840653251676873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27150772820064E-2"/>
                  <c:y val="-1.058347719565141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5208333333333336E-2"/>
                  <c:y val="0.2263163458734325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Лист1!$A$49:$A$53</c:f>
              <c:strCache>
                <c:ptCount val="3"/>
                <c:pt idx="0">
                  <c:v>сформирован</c:v>
                </c:pt>
                <c:pt idx="1">
                  <c:v>в стадии сформированности</c:v>
                </c:pt>
                <c:pt idx="2">
                  <c:v>не сформирован</c:v>
                </c:pt>
              </c:strCache>
            </c:strRef>
          </c:cat>
          <c:val>
            <c:numRef>
              <c:f>Лист1!$B$49:$B$53</c:f>
              <c:numCache>
                <c:formatCode>0%</c:formatCode>
                <c:ptCount val="5"/>
                <c:pt idx="0">
                  <c:v>0.21</c:v>
                </c:pt>
                <c:pt idx="1">
                  <c:v>0.63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>
                <c:manualLayout>
                  <c:x val="1.1740799066783318E-2"/>
                  <c:y val="-2.183449199155295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100962379702537E-2"/>
                  <c:y val="-0.1840653251676873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27150772820064E-2"/>
                  <c:y val="-1.058347719565141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5208333333333336E-2"/>
                  <c:y val="0.2263163458734325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Лист1!$A$49:$A$53</c:f>
              <c:strCache>
                <c:ptCount val="3"/>
                <c:pt idx="0">
                  <c:v>сформирован</c:v>
                </c:pt>
                <c:pt idx="1">
                  <c:v>в стадии сформированности</c:v>
                </c:pt>
                <c:pt idx="2">
                  <c:v>не сформирован</c:v>
                </c:pt>
              </c:strCache>
            </c:strRef>
          </c:cat>
          <c:val>
            <c:numRef>
              <c:f>Лист1!$B$49:$B$53</c:f>
              <c:numCache>
                <c:formatCode>0%</c:formatCode>
                <c:ptCount val="5"/>
                <c:pt idx="0">
                  <c:v>0.35</c:v>
                </c:pt>
                <c:pt idx="1">
                  <c:v>0.65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WikiEditForm</Edit>
  <New>WikiEditForm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ikiField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Вики-страница" ma:contentTypeID="0x010108002743E9F3BAA10B4F9AF6435715220F1A" ma:contentTypeVersion="49" ma:contentTypeDescription="Создание вики-страницы." ma:contentTypeScope="" ma:versionID="61b2102957f698335a3cd60e62cdb9ed">
  <xsd:schema xmlns:xsd="http://www.w3.org/2001/XMLSchema" xmlns:xs="http://www.w3.org/2001/XMLSchema" xmlns:p="http://schemas.microsoft.com/office/2006/metadata/properties" xmlns:ns1="http://schemas.microsoft.com/sharepoint/v3" xmlns:ns2="4a252ca3-5a62-4c1c-90a6-29f4710e47f8" targetNamespace="http://schemas.microsoft.com/office/2006/metadata/properties" ma:root="true" ma:fieldsID="60a11638337e3dc67589f361a82a16b4" ns1:_="" ns2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WikiField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ikiField" ma:index="7" nillable="true" ma:displayName="Вики-содержимое" ma:description="" ma:internalName="Wiki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FC9CB7CC-8CB2-4867-AD8E-4407B1C383A0}"/>
</file>

<file path=customXml/itemProps2.xml><?xml version="1.0" encoding="utf-8"?>
<ds:datastoreItem xmlns:ds="http://schemas.openxmlformats.org/officeDocument/2006/customXml" ds:itemID="{B0413840-687F-44EE-B81E-3B5B8DCD5E0A}"/>
</file>

<file path=customXml/itemProps3.xml><?xml version="1.0" encoding="utf-8"?>
<ds:datastoreItem xmlns:ds="http://schemas.openxmlformats.org/officeDocument/2006/customXml" ds:itemID="{9565E8F1-2253-40ED-A216-F819C503CA64}"/>
</file>

<file path=customXml/itemProps4.xml><?xml version="1.0" encoding="utf-8"?>
<ds:datastoreItem xmlns:ds="http://schemas.openxmlformats.org/officeDocument/2006/customXml" ds:itemID="{7FB558BE-5D39-4CF2-B14B-B9E7C5BD3553}"/>
</file>

<file path=customXml/itemProps5.xml><?xml version="1.0" encoding="utf-8"?>
<ds:datastoreItem xmlns:ds="http://schemas.openxmlformats.org/officeDocument/2006/customXml" ds:itemID="{0ACD0399-9AD6-4C75-82DB-4F101183C8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Лариса</cp:lastModifiedBy>
  <cp:revision>25</cp:revision>
  <dcterms:created xsi:type="dcterms:W3CDTF">2018-02-03T17:10:00Z</dcterms:created>
  <dcterms:modified xsi:type="dcterms:W3CDTF">2018-03-06T11:26:00Z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0x010108002743E9F3BAA10B4F9AF6435715220F1A</vt:lpwstr>
  </property>
</Properties>
</file>