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AF" w:rsidRDefault="009C43EE" w:rsidP="006555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11BF" wp14:editId="554DAD6B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3EE" w:rsidRPr="009C43EE" w:rsidRDefault="009C43EE" w:rsidP="009C43EE">
                            <w:pPr>
                              <w:spacing w:after="0"/>
                              <w:ind w:left="-851" w:firstLine="708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43E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Консутьтация для родителей:</w:t>
                            </w:r>
                          </w:p>
                          <w:p w:rsidR="009C43EE" w:rsidRPr="009C43EE" w:rsidRDefault="009C43EE" w:rsidP="009C43EE">
                            <w:pPr>
                              <w:spacing w:after="0"/>
                              <w:ind w:left="-851" w:firstLine="708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43E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КУЛЬТУРА ПОВЕДЕНИЯ ЗА СТОЛОМ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.5pt;margin-top: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vXP3e2wAAAAgBAAAPAAAAZHJzL2Rv&#10;d25yZXYueG1sTI9NTsMwEIX3SNzBGiR21G6gNE3jVKjAGigcwI2HOE08jmK3DZyeYQWr+Xmjb94r&#10;N5PvxQnH2AbSMJ8pEEh1sC01Gj7en29yEDEZsqYPhBq+MMKmurwoTWHDmd7wtEuNYAjFwmhwKQ2F&#10;lLF26E2chQGJtc8wepN4HBtpR3NmuO9lptS99KYl/uDMgFuHdbc7eg258i9dt8peo7/7ni/c9jE8&#10;DQetr6+mhzWIhFP6O4Zf+2wdKva0D0eyUfTMWHKUxHsuLN8uF9zsNWT5SoGsSvk/QPUD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b1z93tsAAAAI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9C43EE" w:rsidRPr="009C43EE" w:rsidRDefault="009C43EE" w:rsidP="009C43EE">
                      <w:pPr>
                        <w:spacing w:after="0"/>
                        <w:ind w:left="-851" w:firstLine="708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43EE">
                        <w:rPr>
                          <w:rFonts w:ascii="Times New Roman" w:eastAsia="Calibri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Консутьтация для родителей:</w:t>
                      </w:r>
                    </w:p>
                    <w:p w:rsidR="009C43EE" w:rsidRPr="009C43EE" w:rsidRDefault="009C43EE" w:rsidP="009C43EE">
                      <w:pPr>
                        <w:spacing w:after="0"/>
                        <w:ind w:left="-851" w:firstLine="708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43EE">
                        <w:rPr>
                          <w:rFonts w:ascii="Times New Roman" w:eastAsia="Calibri" w:hAnsi="Times New Roman" w:cs="Times New Roman"/>
                          <w:b/>
                          <w:caps/>
                          <w:sz w:val="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КУЛЬТУРА ПОВЕДЕНИЯ ЗА СТОЛОМ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6555AF" w:rsidRDefault="006555AF" w:rsidP="00FE3DDE">
      <w:pPr>
        <w:spacing w:after="0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3EE" w:rsidRDefault="009C43EE" w:rsidP="00FE3DDE">
      <w:pPr>
        <w:spacing w:after="0"/>
        <w:ind w:left="-8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3EE" w:rsidRDefault="009455C1" w:rsidP="00FE3DDE">
      <w:pPr>
        <w:spacing w:after="0"/>
        <w:ind w:left="-8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EC295F" wp14:editId="65FBD104">
            <wp:simplePos x="0" y="0"/>
            <wp:positionH relativeFrom="column">
              <wp:posOffset>41910</wp:posOffset>
            </wp:positionH>
            <wp:positionV relativeFrom="paragraph">
              <wp:posOffset>197485</wp:posOffset>
            </wp:positionV>
            <wp:extent cx="2424430" cy="2327275"/>
            <wp:effectExtent l="0" t="0" r="0" b="0"/>
            <wp:wrapTight wrapText="bothSides">
              <wp:wrapPolygon edited="0">
                <wp:start x="0" y="0"/>
                <wp:lineTo x="0" y="21394"/>
                <wp:lineTo x="21385" y="21394"/>
                <wp:lineTo x="213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9ce96131bd1f690dc4ffbc641f4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DDE" w:rsidRDefault="009C43EE" w:rsidP="009C43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</w:t>
      </w:r>
      <w:r w:rsidR="00FE3DDE" w:rsidRPr="00903FA3">
        <w:rPr>
          <w:rFonts w:ascii="Times New Roman" w:eastAsia="Calibri" w:hAnsi="Times New Roman" w:cs="Times New Roman"/>
          <w:sz w:val="24"/>
          <w:szCs w:val="24"/>
        </w:rPr>
        <w:t xml:space="preserve"> поведения за столом приобретаются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ребенком </w:t>
      </w:r>
      <w:r w:rsidR="00FE3DDE" w:rsidRPr="00903FA3">
        <w:rPr>
          <w:rFonts w:ascii="Times New Roman" w:eastAsia="Calibri" w:hAnsi="Times New Roman" w:cs="Times New Roman"/>
          <w:sz w:val="24"/>
          <w:szCs w:val="24"/>
        </w:rPr>
        <w:t xml:space="preserve">с раннего детства. Ребенок уже с пяти – шести лет должен уметь правильно пользоваться вилкой, </w:t>
      </w:r>
      <w:r w:rsidR="00F43112">
        <w:rPr>
          <w:rFonts w:ascii="Times New Roman" w:eastAsia="Calibri" w:hAnsi="Times New Roman" w:cs="Times New Roman"/>
          <w:sz w:val="24"/>
          <w:szCs w:val="24"/>
        </w:rPr>
        <w:t xml:space="preserve"> знать </w:t>
      </w:r>
      <w:r w:rsidR="00FE3DDE" w:rsidRPr="00903FA3">
        <w:rPr>
          <w:rFonts w:ascii="Times New Roman" w:eastAsia="Calibri" w:hAnsi="Times New Roman" w:cs="Times New Roman"/>
          <w:sz w:val="24"/>
          <w:szCs w:val="24"/>
        </w:rPr>
        <w:t xml:space="preserve">как есть, о чем ему можно и о чем нельзя говорить за столом. </w:t>
      </w:r>
    </w:p>
    <w:p w:rsidR="009C43EE" w:rsidRPr="009C43EE" w:rsidRDefault="009C43EE" w:rsidP="009C43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EE">
        <w:rPr>
          <w:rFonts w:ascii="Times New Roman" w:eastAsia="Calibri" w:hAnsi="Times New Roman" w:cs="Times New Roman"/>
          <w:sz w:val="24"/>
          <w:szCs w:val="24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 Задача воспитателей, а также родителей – научить дошкольника правильно вести себя за столом, умело пользоваться столовыми приборами, быть обходительным в застольном общении.</w:t>
      </w:r>
    </w:p>
    <w:p w:rsidR="009C43EE" w:rsidRDefault="009C43EE" w:rsidP="009C43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EE">
        <w:rPr>
          <w:rFonts w:ascii="Times New Roman" w:eastAsia="Calibri" w:hAnsi="Times New Roman" w:cs="Times New Roman"/>
          <w:sz w:val="24"/>
          <w:szCs w:val="24"/>
        </w:rPr>
        <w:t>Уже с раннего возраста следует вырабатывать правильное отношение к еде, разным блюдам, умение пользоваться столовыми приборами и салфетками. Воспитатель учит мыть руки перед едой, правильно сидеть во время приема пищи: не откидываться на спинку стула, не расставлять локти и не ставить их на стол. Педагог должен следить, чтобы во время еды воспитанники не спешили, не отвлекались и не играли столовыми приборами, не набивали рот и не разговаривали при этом и т.д.</w:t>
      </w:r>
    </w:p>
    <w:p w:rsidR="009C43EE" w:rsidRPr="009C43EE" w:rsidRDefault="009C43EE" w:rsidP="009C43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EE">
        <w:rPr>
          <w:rFonts w:ascii="Times New Roman" w:eastAsia="Calibri" w:hAnsi="Times New Roman" w:cs="Times New Roman"/>
          <w:sz w:val="24"/>
          <w:szCs w:val="24"/>
        </w:rPr>
        <w:t>Формировать культурно-гигиенические навыки необходимо последовательно и постепенно с учетом возрастных особенностей ребенка.</w:t>
      </w:r>
    </w:p>
    <w:p w:rsidR="009C43EE" w:rsidRDefault="009C43EE" w:rsidP="009C43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EE">
        <w:rPr>
          <w:rFonts w:ascii="Times New Roman" w:eastAsia="Calibri" w:hAnsi="Times New Roman" w:cs="Times New Roman"/>
          <w:sz w:val="24"/>
          <w:szCs w:val="24"/>
        </w:rPr>
        <w:t>Обучение правилам этикета начинается с 3-летнего возраста с последующим усложнением на каждом возрастном этапе дошкольного детства.</w:t>
      </w:r>
    </w:p>
    <w:p w:rsidR="002E5318" w:rsidRPr="00F43112" w:rsidRDefault="009C43EE" w:rsidP="009C43E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3112">
        <w:rPr>
          <w:rFonts w:ascii="Times New Roman" w:eastAsia="Calibri" w:hAnsi="Times New Roman" w:cs="Times New Roman"/>
          <w:b/>
          <w:sz w:val="24"/>
          <w:szCs w:val="24"/>
        </w:rPr>
        <w:t>И сейчас мы кор</w:t>
      </w:r>
      <w:r w:rsidR="00F43112" w:rsidRPr="00F43112">
        <w:rPr>
          <w:rFonts w:ascii="Times New Roman" w:eastAsia="Calibri" w:hAnsi="Times New Roman" w:cs="Times New Roman"/>
          <w:b/>
          <w:sz w:val="24"/>
          <w:szCs w:val="24"/>
        </w:rPr>
        <w:t>отко поговорим об этих правилах:</w:t>
      </w:r>
    </w:p>
    <w:p w:rsidR="00FE3DDE" w:rsidRPr="00F43112" w:rsidRDefault="00FE3DDE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За стол садятся не слишком близко к нему, не слишком далеко от него. Если сидишь слишком близко к столу, будешь налегать на него грудью, можешь запачкаться; если сядешь далеко, можно уронить пищу на колени, закапать одежду супом или соусом. </w:t>
      </w:r>
    </w:p>
    <w:p w:rsidR="00FE3DDE" w:rsidRPr="00F43112" w:rsidRDefault="00FE3DDE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Нельзя также сидеть боком к столу: это невежливо по отношению к другим. </w:t>
      </w:r>
    </w:p>
    <w:p w:rsidR="00FE3DDE" w:rsidRPr="00F43112" w:rsidRDefault="00F43112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>Н</w:t>
      </w:r>
      <w:r w:rsidR="00FE3DDE" w:rsidRPr="00F43112">
        <w:rPr>
          <w:rFonts w:ascii="Times New Roman" w:eastAsia="Calibri" w:hAnsi="Times New Roman" w:cs="Times New Roman"/>
          <w:sz w:val="24"/>
          <w:szCs w:val="24"/>
        </w:rPr>
        <w:t xml:space="preserve">ельзя разваливаться или раскачиваться на стуле, сидеть надо как можно прямее. </w:t>
      </w:r>
    </w:p>
    <w:p w:rsidR="00FE3DDE" w:rsidRDefault="00FE3DDE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>Не клади</w:t>
      </w:r>
      <w:r w:rsidR="00F43112">
        <w:rPr>
          <w:rFonts w:ascii="Times New Roman" w:eastAsia="Calibri" w:hAnsi="Times New Roman" w:cs="Times New Roman"/>
          <w:sz w:val="24"/>
          <w:szCs w:val="24"/>
        </w:rPr>
        <w:t>те на стол локти. Во время</w:t>
      </w: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 еды локти</w:t>
      </w:r>
      <w:r w:rsidR="00F43112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 должны быть, как можно больше прижаты к телу, чтобы не мешать соседям. </w:t>
      </w:r>
    </w:p>
    <w:p w:rsidR="00F43112" w:rsidRDefault="009455C1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53F5DFD" wp14:editId="7B05A8C5">
            <wp:simplePos x="0" y="0"/>
            <wp:positionH relativeFrom="column">
              <wp:posOffset>3658870</wp:posOffset>
            </wp:positionH>
            <wp:positionV relativeFrom="paragraph">
              <wp:posOffset>82550</wp:posOffset>
            </wp:positionV>
            <wp:extent cx="2545080" cy="2209165"/>
            <wp:effectExtent l="0" t="0" r="762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>Считается неприличным кушать</w:t>
      </w:r>
      <w:r w:rsidR="00F43112" w:rsidRPr="00F43112">
        <w:rPr>
          <w:rFonts w:ascii="Times New Roman" w:eastAsia="Calibri" w:hAnsi="Times New Roman" w:cs="Times New Roman"/>
          <w:sz w:val="24"/>
          <w:szCs w:val="24"/>
        </w:rPr>
        <w:t xml:space="preserve"> «громко», дуть на горячую пищу, с шумом хлебать жидкое, чавкать, греметь ложкой, вилкой, ножом по тарелке.</w:t>
      </w:r>
    </w:p>
    <w:p w:rsidR="00F43112" w:rsidRDefault="00F43112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Нежелательно ребенку есть слишком быстро.</w:t>
      </w:r>
    </w:p>
    <w:p w:rsidR="00F43112" w:rsidRDefault="00F43112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>Суп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ребенок не должен есть</w:t>
      </w: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 с конца ложки. Доедая суп, тарелку наклоняют от себя.</w:t>
      </w:r>
    </w:p>
    <w:p w:rsidR="00F43112" w:rsidRDefault="00F43112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Если подается компот с косточками или зернышками, выплевывать их надо осторожно в ложечку, поднося ее ко рту, а затем сбрасывать с нее косточки в тарелку, на </w:t>
      </w:r>
      <w:r w:rsidRPr="00F43112">
        <w:rPr>
          <w:rFonts w:ascii="Times New Roman" w:eastAsia="Calibri" w:hAnsi="Times New Roman" w:cs="Times New Roman"/>
          <w:sz w:val="24"/>
          <w:szCs w:val="24"/>
        </w:rPr>
        <w:lastRenderedPageBreak/>
        <w:t>которой была подана чашка для компота.</w:t>
      </w:r>
    </w:p>
    <w:p w:rsidR="00F43112" w:rsidRDefault="00F43112" w:rsidP="009C43EE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принято </w:t>
      </w:r>
      <w:r w:rsidR="00FE3DDE" w:rsidRPr="00F43112">
        <w:rPr>
          <w:rFonts w:ascii="Times New Roman" w:eastAsia="Calibri" w:hAnsi="Times New Roman" w:cs="Times New Roman"/>
          <w:sz w:val="24"/>
          <w:szCs w:val="24"/>
        </w:rPr>
        <w:t>вставать и</w:t>
      </w:r>
      <w:r>
        <w:rPr>
          <w:rFonts w:ascii="Times New Roman" w:eastAsia="Calibri" w:hAnsi="Times New Roman" w:cs="Times New Roman"/>
          <w:sz w:val="24"/>
          <w:szCs w:val="24"/>
        </w:rPr>
        <w:t>з-за стола, пока не кончили кушать</w:t>
      </w:r>
      <w:r w:rsidR="00FE3DDE" w:rsidRPr="00F43112">
        <w:rPr>
          <w:rFonts w:ascii="Times New Roman" w:eastAsia="Calibri" w:hAnsi="Times New Roman" w:cs="Times New Roman"/>
          <w:sz w:val="24"/>
          <w:szCs w:val="24"/>
        </w:rPr>
        <w:t xml:space="preserve"> другие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дети</w:t>
      </w:r>
      <w:r w:rsidR="00FE3DDE" w:rsidRPr="00F431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3112" w:rsidRDefault="00FE3DDE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>Дети должны получить разрешение старших на то, чтобы выйти из-за стола.</w:t>
      </w:r>
    </w:p>
    <w:p w:rsidR="00FE3DDE" w:rsidRPr="00F43112" w:rsidRDefault="00FE3DDE" w:rsidP="00F4311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112">
        <w:rPr>
          <w:rFonts w:ascii="Times New Roman" w:eastAsia="Calibri" w:hAnsi="Times New Roman" w:cs="Times New Roman"/>
          <w:sz w:val="24"/>
          <w:szCs w:val="24"/>
        </w:rPr>
        <w:t xml:space="preserve">Нельзя тянуться за нужным вам предметом через весь стол, попросите, чтобы вам его передали. </w:t>
      </w:r>
    </w:p>
    <w:p w:rsidR="00FE3DDE" w:rsidRPr="00903FA3" w:rsidRDefault="00FE3DDE" w:rsidP="00F43112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b/>
          <w:sz w:val="24"/>
          <w:szCs w:val="24"/>
        </w:rPr>
        <w:t>Как научить</w:t>
      </w:r>
      <w:r w:rsidR="00F43112">
        <w:rPr>
          <w:rFonts w:ascii="Times New Roman" w:eastAsia="Calibri" w:hAnsi="Times New Roman" w:cs="Times New Roman"/>
          <w:b/>
          <w:sz w:val="24"/>
          <w:szCs w:val="24"/>
        </w:rPr>
        <w:t xml:space="preserve"> ребенка правильному поведению за столом</w:t>
      </w:r>
      <w:r w:rsidRPr="00903FA3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FE3DDE" w:rsidRPr="009455C1" w:rsidRDefault="00FE3DDE" w:rsidP="009455C1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5C1">
        <w:rPr>
          <w:rFonts w:ascii="Times New Roman" w:eastAsia="Calibri" w:hAnsi="Times New Roman" w:cs="Times New Roman"/>
          <w:sz w:val="24"/>
          <w:szCs w:val="24"/>
        </w:rPr>
        <w:t>прямое обучение</w:t>
      </w:r>
      <w:r w:rsidR="00F43112" w:rsidRPr="009455C1">
        <w:rPr>
          <w:rFonts w:ascii="Times New Roman" w:eastAsia="Calibri" w:hAnsi="Times New Roman" w:cs="Times New Roman"/>
          <w:sz w:val="24"/>
          <w:szCs w:val="24"/>
        </w:rPr>
        <w:t xml:space="preserve"> (наглядно </w:t>
      </w:r>
      <w:proofErr w:type="gramStart"/>
      <w:r w:rsidR="00F43112" w:rsidRPr="009455C1">
        <w:rPr>
          <w:rFonts w:ascii="Times New Roman" w:eastAsia="Calibri" w:hAnsi="Times New Roman" w:cs="Times New Roman"/>
          <w:sz w:val="24"/>
          <w:szCs w:val="24"/>
        </w:rPr>
        <w:t>показывать</w:t>
      </w:r>
      <w:proofErr w:type="gramEnd"/>
      <w:r w:rsidR="00F43112" w:rsidRPr="009455C1">
        <w:rPr>
          <w:rFonts w:ascii="Times New Roman" w:eastAsia="Calibri" w:hAnsi="Times New Roman" w:cs="Times New Roman"/>
          <w:sz w:val="24"/>
          <w:szCs w:val="24"/>
        </w:rPr>
        <w:t xml:space="preserve"> как нужно делать, а как нельзя)</w:t>
      </w:r>
      <w:r w:rsidRPr="009455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3DDE" w:rsidRPr="009455C1" w:rsidRDefault="00FE3DDE" w:rsidP="009455C1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5C1">
        <w:rPr>
          <w:rFonts w:ascii="Times New Roman" w:eastAsia="Calibri" w:hAnsi="Times New Roman" w:cs="Times New Roman"/>
          <w:sz w:val="24"/>
          <w:szCs w:val="24"/>
        </w:rPr>
        <w:t>показ, упражнения с выполнением действий в процессе дидактических игр, использование литературных сюжетов («</w:t>
      </w:r>
      <w:proofErr w:type="spellStart"/>
      <w:r w:rsidRPr="009455C1">
        <w:rPr>
          <w:rFonts w:ascii="Times New Roman" w:eastAsia="Calibri" w:hAnsi="Times New Roman" w:cs="Times New Roman"/>
          <w:sz w:val="24"/>
          <w:szCs w:val="24"/>
        </w:rPr>
        <w:t>Мойдодыр</w:t>
      </w:r>
      <w:proofErr w:type="spellEnd"/>
      <w:r w:rsidRPr="009455C1">
        <w:rPr>
          <w:rFonts w:ascii="Times New Roman" w:eastAsia="Calibri" w:hAnsi="Times New Roman" w:cs="Times New Roman"/>
          <w:sz w:val="24"/>
          <w:szCs w:val="24"/>
        </w:rPr>
        <w:t>», «Федорино горе» и др.);</w:t>
      </w:r>
    </w:p>
    <w:p w:rsidR="00FE3DDE" w:rsidRPr="009455C1" w:rsidRDefault="00FE3DDE" w:rsidP="009455C1">
      <w:pPr>
        <w:pStyle w:val="a9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5C1">
        <w:rPr>
          <w:rFonts w:ascii="Times New Roman" w:eastAsia="Calibri" w:hAnsi="Times New Roman" w:cs="Times New Roman"/>
          <w:sz w:val="24"/>
          <w:szCs w:val="24"/>
        </w:rPr>
        <w:t>систематическое напоминание детям о необходимости соблюдать правила гигиены.</w:t>
      </w:r>
    </w:p>
    <w:p w:rsidR="00FE3DDE" w:rsidRPr="00903FA3" w:rsidRDefault="009455C1" w:rsidP="009C43EE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воспитания правильного поведения</w:t>
      </w:r>
      <w:r w:rsidR="00FE3DDE" w:rsidRPr="00903FA3">
        <w:rPr>
          <w:rFonts w:ascii="Times New Roman" w:eastAsia="Calibri" w:hAnsi="Times New Roman" w:cs="Times New Roman"/>
          <w:b/>
          <w:sz w:val="24"/>
          <w:szCs w:val="24"/>
        </w:rPr>
        <w:t xml:space="preserve"> у детей необходимы следующие условия: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Позитивный настрой (обращение по именам, похвала).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Пример взрослых (создание доброжелательной, дружественной обстановки).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Связь с семьей (единство требований детского сада и семьи).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Способы педагогического воздействия на детей: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Приучение (по образцу поведения).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Упражнение (повтор определенных действий).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Воспитывающие ситуации (создание условий для применения навыка).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Поощрение (похвала).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Наказание (используется крайне редко - осуждение негативного поступка).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Пример для подражания (наглядный пример).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Примеры из литературы (поступки героев).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Разъяснение (как и почему следует поступать в той или иной ситуации).</w:t>
      </w:r>
    </w:p>
    <w:p w:rsidR="00FE3DDE" w:rsidRPr="00903FA3" w:rsidRDefault="00FE3DDE" w:rsidP="009455C1">
      <w:pPr>
        <w:numPr>
          <w:ilvl w:val="0"/>
          <w:numId w:val="4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Беседа (возможность высказать свое мнение).</w:t>
      </w:r>
    </w:p>
    <w:p w:rsidR="00FE3DDE" w:rsidRPr="00903FA3" w:rsidRDefault="00FE3DDE" w:rsidP="009C43E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FA3">
        <w:rPr>
          <w:rFonts w:ascii="Times New Roman" w:eastAsia="Calibri" w:hAnsi="Times New Roman" w:cs="Times New Roman"/>
          <w:sz w:val="24"/>
          <w:szCs w:val="24"/>
        </w:rPr>
        <w:t>Не меньшее внимание необходимо уделять эстетике питания и культуре поведения за столом. И чем раньше у ребенка сформ</w:t>
      </w:r>
      <w:r w:rsidR="009455C1">
        <w:rPr>
          <w:rFonts w:ascii="Times New Roman" w:eastAsia="Calibri" w:hAnsi="Times New Roman" w:cs="Times New Roman"/>
          <w:sz w:val="24"/>
          <w:szCs w:val="24"/>
        </w:rPr>
        <w:t>ируются навыки</w:t>
      </w:r>
      <w:r w:rsidRPr="00903FA3">
        <w:rPr>
          <w:rFonts w:ascii="Times New Roman" w:eastAsia="Calibri" w:hAnsi="Times New Roman" w:cs="Times New Roman"/>
          <w:sz w:val="24"/>
          <w:szCs w:val="24"/>
        </w:rPr>
        <w:t>, тем прочнее они закрепятся, станут хорошей привычкой уже в детском возрасте.</w:t>
      </w:r>
    </w:p>
    <w:p w:rsidR="00FE3DDE" w:rsidRPr="00903FA3" w:rsidRDefault="009455C1" w:rsidP="009C43EE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B439667" wp14:editId="1AEDE5E8">
            <wp:simplePos x="0" y="0"/>
            <wp:positionH relativeFrom="column">
              <wp:posOffset>565785</wp:posOffset>
            </wp:positionH>
            <wp:positionV relativeFrom="paragraph">
              <wp:posOffset>14605</wp:posOffset>
            </wp:positionV>
            <wp:extent cx="5200650" cy="3899535"/>
            <wp:effectExtent l="0" t="0" r="0" b="5715"/>
            <wp:wrapTight wrapText="bothSides">
              <wp:wrapPolygon edited="0">
                <wp:start x="0" y="0"/>
                <wp:lineTo x="0" y="21526"/>
                <wp:lineTo x="21521" y="21526"/>
                <wp:lineTo x="2152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7ba87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5318" w:rsidRDefault="002E5318" w:rsidP="009C43EE">
      <w:pPr>
        <w:jc w:val="both"/>
      </w:pPr>
    </w:p>
    <w:sectPr w:rsidR="002E5318" w:rsidSect="009C43EE">
      <w:pgSz w:w="11906" w:h="16838"/>
      <w:pgMar w:top="851" w:right="851" w:bottom="1134" w:left="1134" w:header="709" w:footer="709" w:gutter="0"/>
      <w:pgBorders>
        <w:top w:val="cakeSlice" w:sz="21" w:space="1" w:color="auto"/>
        <w:left w:val="cakeSlice" w:sz="21" w:space="4" w:color="auto"/>
        <w:bottom w:val="cakeSlice" w:sz="21" w:space="1" w:color="auto"/>
        <w:right w:val="cakeSlice" w:sz="21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61" w:rsidRDefault="000E4061" w:rsidP="009C43EE">
      <w:pPr>
        <w:spacing w:after="0" w:line="240" w:lineRule="auto"/>
      </w:pPr>
      <w:r>
        <w:separator/>
      </w:r>
    </w:p>
  </w:endnote>
  <w:endnote w:type="continuationSeparator" w:id="0">
    <w:p w:rsidR="000E4061" w:rsidRDefault="000E4061" w:rsidP="009C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61" w:rsidRDefault="000E4061" w:rsidP="009C43EE">
      <w:pPr>
        <w:spacing w:after="0" w:line="240" w:lineRule="auto"/>
      </w:pPr>
      <w:r>
        <w:separator/>
      </w:r>
    </w:p>
  </w:footnote>
  <w:footnote w:type="continuationSeparator" w:id="0">
    <w:p w:rsidR="000E4061" w:rsidRDefault="000E4061" w:rsidP="009C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A2"/>
    <w:multiLevelType w:val="hybridMultilevel"/>
    <w:tmpl w:val="9968CB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6C0EFC"/>
    <w:multiLevelType w:val="hybridMultilevel"/>
    <w:tmpl w:val="9D3221A0"/>
    <w:lvl w:ilvl="0" w:tplc="C6E0FF88">
      <w:start w:val="1"/>
      <w:numFmt w:val="decimal"/>
      <w:lvlText w:val="%1."/>
      <w:lvlJc w:val="left"/>
      <w:pPr>
        <w:ind w:left="18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3093453D"/>
    <w:multiLevelType w:val="hybridMultilevel"/>
    <w:tmpl w:val="6E38F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690F"/>
    <w:multiLevelType w:val="hybridMultilevel"/>
    <w:tmpl w:val="42DA1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4586"/>
    <w:multiLevelType w:val="hybridMultilevel"/>
    <w:tmpl w:val="BD00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97B89"/>
    <w:multiLevelType w:val="hybridMultilevel"/>
    <w:tmpl w:val="F1446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4"/>
    <w:rsid w:val="000E4061"/>
    <w:rsid w:val="002E5318"/>
    <w:rsid w:val="005C41F4"/>
    <w:rsid w:val="006555AF"/>
    <w:rsid w:val="00684AF6"/>
    <w:rsid w:val="00903FA3"/>
    <w:rsid w:val="009455C1"/>
    <w:rsid w:val="009C43EE"/>
    <w:rsid w:val="00AD2CCA"/>
    <w:rsid w:val="00F43112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3EE"/>
  </w:style>
  <w:style w:type="paragraph" w:styleId="a7">
    <w:name w:val="footer"/>
    <w:basedOn w:val="a"/>
    <w:link w:val="a8"/>
    <w:uiPriority w:val="99"/>
    <w:unhideWhenUsed/>
    <w:rsid w:val="009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3EE"/>
  </w:style>
  <w:style w:type="paragraph" w:styleId="a9">
    <w:name w:val="List Paragraph"/>
    <w:basedOn w:val="a"/>
    <w:uiPriority w:val="34"/>
    <w:qFormat/>
    <w:rsid w:val="00F4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3EE"/>
  </w:style>
  <w:style w:type="paragraph" w:styleId="a7">
    <w:name w:val="footer"/>
    <w:basedOn w:val="a"/>
    <w:link w:val="a8"/>
    <w:uiPriority w:val="99"/>
    <w:unhideWhenUsed/>
    <w:rsid w:val="009C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3EE"/>
  </w:style>
  <w:style w:type="paragraph" w:styleId="a9">
    <w:name w:val="List Paragraph"/>
    <w:basedOn w:val="a"/>
    <w:uiPriority w:val="34"/>
    <w:qFormat/>
    <w:rsid w:val="00F4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3B6C5-69E0-4F45-8888-B0BDCF1DA89F}"/>
</file>

<file path=customXml/itemProps2.xml><?xml version="1.0" encoding="utf-8"?>
<ds:datastoreItem xmlns:ds="http://schemas.openxmlformats.org/officeDocument/2006/customXml" ds:itemID="{E473DC50-8E88-4CDF-A3EC-AEDF623381B6}"/>
</file>

<file path=customXml/itemProps3.xml><?xml version="1.0" encoding="utf-8"?>
<ds:datastoreItem xmlns:ds="http://schemas.openxmlformats.org/officeDocument/2006/customXml" ds:itemID="{83F8EC58-F2E9-4ADB-836E-15F3E756BEC7}"/>
</file>

<file path=customXml/itemProps4.xml><?xml version="1.0" encoding="utf-8"?>
<ds:datastoreItem xmlns:ds="http://schemas.openxmlformats.org/officeDocument/2006/customXml" ds:itemID="{2C10E463-9EC1-45C0-B227-409EB645F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поведения за столом</dc:title>
  <dc:subject/>
  <dc:creator>User</dc:creator>
  <cp:keywords/>
  <dc:description/>
  <cp:lastModifiedBy>Анжелика</cp:lastModifiedBy>
  <cp:revision>8</cp:revision>
  <dcterms:created xsi:type="dcterms:W3CDTF">2013-11-01T12:39:00Z</dcterms:created>
  <dcterms:modified xsi:type="dcterms:W3CDTF">2018-09-22T22:58:00Z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