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F9" w:rsidRDefault="00371607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8"/>
          <w:szCs w:val="48"/>
        </w:rPr>
        <w:t>Памятка «Осторожно, клещи!»</w:t>
      </w:r>
    </w:p>
    <w:p w:rsidR="00890AF9" w:rsidRDefault="0037160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180340</wp:posOffset>
            </wp:positionV>
            <wp:extent cx="3810000" cy="2828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0AF9" w:rsidRDefault="00890AF9">
      <w:pPr>
        <w:spacing w:line="264" w:lineRule="exact"/>
        <w:rPr>
          <w:sz w:val="24"/>
          <w:szCs w:val="24"/>
        </w:rPr>
      </w:pPr>
    </w:p>
    <w:p w:rsidR="00890AF9" w:rsidRDefault="00371607">
      <w:pPr>
        <w:spacing w:line="237" w:lineRule="auto"/>
        <w:ind w:left="6188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наступлением тепла появляется желание больше времени проводить на природе. Но не следует забывать об опасностях, которые нас подстерегают. Одна из них - </w:t>
      </w:r>
      <w:r>
        <w:rPr>
          <w:rFonts w:eastAsia="Times New Roman"/>
          <w:b/>
          <w:bCs/>
          <w:sz w:val="24"/>
          <w:szCs w:val="24"/>
        </w:rPr>
        <w:t>клещи.</w:t>
      </w:r>
    </w:p>
    <w:p w:rsidR="00890AF9" w:rsidRDefault="00890AF9">
      <w:pPr>
        <w:spacing w:line="15" w:lineRule="exact"/>
        <w:rPr>
          <w:sz w:val="24"/>
          <w:szCs w:val="24"/>
        </w:rPr>
      </w:pPr>
    </w:p>
    <w:p w:rsidR="00371607" w:rsidRDefault="00371607">
      <w:pPr>
        <w:ind w:left="6200"/>
        <w:jc w:val="center"/>
        <w:rPr>
          <w:rFonts w:eastAsia="Times New Roman"/>
          <w:b/>
          <w:bCs/>
          <w:color w:val="FF0000"/>
          <w:sz w:val="28"/>
          <w:szCs w:val="28"/>
        </w:rPr>
      </w:pPr>
    </w:p>
    <w:p w:rsidR="00890AF9" w:rsidRDefault="00371607">
      <w:pPr>
        <w:ind w:left="62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>О клещах</w:t>
      </w:r>
    </w:p>
    <w:p w:rsidR="00890AF9" w:rsidRDefault="00371607">
      <w:pPr>
        <w:tabs>
          <w:tab w:val="left" w:pos="8407"/>
          <w:tab w:val="left" w:pos="9367"/>
        </w:tabs>
        <w:spacing w:line="233" w:lineRule="auto"/>
        <w:ind w:left="688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Клещи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подкласс</w:t>
      </w:r>
    </w:p>
    <w:p w:rsidR="00890AF9" w:rsidRDefault="00371607">
      <w:pPr>
        <w:tabs>
          <w:tab w:val="left" w:pos="8567"/>
          <w:tab w:val="left" w:pos="9647"/>
        </w:tabs>
        <w:ind w:left="618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членистоногих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класса</w:t>
      </w:r>
    </w:p>
    <w:p w:rsidR="00890AF9" w:rsidRDefault="00890AF9">
      <w:pPr>
        <w:spacing w:line="15" w:lineRule="exact"/>
        <w:rPr>
          <w:sz w:val="24"/>
          <w:szCs w:val="24"/>
        </w:rPr>
      </w:pPr>
    </w:p>
    <w:p w:rsidR="00890AF9" w:rsidRDefault="00371607">
      <w:pPr>
        <w:spacing w:line="233" w:lineRule="auto"/>
        <w:ind w:left="618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паукообразных. Распространены повсеместно, даже в Арктике и</w:t>
      </w:r>
    </w:p>
    <w:p w:rsidR="00890AF9" w:rsidRDefault="00890AF9">
      <w:pPr>
        <w:spacing w:line="17" w:lineRule="exact"/>
        <w:rPr>
          <w:sz w:val="24"/>
          <w:szCs w:val="24"/>
        </w:rPr>
      </w:pPr>
    </w:p>
    <w:p w:rsidR="00890AF9" w:rsidRDefault="00371607">
      <w:pPr>
        <w:spacing w:line="236" w:lineRule="auto"/>
        <w:ind w:left="618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Антарктике (паразитируют на пингвинах и других птицах).Клещи могут переносить </w:t>
      </w:r>
      <w:r>
        <w:rPr>
          <w:rFonts w:eastAsia="Times New Roman"/>
          <w:color w:val="0000FF"/>
          <w:sz w:val="24"/>
          <w:szCs w:val="24"/>
          <w:u w:val="single"/>
        </w:rPr>
        <w:t>болезнь Лайма</w:t>
      </w:r>
      <w:r>
        <w:rPr>
          <w:rFonts w:eastAsia="Times New Roman"/>
          <w:sz w:val="24"/>
          <w:szCs w:val="24"/>
        </w:rPr>
        <w:t>,</w:t>
      </w:r>
    </w:p>
    <w:p w:rsidR="00890AF9" w:rsidRDefault="00371607">
      <w:pPr>
        <w:tabs>
          <w:tab w:val="left" w:pos="7587"/>
          <w:tab w:val="left" w:pos="9167"/>
          <w:tab w:val="left" w:pos="9707"/>
        </w:tabs>
        <w:ind w:left="6188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</w:rPr>
        <w:t>клещевой</w:t>
      </w:r>
      <w:r>
        <w:rPr>
          <w:sz w:val="20"/>
          <w:szCs w:val="20"/>
        </w:rPr>
        <w:tab/>
      </w:r>
      <w:r>
        <w:rPr>
          <w:rFonts w:eastAsia="Times New Roman"/>
          <w:color w:val="0000FF"/>
          <w:sz w:val="24"/>
          <w:szCs w:val="24"/>
        </w:rPr>
        <w:t>энцефалит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также</w:t>
      </w:r>
    </w:p>
    <w:p w:rsidR="00890AF9" w:rsidRDefault="00890AF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58240;visibility:visible;mso-wrap-distance-left:0;mso-wrap-distance-right:0" from="309.2pt,-1.05pt" to="434.8pt,-1.05pt" o:allowincell="f" strokecolor="blue" strokeweight=".16931mm"/>
        </w:pict>
      </w:r>
    </w:p>
    <w:p w:rsidR="00890AF9" w:rsidRDefault="00371607">
      <w:pPr>
        <w:spacing w:line="233" w:lineRule="auto"/>
        <w:ind w:left="618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некоторые другие инфекционные заболевания.</w:t>
      </w:r>
    </w:p>
    <w:p w:rsidR="00890AF9" w:rsidRDefault="00890AF9">
      <w:pPr>
        <w:spacing w:line="285" w:lineRule="exact"/>
        <w:rPr>
          <w:sz w:val="24"/>
          <w:szCs w:val="24"/>
        </w:rPr>
      </w:pPr>
    </w:p>
    <w:p w:rsidR="00890AF9" w:rsidRDefault="00371607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>Где кусают</w:t>
      </w:r>
    </w:p>
    <w:p w:rsidR="00890AF9" w:rsidRDefault="00890AF9">
      <w:pPr>
        <w:spacing w:line="9" w:lineRule="exact"/>
        <w:rPr>
          <w:sz w:val="24"/>
          <w:szCs w:val="24"/>
        </w:rPr>
      </w:pPr>
    </w:p>
    <w:p w:rsidR="00890AF9" w:rsidRDefault="00371607">
      <w:pPr>
        <w:spacing w:line="236" w:lineRule="auto"/>
        <w:ind w:left="8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Следует помнить,</w:t>
      </w:r>
      <w:r>
        <w:rPr>
          <w:rFonts w:eastAsia="Times New Roman"/>
          <w:sz w:val="24"/>
          <w:szCs w:val="24"/>
        </w:rPr>
        <w:t xml:space="preserve"> что клещи обитают не только в лесах, но и в парках, и на садовых участках. Могут быть клещи и в городах: на газонах, в траве вдоль обочин дорог. Клещи могут быть занесены домой животными, на ветках, на дачных или лесных цветочных букетах, вениках или трав</w:t>
      </w:r>
      <w:r>
        <w:rPr>
          <w:rFonts w:eastAsia="Times New Roman"/>
          <w:sz w:val="24"/>
          <w:szCs w:val="24"/>
        </w:rPr>
        <w:t>е, на одежде, в которой вы гуляли в лесу.</w:t>
      </w:r>
    </w:p>
    <w:p w:rsidR="00890AF9" w:rsidRDefault="00890AF9">
      <w:pPr>
        <w:spacing w:line="14" w:lineRule="exact"/>
        <w:rPr>
          <w:sz w:val="24"/>
          <w:szCs w:val="24"/>
        </w:rPr>
      </w:pPr>
    </w:p>
    <w:p w:rsidR="00890AF9" w:rsidRDefault="00371607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>Как нападает клещ</w:t>
      </w:r>
    </w:p>
    <w:p w:rsidR="00890AF9" w:rsidRDefault="00890AF9" w:rsidP="00371607">
      <w:pPr>
        <w:spacing w:line="5" w:lineRule="exact"/>
        <w:jc w:val="both"/>
        <w:rPr>
          <w:sz w:val="24"/>
          <w:szCs w:val="24"/>
        </w:rPr>
      </w:pPr>
    </w:p>
    <w:p w:rsidR="00890AF9" w:rsidRDefault="00371607" w:rsidP="00371607">
      <w:pPr>
        <w:spacing w:line="233" w:lineRule="auto"/>
        <w:ind w:left="8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Клещи не прыгают и не летают. Своих жертв клещи поджидают, сидя на земле или траве, выставив передние лапы, на которых находятся специальные органы чувств, реагирующие на тепло</w:t>
      </w:r>
    </w:p>
    <w:p w:rsidR="00890AF9" w:rsidRDefault="00890AF9" w:rsidP="00371607">
      <w:pPr>
        <w:spacing w:line="16" w:lineRule="exact"/>
        <w:jc w:val="both"/>
        <w:rPr>
          <w:sz w:val="24"/>
          <w:szCs w:val="24"/>
        </w:rPr>
      </w:pPr>
    </w:p>
    <w:p w:rsidR="00890AF9" w:rsidRDefault="00371607" w:rsidP="00371607">
      <w:pPr>
        <w:numPr>
          <w:ilvl w:val="0"/>
          <w:numId w:val="1"/>
        </w:numPr>
        <w:tabs>
          <w:tab w:val="left" w:pos="233"/>
        </w:tabs>
        <w:spacing w:line="236" w:lineRule="auto"/>
        <w:ind w:left="8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запах. Когда мим</w:t>
      </w:r>
      <w:r>
        <w:rPr>
          <w:rFonts w:eastAsia="Times New Roman"/>
          <w:sz w:val="24"/>
          <w:szCs w:val="24"/>
        </w:rPr>
        <w:t>о проходит потенциальная жертва, клещ вцепляется в нее передними лапами. Клещ хорошо обезболивает место укуса, поэтому мало, кто способен ощутить момент укуса клеща. Со слюной клещ вводит различные вещества препятствующие сворачиванию крови, усиливающие кр</w:t>
      </w:r>
      <w:r>
        <w:rPr>
          <w:rFonts w:eastAsia="Times New Roman"/>
          <w:sz w:val="24"/>
          <w:szCs w:val="24"/>
        </w:rPr>
        <w:t>овоток.</w:t>
      </w:r>
    </w:p>
    <w:p w:rsidR="00890AF9" w:rsidRDefault="00890AF9" w:rsidP="00371607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890AF9" w:rsidRDefault="00371607" w:rsidP="00371607">
      <w:pPr>
        <w:spacing w:line="233" w:lineRule="auto"/>
        <w:ind w:left="8"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Активизируются клещи в период с апреля по сентябрь - до первых заморозков. Пик активности приходится на май-июнь, и август-сентябрь.</w:t>
      </w:r>
    </w:p>
    <w:p w:rsidR="00890AF9" w:rsidRDefault="00890AF9">
      <w:pPr>
        <w:spacing w:line="285" w:lineRule="exact"/>
        <w:rPr>
          <w:sz w:val="24"/>
          <w:szCs w:val="24"/>
        </w:rPr>
      </w:pPr>
    </w:p>
    <w:p w:rsidR="00890AF9" w:rsidRDefault="00371607">
      <w:pPr>
        <w:ind w:right="12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>Лучшая защиты - соблюдение техники безопасности</w:t>
      </w:r>
    </w:p>
    <w:p w:rsidR="00890AF9" w:rsidRDefault="00371607" w:rsidP="00371607">
      <w:pPr>
        <w:spacing w:line="233" w:lineRule="auto"/>
        <w:ind w:left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Чтобы избежать укуса клеща нужно соблюдать следующие меры </w:t>
      </w:r>
      <w:r>
        <w:rPr>
          <w:rFonts w:eastAsia="Times New Roman"/>
          <w:sz w:val="24"/>
          <w:szCs w:val="24"/>
        </w:rPr>
        <w:t>безопасности:</w:t>
      </w:r>
    </w:p>
    <w:p w:rsidR="00890AF9" w:rsidRDefault="00890AF9" w:rsidP="00371607">
      <w:pPr>
        <w:spacing w:line="16" w:lineRule="exact"/>
        <w:jc w:val="both"/>
        <w:rPr>
          <w:sz w:val="24"/>
          <w:szCs w:val="24"/>
        </w:rPr>
      </w:pPr>
    </w:p>
    <w:p w:rsidR="00890AF9" w:rsidRDefault="00371607" w:rsidP="00371607">
      <w:pPr>
        <w:numPr>
          <w:ilvl w:val="0"/>
          <w:numId w:val="2"/>
        </w:numPr>
        <w:tabs>
          <w:tab w:val="left" w:pos="857"/>
        </w:tabs>
        <w:spacing w:line="236" w:lineRule="auto"/>
        <w:ind w:left="8" w:firstLine="6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соответствующе одеваться, несмотря на жару: рубашку заправить в брюки, брюки в сапоги или носки, ворот застегнуть, голову повязать косынкой или надеть головной убор, хорошо закрывающий уши и волосы;</w:t>
      </w:r>
    </w:p>
    <w:p w:rsidR="00890AF9" w:rsidRDefault="00890AF9" w:rsidP="00371607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890AF9" w:rsidRDefault="00371607" w:rsidP="00371607">
      <w:pPr>
        <w:numPr>
          <w:ilvl w:val="0"/>
          <w:numId w:val="2"/>
        </w:numPr>
        <w:tabs>
          <w:tab w:val="left" w:pos="848"/>
        </w:tabs>
        <w:spacing w:line="237" w:lineRule="auto"/>
        <w:ind w:left="848" w:hanging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через каждые час-полтора необходимо прово</w:t>
      </w:r>
      <w:r>
        <w:rPr>
          <w:rFonts w:eastAsia="Times New Roman"/>
          <w:sz w:val="24"/>
          <w:szCs w:val="24"/>
        </w:rPr>
        <w:t>дить само -  и взаимоосмотры;</w:t>
      </w:r>
    </w:p>
    <w:p w:rsidR="00890AF9" w:rsidRDefault="00890AF9" w:rsidP="00371607">
      <w:pPr>
        <w:spacing w:line="3" w:lineRule="exact"/>
        <w:jc w:val="both"/>
        <w:rPr>
          <w:rFonts w:eastAsia="Times New Roman"/>
          <w:sz w:val="24"/>
          <w:szCs w:val="24"/>
        </w:rPr>
      </w:pPr>
    </w:p>
    <w:p w:rsidR="00890AF9" w:rsidRDefault="00371607" w:rsidP="00371607">
      <w:pPr>
        <w:numPr>
          <w:ilvl w:val="0"/>
          <w:numId w:val="2"/>
        </w:numPr>
        <w:tabs>
          <w:tab w:val="left" w:pos="848"/>
        </w:tabs>
        <w:ind w:left="848" w:hanging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обязательно пользоваться противоклещевыми средствами.</w:t>
      </w:r>
    </w:p>
    <w:p w:rsidR="00890AF9" w:rsidRDefault="00890AF9">
      <w:pPr>
        <w:spacing w:line="284" w:lineRule="exact"/>
        <w:rPr>
          <w:sz w:val="24"/>
          <w:szCs w:val="24"/>
        </w:rPr>
      </w:pPr>
    </w:p>
    <w:p w:rsidR="00890AF9" w:rsidRDefault="00371607">
      <w:pPr>
        <w:ind w:left="3988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>Если клещ укусил</w:t>
      </w:r>
    </w:p>
    <w:p w:rsidR="00890AF9" w:rsidRDefault="00371607">
      <w:pPr>
        <w:tabs>
          <w:tab w:val="left" w:pos="1187"/>
          <w:tab w:val="left" w:pos="2187"/>
          <w:tab w:val="left" w:pos="4027"/>
          <w:tab w:val="left" w:pos="5027"/>
          <w:tab w:val="left" w:pos="5947"/>
          <w:tab w:val="left" w:pos="7387"/>
          <w:tab w:val="left" w:pos="8827"/>
          <w:tab w:val="left" w:pos="10187"/>
        </w:tabs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</w:t>
      </w:r>
      <w:r>
        <w:rPr>
          <w:rFonts w:eastAsia="Times New Roman"/>
          <w:sz w:val="24"/>
          <w:szCs w:val="24"/>
        </w:rPr>
        <w:tab/>
        <w:t>следует</w:t>
      </w:r>
      <w:r>
        <w:rPr>
          <w:rFonts w:eastAsia="Times New Roman"/>
          <w:sz w:val="24"/>
          <w:szCs w:val="24"/>
        </w:rPr>
        <w:tab/>
        <w:t>самостоятельно</w:t>
      </w:r>
      <w:r>
        <w:rPr>
          <w:rFonts w:eastAsia="Times New Roman"/>
          <w:sz w:val="24"/>
          <w:szCs w:val="24"/>
        </w:rPr>
        <w:tab/>
        <w:t>удалять</w:t>
      </w:r>
      <w:r>
        <w:rPr>
          <w:rFonts w:eastAsia="Times New Roman"/>
          <w:sz w:val="24"/>
          <w:szCs w:val="24"/>
        </w:rPr>
        <w:tab/>
        <w:t>клеща,</w:t>
      </w:r>
      <w:r>
        <w:rPr>
          <w:rFonts w:eastAsia="Times New Roman"/>
          <w:sz w:val="24"/>
          <w:szCs w:val="24"/>
        </w:rPr>
        <w:tab/>
        <w:t>необходимо</w:t>
      </w:r>
      <w:r>
        <w:rPr>
          <w:rFonts w:eastAsia="Times New Roman"/>
          <w:sz w:val="24"/>
          <w:szCs w:val="24"/>
        </w:rPr>
        <w:tab/>
        <w:t>немедленно</w:t>
      </w:r>
      <w:r>
        <w:rPr>
          <w:rFonts w:eastAsia="Times New Roman"/>
          <w:sz w:val="24"/>
          <w:szCs w:val="24"/>
        </w:rPr>
        <w:tab/>
        <w:t>обратиться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</w:t>
      </w:r>
    </w:p>
    <w:p w:rsidR="00890AF9" w:rsidRDefault="00890AF9">
      <w:pPr>
        <w:spacing w:line="10" w:lineRule="exact"/>
        <w:rPr>
          <w:sz w:val="24"/>
          <w:szCs w:val="24"/>
        </w:rPr>
      </w:pPr>
    </w:p>
    <w:p w:rsidR="00890AF9" w:rsidRDefault="00371607">
      <w:pPr>
        <w:spacing w:line="235" w:lineRule="auto"/>
        <w:ind w:left="8" w:right="2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ближайший</w:t>
      </w:r>
      <w:proofErr w:type="gramEnd"/>
      <w:r>
        <w:rPr>
          <w:rFonts w:eastAsia="Times New Roman"/>
          <w:sz w:val="24"/>
          <w:szCs w:val="24"/>
        </w:rPr>
        <w:t xml:space="preserve"> травмпункт или поликлинику по месту жительства,</w:t>
      </w:r>
      <w:r>
        <w:rPr>
          <w:rFonts w:eastAsia="Times New Roman"/>
          <w:sz w:val="24"/>
          <w:szCs w:val="24"/>
        </w:rPr>
        <w:t xml:space="preserve"> где вам окажут квалифицированную медицинскую помощь.</w:t>
      </w:r>
    </w:p>
    <w:p w:rsidR="00371607" w:rsidRDefault="00371607">
      <w:pPr>
        <w:spacing w:line="235" w:lineRule="auto"/>
        <w:ind w:left="8" w:right="20"/>
        <w:jc w:val="both"/>
        <w:rPr>
          <w:rFonts w:eastAsia="Times New Roman"/>
          <w:sz w:val="24"/>
          <w:szCs w:val="24"/>
        </w:rPr>
      </w:pPr>
    </w:p>
    <w:p w:rsidR="00371607" w:rsidRDefault="00371607">
      <w:pPr>
        <w:spacing w:line="235" w:lineRule="auto"/>
        <w:ind w:left="8" w:right="20"/>
        <w:jc w:val="both"/>
        <w:rPr>
          <w:sz w:val="20"/>
          <w:szCs w:val="20"/>
        </w:rPr>
      </w:pPr>
    </w:p>
    <w:p w:rsidR="00890AF9" w:rsidRDefault="00890AF9">
      <w:pPr>
        <w:spacing w:line="298" w:lineRule="exact"/>
        <w:rPr>
          <w:sz w:val="24"/>
          <w:szCs w:val="24"/>
        </w:rPr>
      </w:pPr>
    </w:p>
    <w:p w:rsidR="00890AF9" w:rsidRPr="00371607" w:rsidRDefault="00371607" w:rsidP="00371607">
      <w:pPr>
        <w:spacing w:line="235" w:lineRule="auto"/>
        <w:ind w:left="8" w:firstLine="706"/>
        <w:jc w:val="center"/>
        <w:rPr>
          <w:b/>
          <w:sz w:val="24"/>
          <w:szCs w:val="24"/>
        </w:rPr>
      </w:pPr>
      <w:r w:rsidRPr="00371607">
        <w:rPr>
          <w:rFonts w:eastAsia="Times New Roman"/>
          <w:b/>
          <w:bCs/>
          <w:sz w:val="24"/>
          <w:szCs w:val="24"/>
        </w:rPr>
        <w:t xml:space="preserve">Опасного паразита можно сдать для установления его зараженности энцефалитом и </w:t>
      </w:r>
      <w:proofErr w:type="spellStart"/>
      <w:r w:rsidRPr="00371607">
        <w:rPr>
          <w:rFonts w:eastAsia="Times New Roman"/>
          <w:b/>
          <w:bCs/>
          <w:sz w:val="24"/>
          <w:szCs w:val="24"/>
        </w:rPr>
        <w:t>боррелиозом</w:t>
      </w:r>
      <w:proofErr w:type="spellEnd"/>
      <w:r w:rsidRPr="00371607">
        <w:rPr>
          <w:rFonts w:eastAsia="Times New Roman"/>
          <w:b/>
          <w:bCs/>
          <w:sz w:val="24"/>
          <w:szCs w:val="24"/>
        </w:rPr>
        <w:t xml:space="preserve"> в лабораторию </w:t>
      </w:r>
      <w:r w:rsidRPr="00371607">
        <w:rPr>
          <w:b/>
          <w:sz w:val="24"/>
          <w:szCs w:val="24"/>
        </w:rPr>
        <w:t xml:space="preserve">ФБУЗ «Центр гигиены и эпидемиологии по Костромской области» </w:t>
      </w:r>
      <w:proofErr w:type="gramStart"/>
      <w:r w:rsidRPr="00371607">
        <w:rPr>
          <w:b/>
          <w:sz w:val="24"/>
          <w:szCs w:val="24"/>
        </w:rPr>
        <w:t>г</w:t>
      </w:r>
      <w:proofErr w:type="gramEnd"/>
      <w:r w:rsidRPr="00371607">
        <w:rPr>
          <w:b/>
          <w:sz w:val="24"/>
          <w:szCs w:val="24"/>
        </w:rPr>
        <w:t>. Кострома, ул. Свердлова, д.23, 8(4242)31-68-75.</w:t>
      </w:r>
    </w:p>
    <w:p w:rsidR="00890AF9" w:rsidRDefault="00890AF9" w:rsidP="00371607">
      <w:pPr>
        <w:spacing w:line="390" w:lineRule="exact"/>
        <w:jc w:val="center"/>
        <w:rPr>
          <w:sz w:val="24"/>
          <w:szCs w:val="24"/>
        </w:rPr>
      </w:pPr>
    </w:p>
    <w:p w:rsidR="00890AF9" w:rsidRDefault="00890AF9">
      <w:pPr>
        <w:spacing w:line="235" w:lineRule="auto"/>
        <w:ind w:left="1480" w:right="520"/>
        <w:jc w:val="center"/>
        <w:rPr>
          <w:sz w:val="20"/>
          <w:szCs w:val="20"/>
        </w:rPr>
      </w:pPr>
    </w:p>
    <w:sectPr w:rsidR="00890AF9" w:rsidSect="00890AF9">
      <w:pgSz w:w="11900" w:h="16838"/>
      <w:pgMar w:top="563" w:right="784" w:bottom="156" w:left="792" w:header="0" w:footer="0" w:gutter="0"/>
      <w:cols w:space="720" w:equalWidth="0">
        <w:col w:w="103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E94EE58E"/>
    <w:lvl w:ilvl="0" w:tplc="FB3A6F36">
      <w:start w:val="1"/>
      <w:numFmt w:val="bullet"/>
      <w:lvlText w:val="-"/>
      <w:lvlJc w:val="left"/>
    </w:lvl>
    <w:lvl w:ilvl="1" w:tplc="C9AEC326">
      <w:numFmt w:val="decimal"/>
      <w:lvlText w:val=""/>
      <w:lvlJc w:val="left"/>
    </w:lvl>
    <w:lvl w:ilvl="2" w:tplc="129C4E6A">
      <w:numFmt w:val="decimal"/>
      <w:lvlText w:val=""/>
      <w:lvlJc w:val="left"/>
    </w:lvl>
    <w:lvl w:ilvl="3" w:tplc="96ACDFFE">
      <w:numFmt w:val="decimal"/>
      <w:lvlText w:val=""/>
      <w:lvlJc w:val="left"/>
    </w:lvl>
    <w:lvl w:ilvl="4" w:tplc="B6E4E6E0">
      <w:numFmt w:val="decimal"/>
      <w:lvlText w:val=""/>
      <w:lvlJc w:val="left"/>
    </w:lvl>
    <w:lvl w:ilvl="5" w:tplc="A3EAB628">
      <w:numFmt w:val="decimal"/>
      <w:lvlText w:val=""/>
      <w:lvlJc w:val="left"/>
    </w:lvl>
    <w:lvl w:ilvl="6" w:tplc="B14C423A">
      <w:numFmt w:val="decimal"/>
      <w:lvlText w:val=""/>
      <w:lvlJc w:val="left"/>
    </w:lvl>
    <w:lvl w:ilvl="7" w:tplc="F7B6ADDE">
      <w:numFmt w:val="decimal"/>
      <w:lvlText w:val=""/>
      <w:lvlJc w:val="left"/>
    </w:lvl>
    <w:lvl w:ilvl="8" w:tplc="92D45214">
      <w:numFmt w:val="decimal"/>
      <w:lvlText w:val=""/>
      <w:lvlJc w:val="left"/>
    </w:lvl>
  </w:abstractNum>
  <w:abstractNum w:abstractNumId="1">
    <w:nsid w:val="00004AE1"/>
    <w:multiLevelType w:val="hybridMultilevel"/>
    <w:tmpl w:val="B0228162"/>
    <w:lvl w:ilvl="0" w:tplc="0E2ACC2A">
      <w:start w:val="1"/>
      <w:numFmt w:val="bullet"/>
      <w:lvlText w:val="и"/>
      <w:lvlJc w:val="left"/>
    </w:lvl>
    <w:lvl w:ilvl="1" w:tplc="13363B30">
      <w:numFmt w:val="decimal"/>
      <w:lvlText w:val=""/>
      <w:lvlJc w:val="left"/>
    </w:lvl>
    <w:lvl w:ilvl="2" w:tplc="293C3F84">
      <w:numFmt w:val="decimal"/>
      <w:lvlText w:val=""/>
      <w:lvlJc w:val="left"/>
    </w:lvl>
    <w:lvl w:ilvl="3" w:tplc="343086D4">
      <w:numFmt w:val="decimal"/>
      <w:lvlText w:val=""/>
      <w:lvlJc w:val="left"/>
    </w:lvl>
    <w:lvl w:ilvl="4" w:tplc="DFCE7264">
      <w:numFmt w:val="decimal"/>
      <w:lvlText w:val=""/>
      <w:lvlJc w:val="left"/>
    </w:lvl>
    <w:lvl w:ilvl="5" w:tplc="F1A4B666">
      <w:numFmt w:val="decimal"/>
      <w:lvlText w:val=""/>
      <w:lvlJc w:val="left"/>
    </w:lvl>
    <w:lvl w:ilvl="6" w:tplc="EC10D042">
      <w:numFmt w:val="decimal"/>
      <w:lvlText w:val=""/>
      <w:lvlJc w:val="left"/>
    </w:lvl>
    <w:lvl w:ilvl="7" w:tplc="EB825FB4">
      <w:numFmt w:val="decimal"/>
      <w:lvlText w:val=""/>
      <w:lvlJc w:val="left"/>
    </w:lvl>
    <w:lvl w:ilvl="8" w:tplc="E1C83D3E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0AF9"/>
    <w:rsid w:val="00371607"/>
    <w:rsid w:val="0089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08C59-EB65-411A-A945-80CDA587ECC2}"/>
</file>

<file path=customXml/itemProps2.xml><?xml version="1.0" encoding="utf-8"?>
<ds:datastoreItem xmlns:ds="http://schemas.openxmlformats.org/officeDocument/2006/customXml" ds:itemID="{0E6FEEF5-EACE-470E-8DFD-2159351394D1}"/>
</file>

<file path=customXml/itemProps3.xml><?xml version="1.0" encoding="utf-8"?>
<ds:datastoreItem xmlns:ds="http://schemas.openxmlformats.org/officeDocument/2006/customXml" ds:itemID="{148B67FD-0395-4236-9B81-BE34790268AD}"/>
</file>

<file path=customXml/itemProps4.xml><?xml version="1.0" encoding="utf-8"?>
<ds:datastoreItem xmlns:ds="http://schemas.openxmlformats.org/officeDocument/2006/customXml" ds:itemID="{200513BA-8BAA-4E1F-A454-8A4C59F318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Алёна Назарова</cp:lastModifiedBy>
  <cp:revision>2</cp:revision>
  <dcterms:created xsi:type="dcterms:W3CDTF">2020-05-17T05:44:00Z</dcterms:created>
  <dcterms:modified xsi:type="dcterms:W3CDTF">2020-05-17T05:44:00Z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