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  <Override PartName="/customXml/itemProps6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307C" w:rsidRPr="00EB59B7" w:rsidRDefault="00CE065E" w:rsidP="00CE065E">
      <w:pPr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П</w:t>
      </w:r>
      <w:r w:rsidR="00BA307C" w:rsidRPr="00EB59B7">
        <w:rPr>
          <w:b/>
          <w:color w:val="FF0000"/>
          <w:sz w:val="32"/>
          <w:szCs w:val="32"/>
        </w:rPr>
        <w:t>равила безопасного поведения населения</w:t>
      </w:r>
      <w:r w:rsidR="00ED1451" w:rsidRPr="00EB59B7">
        <w:rPr>
          <w:b/>
          <w:color w:val="FF0000"/>
          <w:sz w:val="32"/>
          <w:szCs w:val="32"/>
        </w:rPr>
        <w:t xml:space="preserve"> </w:t>
      </w:r>
      <w:r w:rsidR="00BA307C" w:rsidRPr="00EB59B7">
        <w:rPr>
          <w:b/>
          <w:color w:val="FF0000"/>
          <w:sz w:val="32"/>
          <w:szCs w:val="32"/>
        </w:rPr>
        <w:t>во время отдыха на воде</w:t>
      </w:r>
    </w:p>
    <w:p w:rsidR="00BA307C" w:rsidRDefault="00BA307C" w:rsidP="00BA307C"/>
    <w:p w:rsidR="00ED1451" w:rsidRPr="00EB67D8" w:rsidRDefault="00B9304D" w:rsidP="00B9304D">
      <w:pPr>
        <w:rPr>
          <w:b/>
          <w:color w:val="FF0000"/>
          <w:sz w:val="28"/>
          <w:szCs w:val="28"/>
        </w:rPr>
      </w:pPr>
      <w:r w:rsidRPr="00DD6AF7">
        <w:rPr>
          <w:b/>
          <w:color w:val="FF0000"/>
        </w:rPr>
        <w:t xml:space="preserve">                      </w:t>
      </w:r>
      <w:r w:rsidR="00BA307C" w:rsidRPr="00EB67D8">
        <w:rPr>
          <w:b/>
          <w:color w:val="FF0000"/>
          <w:sz w:val="28"/>
          <w:szCs w:val="28"/>
        </w:rPr>
        <w:t>Элементарные правила поведения на воде следующие:</w:t>
      </w:r>
    </w:p>
    <w:tbl>
      <w:tblPr>
        <w:tblStyle w:val="a8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8177"/>
      </w:tblGrid>
      <w:tr w:rsidR="00ED1451" w:rsidTr="00ED1451">
        <w:trPr>
          <w:trHeight w:val="445"/>
        </w:trPr>
        <w:tc>
          <w:tcPr>
            <w:tcW w:w="8177" w:type="dxa"/>
            <w:tcBorders>
              <w:top w:val="nil"/>
              <w:left w:val="nil"/>
              <w:bottom w:val="nil"/>
              <w:right w:val="nil"/>
            </w:tcBorders>
          </w:tcPr>
          <w:p w:rsidR="00ED1451" w:rsidRDefault="00ED1451" w:rsidP="00ED1451">
            <w:pPr>
              <w:pStyle w:val="a7"/>
              <w:numPr>
                <w:ilvl w:val="0"/>
                <w:numId w:val="1"/>
              </w:numPr>
            </w:pPr>
            <w:r>
              <w:t>при купании время пребывания в воде надо увеличивать постепенно, с 3 – 5 минут в первый заход;</w:t>
            </w:r>
          </w:p>
          <w:p w:rsidR="00ED1451" w:rsidRPr="00ED1451" w:rsidRDefault="00ED1451" w:rsidP="00ED1451">
            <w:pPr>
              <w:pStyle w:val="a7"/>
              <w:numPr>
                <w:ilvl w:val="0"/>
                <w:numId w:val="1"/>
              </w:numPr>
              <w:rPr>
                <w:rStyle w:val="a"/>
              </w:rPr>
            </w:pPr>
            <w:r>
              <w:t xml:space="preserve"> купаться лучше утром или вечером, когда солнце греет, но нет опасности перегрева;</w:t>
            </w:r>
            <w:r w:rsidRPr="00ED1451">
              <w:rPr>
                <w:rStyle w:val="a"/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ED1451" w:rsidRDefault="00ED1451" w:rsidP="00ED1451">
            <w:pPr>
              <w:pStyle w:val="a7"/>
              <w:numPr>
                <w:ilvl w:val="0"/>
                <w:numId w:val="1"/>
              </w:numPr>
            </w:pPr>
            <w:r>
              <w:t>температура воды должны быть не ниже 17-19ºС; находится в воде рекомендуется не более 20 минут, причем время пребывания в воде должно увеличиваться постепенно на 3-5 минут;</w:t>
            </w:r>
          </w:p>
          <w:p w:rsidR="00ED1451" w:rsidRDefault="00ED1451" w:rsidP="00ED1451">
            <w:pPr>
              <w:pStyle w:val="a7"/>
              <w:numPr>
                <w:ilvl w:val="0"/>
                <w:numId w:val="1"/>
              </w:numPr>
            </w:pPr>
            <w:r>
              <w:t xml:space="preserve"> лучше купаться несколько раз по 15-20 минут, при переохлаждении могут возникнуть судороги, произойти остановка дыхания и потеря сознания;</w:t>
            </w:r>
          </w:p>
          <w:p w:rsidR="00ED1451" w:rsidRDefault="00ED1451" w:rsidP="00ED1451">
            <w:pPr>
              <w:pStyle w:val="a7"/>
              <w:numPr>
                <w:ilvl w:val="0"/>
                <w:numId w:val="1"/>
              </w:numPr>
            </w:pPr>
            <w:r>
              <w:t>не следует входить или прыгать в воду после длительного пребывания на солнце, так как при охлаждении в воде наступает сокращение мышц, что влечет остановку сердца;</w:t>
            </w:r>
          </w:p>
          <w:p w:rsidR="00ED1451" w:rsidRDefault="00ED1451" w:rsidP="00ED1451">
            <w:pPr>
              <w:pStyle w:val="a7"/>
              <w:numPr>
                <w:ilvl w:val="0"/>
                <w:numId w:val="1"/>
              </w:numPr>
            </w:pPr>
            <w:r>
              <w:t xml:space="preserve">в ходе купания не заплывайте далеко; </w:t>
            </w:r>
          </w:p>
          <w:p w:rsidR="00ED1451" w:rsidRDefault="00ED1451" w:rsidP="00ED1451">
            <w:pPr>
              <w:pStyle w:val="a7"/>
              <w:numPr>
                <w:ilvl w:val="0"/>
                <w:numId w:val="1"/>
              </w:numPr>
            </w:pPr>
            <w:r>
              <w:t xml:space="preserve"> опасно плавать на надувных матрацах, игрушках или автомобильных камерах, так как ветром или течением их может отнести от берега; из них может выйти воздух, и человек, не умеющий плавать, может пострадать;</w:t>
            </w:r>
          </w:p>
          <w:p w:rsidR="00ED1451" w:rsidRDefault="00ED1451" w:rsidP="00ED1451">
            <w:pPr>
              <w:pStyle w:val="a7"/>
              <w:numPr>
                <w:ilvl w:val="0"/>
                <w:numId w:val="1"/>
              </w:numPr>
            </w:pPr>
            <w:r>
              <w:t xml:space="preserve"> не разрешается нырять с мостов, причалов, пристаней, подплывать близко проходящим лодкам, катерам и судам.</w:t>
            </w:r>
          </w:p>
          <w:p w:rsidR="00DD6AF7" w:rsidRDefault="00DD6AF7" w:rsidP="00DD6AF7">
            <w:pPr>
              <w:pStyle w:val="a7"/>
              <w:ind w:left="360"/>
            </w:pPr>
          </w:p>
          <w:tbl>
            <w:tblPr>
              <w:tblStyle w:val="a8"/>
              <w:tblpPr w:leftFromText="180" w:rightFromText="180" w:vertAnchor="text" w:horzAnchor="margin" w:tblpY="93"/>
              <w:tblW w:w="0" w:type="auto"/>
              <w:tblLook w:val="04A0" w:firstRow="1" w:lastRow="0" w:firstColumn="1" w:lastColumn="0" w:noHBand="0" w:noVBand="1"/>
            </w:tblPr>
            <w:tblGrid>
              <w:gridCol w:w="7961"/>
            </w:tblGrid>
            <w:tr w:rsidR="00B9304D" w:rsidTr="00B9304D">
              <w:trPr>
                <w:trHeight w:val="443"/>
              </w:trPr>
              <w:tc>
                <w:tcPr>
                  <w:tcW w:w="796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9304D" w:rsidRPr="00EB67D8" w:rsidRDefault="00B9304D" w:rsidP="00B9304D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EB67D8">
                    <w:rPr>
                      <w:b/>
                      <w:color w:val="FF0000"/>
                      <w:sz w:val="28"/>
                      <w:szCs w:val="28"/>
                    </w:rPr>
                    <w:t>Меры безопасности детей на воде</w:t>
                  </w:r>
                </w:p>
                <w:p w:rsidR="00B9304D" w:rsidRDefault="00B9304D" w:rsidP="00B9304D">
                  <w:pPr>
                    <w:jc w:val="both"/>
                  </w:pPr>
                  <w:r>
                    <w:t xml:space="preserve">       Уберечь детей от беды возможно только совместными действиями взрослых и детей. Задача взрослых (родителей, старших братьев, сестер и др.) заключается в недопущении купания в не установленных местах, в запрещении катания на неприспособленных для этого средствах, в присмотре за детьми. С другой стороны, сами дети должны знать меры безопасности, правила поведения на воде и соблюдать их. В местах купания детей должен быть пологий уклон до глубины 1,5 метра без ям, уступов, водорослей, камней, стекла. Акватория должна быть обследована водолазами и очищена от опасных предметов. На водоеме глубиной до полутора метров разрешается купаться детям с 12 лет и старше, умеющим плавать. Место купания должно быть ограждено буйками. На пляжах должны быть оборудованы медицинские посты с дежурным врачом, умеющим оказывать помощь пострадавшим на воде. На расстоянии трех метров от воды должны выставляться стойки со спасательными кругами и «концами Александрова». На пляжах (местах купания) должны устанавливаться стенды с температурой воды и воздуха, а также правила поведения на воде. К сожалению, таких оборудованных мест для купания очень мало. </w:t>
                  </w:r>
                </w:p>
                <w:p w:rsidR="00B9304D" w:rsidRDefault="00B9304D" w:rsidP="00B9304D">
                  <w:pPr>
                    <w:jc w:val="center"/>
                    <w:rPr>
                      <w:b/>
                    </w:rPr>
                  </w:pPr>
                </w:p>
              </w:tc>
            </w:tr>
          </w:tbl>
          <w:p w:rsidR="00ED1451" w:rsidRDefault="00ED1451" w:rsidP="00ED1451">
            <w:pPr>
              <w:rPr>
                <w:b/>
              </w:rPr>
            </w:pPr>
          </w:p>
        </w:tc>
      </w:tr>
    </w:tbl>
    <w:p w:rsidR="00ED1451" w:rsidRDefault="00EB67D8" w:rsidP="00ED1451">
      <w:pPr>
        <w:rPr>
          <w:noProof/>
        </w:rPr>
      </w:pPr>
      <w:r w:rsidRPr="00ED1451">
        <w:rPr>
          <w:noProof/>
        </w:rPr>
        <w:drawing>
          <wp:anchor distT="0" distB="0" distL="114300" distR="114300" simplePos="0" relativeHeight="251662336" behindDoc="1" locked="0" layoutInCell="1" allowOverlap="1" wp14:anchorId="1BEA6243" wp14:editId="09C86CCD">
            <wp:simplePos x="0" y="0"/>
            <wp:positionH relativeFrom="column">
              <wp:posOffset>5075334</wp:posOffset>
            </wp:positionH>
            <wp:positionV relativeFrom="paragraph">
              <wp:posOffset>60960</wp:posOffset>
            </wp:positionV>
            <wp:extent cx="1820246" cy="1257183"/>
            <wp:effectExtent l="0" t="0" r="8890" b="635"/>
            <wp:wrapNone/>
            <wp:docPr id="11" name="Рисунок 11" descr="C:\Users\SONY\Desktop\7c33c707203b6d554565bea2ec5647c6_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ONY\Desktop\7c33c707203b6d554565bea2ec5647c6_cop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246" cy="125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304D" w:rsidRDefault="00B9304D" w:rsidP="00ED1451">
      <w:pPr>
        <w:rPr>
          <w:noProof/>
        </w:rPr>
      </w:pPr>
    </w:p>
    <w:p w:rsidR="00B9304D" w:rsidRDefault="00B9304D" w:rsidP="00ED1451">
      <w:pPr>
        <w:rPr>
          <w:noProof/>
        </w:rPr>
      </w:pPr>
    </w:p>
    <w:p w:rsidR="00B9304D" w:rsidRDefault="00B9304D" w:rsidP="00ED1451">
      <w:pPr>
        <w:rPr>
          <w:noProof/>
        </w:rPr>
      </w:pPr>
    </w:p>
    <w:p w:rsidR="00B9304D" w:rsidRDefault="00B9304D" w:rsidP="00ED1451">
      <w:pPr>
        <w:rPr>
          <w:noProof/>
        </w:rPr>
      </w:pPr>
    </w:p>
    <w:p w:rsidR="00B9304D" w:rsidRDefault="00B9304D" w:rsidP="00ED1451">
      <w:pPr>
        <w:rPr>
          <w:noProof/>
        </w:rPr>
      </w:pPr>
    </w:p>
    <w:p w:rsidR="00B9304D" w:rsidRDefault="00B9304D" w:rsidP="00ED1451">
      <w:pPr>
        <w:rPr>
          <w:noProof/>
        </w:rPr>
      </w:pPr>
    </w:p>
    <w:p w:rsidR="00B9304D" w:rsidRDefault="00EB67D8" w:rsidP="00ED1451">
      <w:pPr>
        <w:rPr>
          <w:noProof/>
        </w:rPr>
      </w:pPr>
      <w:r w:rsidRPr="00ED1451">
        <w:rPr>
          <w:noProof/>
        </w:rPr>
        <w:drawing>
          <wp:anchor distT="0" distB="0" distL="114300" distR="114300" simplePos="0" relativeHeight="251659264" behindDoc="1" locked="0" layoutInCell="1" allowOverlap="1" wp14:anchorId="797108F6" wp14:editId="0071B4A4">
            <wp:simplePos x="0" y="0"/>
            <wp:positionH relativeFrom="column">
              <wp:posOffset>5155565</wp:posOffset>
            </wp:positionH>
            <wp:positionV relativeFrom="paragraph">
              <wp:posOffset>160020</wp:posOffset>
            </wp:positionV>
            <wp:extent cx="1746885" cy="1219200"/>
            <wp:effectExtent l="0" t="0" r="5715" b="0"/>
            <wp:wrapNone/>
            <wp:docPr id="10" name="Рисунок 10" descr="C:\Users\SONY\Desktop\nkru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ONY\Desktop\nkrug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304D" w:rsidRDefault="00B9304D" w:rsidP="00ED1451">
      <w:pPr>
        <w:rPr>
          <w:noProof/>
        </w:rPr>
      </w:pPr>
    </w:p>
    <w:p w:rsidR="00B9304D" w:rsidRDefault="00B9304D" w:rsidP="00ED1451">
      <w:pPr>
        <w:rPr>
          <w:noProof/>
        </w:rPr>
      </w:pPr>
    </w:p>
    <w:p w:rsidR="00B9304D" w:rsidRDefault="00B9304D" w:rsidP="00ED1451">
      <w:pPr>
        <w:rPr>
          <w:noProof/>
        </w:rPr>
      </w:pPr>
    </w:p>
    <w:p w:rsidR="00B9304D" w:rsidRDefault="00B9304D" w:rsidP="00ED1451">
      <w:pPr>
        <w:rPr>
          <w:noProof/>
        </w:rPr>
      </w:pPr>
    </w:p>
    <w:p w:rsidR="00B9304D" w:rsidRDefault="00B9304D" w:rsidP="00ED1451">
      <w:pPr>
        <w:rPr>
          <w:noProof/>
        </w:rPr>
      </w:pPr>
    </w:p>
    <w:p w:rsidR="00B9304D" w:rsidRDefault="00B9304D" w:rsidP="00ED1451">
      <w:pPr>
        <w:rPr>
          <w:noProof/>
        </w:rPr>
      </w:pPr>
    </w:p>
    <w:p w:rsidR="00B9304D" w:rsidRDefault="00B9304D" w:rsidP="00ED1451">
      <w:pPr>
        <w:rPr>
          <w:noProof/>
        </w:rPr>
      </w:pPr>
    </w:p>
    <w:p w:rsidR="00B9304D" w:rsidRDefault="00EB67D8" w:rsidP="00ED1451">
      <w:pPr>
        <w:rPr>
          <w:noProof/>
        </w:rPr>
      </w:pPr>
      <w:r w:rsidRPr="00ED1451">
        <w:rPr>
          <w:b/>
          <w:noProof/>
        </w:rPr>
        <w:drawing>
          <wp:anchor distT="0" distB="0" distL="114300" distR="114300" simplePos="0" relativeHeight="251663360" behindDoc="1" locked="0" layoutInCell="1" allowOverlap="1" wp14:anchorId="5FEF0936" wp14:editId="70414810">
            <wp:simplePos x="0" y="0"/>
            <wp:positionH relativeFrom="column">
              <wp:posOffset>5169273</wp:posOffset>
            </wp:positionH>
            <wp:positionV relativeFrom="paragraph">
              <wp:posOffset>73660</wp:posOffset>
            </wp:positionV>
            <wp:extent cx="1725295" cy="1181991"/>
            <wp:effectExtent l="0" t="0" r="8255" b="0"/>
            <wp:wrapNone/>
            <wp:docPr id="12" name="Рисунок 12" descr="C:\Users\SONY\Desktop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ONY\Desktop\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18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304D" w:rsidRDefault="00B9304D" w:rsidP="00ED1451">
      <w:pPr>
        <w:rPr>
          <w:noProof/>
        </w:rPr>
      </w:pPr>
    </w:p>
    <w:p w:rsidR="00B9304D" w:rsidRDefault="00B9304D" w:rsidP="00ED1451">
      <w:pPr>
        <w:rPr>
          <w:noProof/>
        </w:rPr>
      </w:pPr>
    </w:p>
    <w:p w:rsidR="00B9304D" w:rsidRDefault="00B9304D" w:rsidP="00ED1451">
      <w:pPr>
        <w:rPr>
          <w:noProof/>
        </w:rPr>
      </w:pPr>
    </w:p>
    <w:p w:rsidR="00B9304D" w:rsidRDefault="00B9304D" w:rsidP="00ED1451">
      <w:pPr>
        <w:rPr>
          <w:noProof/>
        </w:rPr>
      </w:pPr>
    </w:p>
    <w:p w:rsidR="00B9304D" w:rsidRDefault="00B9304D" w:rsidP="00ED1451">
      <w:pPr>
        <w:rPr>
          <w:noProof/>
        </w:rPr>
      </w:pPr>
    </w:p>
    <w:p w:rsidR="00B9304D" w:rsidRPr="00B9304D" w:rsidRDefault="00B9304D" w:rsidP="00ED1451"/>
    <w:p w:rsidR="00B9304D" w:rsidRDefault="00EB67D8" w:rsidP="00BA307C">
      <w:r w:rsidRPr="00ED1451">
        <w:rPr>
          <w:noProof/>
        </w:rPr>
        <w:drawing>
          <wp:anchor distT="0" distB="0" distL="114300" distR="114300" simplePos="0" relativeHeight="251661312" behindDoc="1" locked="0" layoutInCell="1" allowOverlap="1" wp14:anchorId="66031A06" wp14:editId="200A4042">
            <wp:simplePos x="0" y="0"/>
            <wp:positionH relativeFrom="column">
              <wp:posOffset>5229860</wp:posOffset>
            </wp:positionH>
            <wp:positionV relativeFrom="paragraph">
              <wp:posOffset>120650</wp:posOffset>
            </wp:positionV>
            <wp:extent cx="1645285" cy="1181100"/>
            <wp:effectExtent l="0" t="0" r="0" b="0"/>
            <wp:wrapNone/>
            <wp:docPr id="7" name="Рисунок 7" descr="C:\Users\SONY\Desktop\103-6-2-kartinki-dlya-detej-po-bezopasnosti-330x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NY\Desktop\103-6-2-kartinki-dlya-detej-po-bezopasnosti-330x23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8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A307C">
        <w:t xml:space="preserve">      </w:t>
      </w:r>
    </w:p>
    <w:p w:rsidR="00B9304D" w:rsidRDefault="00B9304D" w:rsidP="00BA307C"/>
    <w:p w:rsidR="00B9304D" w:rsidRDefault="00B9304D" w:rsidP="00BA307C"/>
    <w:p w:rsidR="00B9304D" w:rsidRDefault="00B9304D" w:rsidP="00BA307C"/>
    <w:p w:rsidR="00B9304D" w:rsidRDefault="00B9304D" w:rsidP="00BA307C"/>
    <w:p w:rsidR="00B9304D" w:rsidRDefault="00B9304D" w:rsidP="00BA307C"/>
    <w:p w:rsidR="00B9304D" w:rsidRDefault="00B9304D" w:rsidP="00BA307C"/>
    <w:p w:rsidR="00B9304D" w:rsidRDefault="00EB67D8" w:rsidP="00BA307C">
      <w:r w:rsidRPr="00ED1451">
        <w:rPr>
          <w:noProof/>
        </w:rPr>
        <w:drawing>
          <wp:anchor distT="0" distB="0" distL="114300" distR="114300" simplePos="0" relativeHeight="251660288" behindDoc="1" locked="0" layoutInCell="1" allowOverlap="1" wp14:anchorId="208E3BD4" wp14:editId="0B9A08C3">
            <wp:simplePos x="0" y="0"/>
            <wp:positionH relativeFrom="column">
              <wp:posOffset>5239385</wp:posOffset>
            </wp:positionH>
            <wp:positionV relativeFrom="paragraph">
              <wp:posOffset>146050</wp:posOffset>
            </wp:positionV>
            <wp:extent cx="1661795" cy="1206500"/>
            <wp:effectExtent l="0" t="0" r="0" b="0"/>
            <wp:wrapNone/>
            <wp:docPr id="8" name="Рисунок 8" descr="C:\Users\SONY\Desktop\103-5-2-kartinki-dlya-detej-po-bezopasnosti-330x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ONY\Desktop\103-5-2-kartinki-dlya-detej-po-bezopasnosti-330x24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95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304D" w:rsidRDefault="00B9304D" w:rsidP="00BA307C"/>
    <w:p w:rsidR="00B9304D" w:rsidRDefault="00B9304D" w:rsidP="00BA307C"/>
    <w:p w:rsidR="00B9304D" w:rsidRDefault="00B9304D" w:rsidP="00BA307C"/>
    <w:p w:rsidR="00B9304D" w:rsidRDefault="00B9304D" w:rsidP="00BA307C"/>
    <w:p w:rsidR="00B9304D" w:rsidRDefault="00B9304D" w:rsidP="00BA307C"/>
    <w:p w:rsidR="00B9304D" w:rsidRDefault="00B9304D" w:rsidP="00BA307C"/>
    <w:p w:rsidR="00B9304D" w:rsidRDefault="00B9304D" w:rsidP="00BA307C"/>
    <w:p w:rsidR="00B9304D" w:rsidRDefault="00EB67D8" w:rsidP="00BA307C">
      <w:r w:rsidRPr="00ED1451">
        <w:rPr>
          <w:noProof/>
        </w:rPr>
        <w:drawing>
          <wp:anchor distT="0" distB="0" distL="114300" distR="114300" simplePos="0" relativeHeight="251658240" behindDoc="1" locked="0" layoutInCell="1" allowOverlap="1" wp14:anchorId="2650C33F" wp14:editId="035F1B10">
            <wp:simplePos x="0" y="0"/>
            <wp:positionH relativeFrom="column">
              <wp:posOffset>5293995</wp:posOffset>
            </wp:positionH>
            <wp:positionV relativeFrom="paragraph">
              <wp:posOffset>15240</wp:posOffset>
            </wp:positionV>
            <wp:extent cx="1587500" cy="1120140"/>
            <wp:effectExtent l="0" t="0" r="0" b="3810"/>
            <wp:wrapNone/>
            <wp:docPr id="9" name="Рисунок 9" descr="C:\Users\SONY\Desktop\103-1-2-kartinki-dlya-detej-po-bezopasnosti-330x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ONY\Desktop\103-1-2-kartinki-dlya-detej-po-bezopasnosti-330x23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304D" w:rsidRDefault="00B9304D" w:rsidP="00BA307C"/>
    <w:p w:rsidR="00B9304D" w:rsidRDefault="00B9304D" w:rsidP="00BA307C"/>
    <w:p w:rsidR="00DD6AF7" w:rsidRDefault="00B9304D" w:rsidP="00B9304D">
      <w:pPr>
        <w:rPr>
          <w:color w:val="FF0000"/>
        </w:rPr>
      </w:pPr>
      <w:r w:rsidRPr="00DD6AF7">
        <w:rPr>
          <w:color w:val="FF0000"/>
        </w:rPr>
        <w:t xml:space="preserve">              </w:t>
      </w:r>
    </w:p>
    <w:p w:rsidR="00EB67D8" w:rsidRDefault="00DD6AF7" w:rsidP="00B9304D">
      <w:pPr>
        <w:rPr>
          <w:color w:val="FF0000"/>
        </w:rPr>
      </w:pPr>
      <w:r>
        <w:rPr>
          <w:color w:val="FF0000"/>
        </w:rPr>
        <w:t xml:space="preserve">              </w:t>
      </w:r>
    </w:p>
    <w:p w:rsidR="00BA307C" w:rsidRPr="00EB67D8" w:rsidRDefault="00EB67D8" w:rsidP="00B9304D">
      <w:pPr>
        <w:rPr>
          <w:b/>
          <w:color w:val="FF0000"/>
          <w:sz w:val="28"/>
          <w:szCs w:val="28"/>
        </w:rPr>
      </w:pPr>
      <w:r>
        <w:rPr>
          <w:color w:val="FF0000"/>
        </w:rPr>
        <w:t xml:space="preserve">          </w:t>
      </w:r>
      <w:r w:rsidR="00BA307C" w:rsidRPr="00EB67D8">
        <w:rPr>
          <w:b/>
          <w:color w:val="FF0000"/>
          <w:sz w:val="28"/>
          <w:szCs w:val="28"/>
        </w:rPr>
        <w:t>При купании дети должны соблюдать следующие правила:</w:t>
      </w:r>
    </w:p>
    <w:p w:rsidR="00EB67D8" w:rsidRDefault="00EB67D8" w:rsidP="00BA307C">
      <w:pPr>
        <w:pStyle w:val="a7"/>
        <w:numPr>
          <w:ilvl w:val="0"/>
          <w:numId w:val="2"/>
        </w:numPr>
      </w:pPr>
      <w:r w:rsidRPr="00ED1451">
        <w:rPr>
          <w:b/>
          <w:noProof/>
        </w:rPr>
        <w:drawing>
          <wp:anchor distT="0" distB="0" distL="114300" distR="114300" simplePos="0" relativeHeight="251664384" behindDoc="1" locked="0" layoutInCell="1" allowOverlap="1" wp14:anchorId="730F644E" wp14:editId="3087ED76">
            <wp:simplePos x="0" y="0"/>
            <wp:positionH relativeFrom="column">
              <wp:posOffset>5302437</wp:posOffset>
            </wp:positionH>
            <wp:positionV relativeFrom="paragraph">
              <wp:posOffset>135890</wp:posOffset>
            </wp:positionV>
            <wp:extent cx="1601766" cy="1278005"/>
            <wp:effectExtent l="0" t="0" r="0" b="0"/>
            <wp:wrapNone/>
            <wp:docPr id="13" name="Рисунок 13" descr="C:\Users\SONY\Desktop\im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ONY\Desktop\img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766" cy="127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307C">
        <w:t xml:space="preserve"> купаться только в отведенных для этого местах;</w:t>
      </w:r>
    </w:p>
    <w:p w:rsidR="00EB67D8" w:rsidRDefault="00BA307C" w:rsidP="00BA307C">
      <w:pPr>
        <w:pStyle w:val="a7"/>
        <w:numPr>
          <w:ilvl w:val="0"/>
          <w:numId w:val="2"/>
        </w:numPr>
      </w:pPr>
      <w:r>
        <w:t>не заплывать за знаки ограждения мест купания;</w:t>
      </w:r>
    </w:p>
    <w:p w:rsidR="00EB67D8" w:rsidRDefault="00BA307C" w:rsidP="00BA307C">
      <w:pPr>
        <w:pStyle w:val="a7"/>
        <w:numPr>
          <w:ilvl w:val="0"/>
          <w:numId w:val="2"/>
        </w:numPr>
      </w:pPr>
      <w:r>
        <w:t>не допускать нарушения мер безопасности на воде;</w:t>
      </w:r>
    </w:p>
    <w:p w:rsidR="00EB67D8" w:rsidRDefault="00BA307C" w:rsidP="00BA307C">
      <w:pPr>
        <w:pStyle w:val="a7"/>
        <w:numPr>
          <w:ilvl w:val="0"/>
          <w:numId w:val="2"/>
        </w:numPr>
      </w:pPr>
      <w:r>
        <w:t>не плавать на надувных камерах, досках, матрасах без присмотра взрослых;</w:t>
      </w:r>
    </w:p>
    <w:p w:rsidR="00EB67D8" w:rsidRDefault="00BA307C" w:rsidP="00BA307C">
      <w:pPr>
        <w:pStyle w:val="a7"/>
        <w:numPr>
          <w:ilvl w:val="0"/>
          <w:numId w:val="2"/>
        </w:numPr>
      </w:pPr>
      <w:r>
        <w:t>не купаться в воде, температура которой ниже 18ºС;</w:t>
      </w:r>
    </w:p>
    <w:p w:rsidR="00BA307C" w:rsidRDefault="00BA307C" w:rsidP="00BA307C">
      <w:pPr>
        <w:pStyle w:val="a7"/>
        <w:numPr>
          <w:ilvl w:val="0"/>
          <w:numId w:val="2"/>
        </w:numPr>
      </w:pPr>
      <w:r>
        <w:t xml:space="preserve">купаться только в присутствии </w:t>
      </w:r>
      <w:r w:rsidR="00B9304D">
        <w:t>взрослых</w:t>
      </w:r>
      <w:r>
        <w:t>.</w:t>
      </w:r>
    </w:p>
    <w:p w:rsidR="00A97998" w:rsidRDefault="00A97998" w:rsidP="00BA307C"/>
    <w:p w:rsidR="00CE065E" w:rsidRDefault="00CE065E" w:rsidP="00BA307C">
      <w:bookmarkStart w:id="0" w:name="_GoBack"/>
      <w:bookmarkEnd w:id="0"/>
    </w:p>
    <w:p w:rsidR="00BA307C" w:rsidRDefault="00BA307C" w:rsidP="00A97998">
      <w:pPr>
        <w:shd w:val="clear" w:color="auto" w:fill="9CC2E5" w:themeFill="accent1" w:themeFillTint="99"/>
      </w:pPr>
    </w:p>
    <w:p w:rsidR="00C616DB" w:rsidRPr="00A97998" w:rsidRDefault="00C616DB" w:rsidP="00A97998">
      <w:pPr>
        <w:shd w:val="clear" w:color="auto" w:fill="9CC2E5" w:themeFill="accent1" w:themeFillTint="99"/>
        <w:jc w:val="center"/>
        <w:rPr>
          <w:b/>
          <w:sz w:val="36"/>
          <w:szCs w:val="36"/>
        </w:rPr>
      </w:pPr>
      <w:r w:rsidRPr="00A97998">
        <w:rPr>
          <w:b/>
          <w:sz w:val="36"/>
          <w:szCs w:val="36"/>
        </w:rPr>
        <w:t>Памятка о безопасном поведении детей на воде!</w:t>
      </w:r>
    </w:p>
    <w:p w:rsidR="00C616DB" w:rsidRDefault="00C616DB" w:rsidP="00A97998">
      <w:pPr>
        <w:shd w:val="clear" w:color="auto" w:fill="9CC2E5" w:themeFill="accent1" w:themeFillTint="99"/>
      </w:pPr>
    </w:p>
    <w:p w:rsidR="00C616DB" w:rsidRPr="00C3518B" w:rsidRDefault="00A97998" w:rsidP="00A97998">
      <w:pPr>
        <w:shd w:val="clear" w:color="auto" w:fill="9CC2E5" w:themeFill="accent1" w:themeFillTint="9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УВАЖАЕМЫЕ РОДИТЕЛИ</w:t>
      </w:r>
      <w:r w:rsidR="00C616DB" w:rsidRPr="00C3518B">
        <w:rPr>
          <w:b/>
          <w:sz w:val="32"/>
          <w:szCs w:val="32"/>
        </w:rPr>
        <w:t>!</w:t>
      </w:r>
    </w:p>
    <w:p w:rsidR="00C616DB" w:rsidRDefault="00C616DB" w:rsidP="00A97998">
      <w:pPr>
        <w:shd w:val="clear" w:color="auto" w:fill="9CC2E5" w:themeFill="accent1" w:themeFillTint="99"/>
      </w:pPr>
    </w:p>
    <w:p w:rsidR="00C616DB" w:rsidRPr="00C3518B" w:rsidRDefault="00A97998" w:rsidP="00A97998">
      <w:pPr>
        <w:shd w:val="clear" w:color="auto" w:fill="9CC2E5" w:themeFill="accent1" w:themeFillTint="9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C3518B" w:rsidRPr="00C3518B">
        <w:rPr>
          <w:sz w:val="28"/>
          <w:szCs w:val="28"/>
        </w:rPr>
        <w:t>Внимательно отнеситесь</w:t>
      </w:r>
      <w:r w:rsidR="00C616DB" w:rsidRPr="00C3518B">
        <w:rPr>
          <w:sz w:val="28"/>
          <w:szCs w:val="28"/>
        </w:rPr>
        <w:t xml:space="preserve"> к организации безопасного отдыха Ваших детей во время летн</w:t>
      </w:r>
      <w:r w:rsidR="00C3518B" w:rsidRPr="00C3518B">
        <w:rPr>
          <w:sz w:val="28"/>
          <w:szCs w:val="28"/>
        </w:rPr>
        <w:t>его-оздоровительного периода</w:t>
      </w:r>
      <w:r w:rsidR="00C616DB" w:rsidRPr="00C3518B">
        <w:rPr>
          <w:sz w:val="28"/>
          <w:szCs w:val="28"/>
        </w:rPr>
        <w:t>, не допуска</w:t>
      </w:r>
      <w:r>
        <w:rPr>
          <w:sz w:val="28"/>
          <w:szCs w:val="28"/>
        </w:rPr>
        <w:t>й</w:t>
      </w:r>
      <w:r w:rsidR="00C3518B" w:rsidRPr="00C3518B">
        <w:rPr>
          <w:sz w:val="28"/>
          <w:szCs w:val="28"/>
        </w:rPr>
        <w:t>те</w:t>
      </w:r>
      <w:r w:rsidR="00C616DB" w:rsidRPr="00C3518B">
        <w:rPr>
          <w:sz w:val="28"/>
          <w:szCs w:val="28"/>
        </w:rPr>
        <w:t xml:space="preserve"> их игр у воды и купания без присмотра взрослых. Не забывайте, что купание в открытом водоеме само по себе опасно и таит угрозу для жизни ребенка. При этом степень риска при купании напрямую зависит от здравомыслия родителей.</w:t>
      </w:r>
    </w:p>
    <w:p w:rsidR="00C616DB" w:rsidRPr="00C3518B" w:rsidRDefault="00C616DB" w:rsidP="00A97998">
      <w:pPr>
        <w:shd w:val="clear" w:color="auto" w:fill="9CC2E5" w:themeFill="accent1" w:themeFillTint="99"/>
        <w:jc w:val="both"/>
        <w:rPr>
          <w:sz w:val="28"/>
          <w:szCs w:val="28"/>
        </w:rPr>
      </w:pPr>
    </w:p>
    <w:p w:rsidR="00C616DB" w:rsidRPr="00C3518B" w:rsidRDefault="00A97998" w:rsidP="00A97998">
      <w:pPr>
        <w:shd w:val="clear" w:color="auto" w:fill="9CC2E5" w:themeFill="accent1" w:themeFillTint="9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C616DB" w:rsidRPr="00C3518B">
        <w:rPr>
          <w:sz w:val="28"/>
          <w:szCs w:val="28"/>
        </w:rPr>
        <w:t>Обеспечение безопасного отдыха детей на воде требует от взрослых организации купания и строгого соблюдения правил поведения детьми на водоемах.</w:t>
      </w:r>
    </w:p>
    <w:p w:rsidR="00C616DB" w:rsidRPr="00C3518B" w:rsidRDefault="00A97998" w:rsidP="00A97998">
      <w:pPr>
        <w:shd w:val="clear" w:color="auto" w:fill="9CC2E5" w:themeFill="accent1" w:themeFillTint="9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C616DB" w:rsidRPr="00C3518B">
        <w:rPr>
          <w:sz w:val="28"/>
          <w:szCs w:val="28"/>
        </w:rPr>
        <w:t>Чтобы ребенок мог с пользой для своего здоровья отдохнуть у воды, он должен уметь плавать, знать и выполнять правила поведения на воде и видеть, что эти правила соблюдаются взрослыми и особенно родителями.</w:t>
      </w:r>
    </w:p>
    <w:p w:rsidR="00C616DB" w:rsidRPr="00C3518B" w:rsidRDefault="00C616DB" w:rsidP="00A97998">
      <w:pPr>
        <w:shd w:val="clear" w:color="auto" w:fill="9CC2E5" w:themeFill="accent1" w:themeFillTint="99"/>
        <w:jc w:val="both"/>
        <w:rPr>
          <w:sz w:val="28"/>
          <w:szCs w:val="28"/>
        </w:rPr>
      </w:pPr>
    </w:p>
    <w:p w:rsidR="00C616DB" w:rsidRPr="00C3518B" w:rsidRDefault="00A97998" w:rsidP="00A97998">
      <w:pPr>
        <w:shd w:val="clear" w:color="auto" w:fill="9CC2E5" w:themeFill="accent1" w:themeFillTint="9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C616DB" w:rsidRPr="00C3518B">
        <w:rPr>
          <w:sz w:val="28"/>
          <w:szCs w:val="28"/>
        </w:rPr>
        <w:t xml:space="preserve">Согласно требованиям безопасности не допускаются: </w:t>
      </w:r>
    </w:p>
    <w:p w:rsidR="00C616DB" w:rsidRPr="00C3518B" w:rsidRDefault="00C616DB" w:rsidP="00A97998">
      <w:pPr>
        <w:shd w:val="clear" w:color="auto" w:fill="9CC2E5" w:themeFill="accent1" w:themeFillTint="99"/>
        <w:jc w:val="both"/>
        <w:rPr>
          <w:sz w:val="28"/>
          <w:szCs w:val="28"/>
        </w:rPr>
      </w:pPr>
    </w:p>
    <w:p w:rsidR="00C616DB" w:rsidRPr="00C3518B" w:rsidRDefault="00C616DB" w:rsidP="00A97998">
      <w:pPr>
        <w:shd w:val="clear" w:color="auto" w:fill="9CC2E5" w:themeFill="accent1" w:themeFillTint="99"/>
        <w:jc w:val="both"/>
        <w:rPr>
          <w:sz w:val="28"/>
          <w:szCs w:val="28"/>
        </w:rPr>
      </w:pPr>
      <w:r w:rsidRPr="00C3518B">
        <w:rPr>
          <w:sz w:val="28"/>
          <w:szCs w:val="28"/>
        </w:rPr>
        <w:t>•одиночные, без контроля взрослых, купания детей и просто нахождение их у водоема;</w:t>
      </w:r>
    </w:p>
    <w:p w:rsidR="00C616DB" w:rsidRPr="00C3518B" w:rsidRDefault="00C616DB" w:rsidP="00A97998">
      <w:pPr>
        <w:shd w:val="clear" w:color="auto" w:fill="9CC2E5" w:themeFill="accent1" w:themeFillTint="99"/>
        <w:jc w:val="both"/>
        <w:rPr>
          <w:sz w:val="28"/>
          <w:szCs w:val="28"/>
        </w:rPr>
      </w:pPr>
    </w:p>
    <w:p w:rsidR="00C616DB" w:rsidRPr="00C3518B" w:rsidRDefault="00C616DB" w:rsidP="00A97998">
      <w:pPr>
        <w:shd w:val="clear" w:color="auto" w:fill="9CC2E5" w:themeFill="accent1" w:themeFillTint="99"/>
        <w:jc w:val="both"/>
        <w:rPr>
          <w:sz w:val="28"/>
          <w:szCs w:val="28"/>
        </w:rPr>
      </w:pPr>
      <w:r w:rsidRPr="00C3518B">
        <w:rPr>
          <w:sz w:val="28"/>
          <w:szCs w:val="28"/>
        </w:rPr>
        <w:t>•купание в необорудованных и запрещенных для купания водоемах;</w:t>
      </w:r>
    </w:p>
    <w:p w:rsidR="00C616DB" w:rsidRPr="00C3518B" w:rsidRDefault="00C616DB" w:rsidP="00A97998">
      <w:pPr>
        <w:shd w:val="clear" w:color="auto" w:fill="9CC2E5" w:themeFill="accent1" w:themeFillTint="99"/>
        <w:jc w:val="both"/>
        <w:rPr>
          <w:sz w:val="28"/>
          <w:szCs w:val="28"/>
        </w:rPr>
      </w:pPr>
    </w:p>
    <w:p w:rsidR="00C616DB" w:rsidRPr="00C3518B" w:rsidRDefault="00C616DB" w:rsidP="00A97998">
      <w:pPr>
        <w:shd w:val="clear" w:color="auto" w:fill="9CC2E5" w:themeFill="accent1" w:themeFillTint="99"/>
        <w:jc w:val="both"/>
        <w:rPr>
          <w:sz w:val="28"/>
          <w:szCs w:val="28"/>
        </w:rPr>
      </w:pPr>
      <w:r w:rsidRPr="00C3518B">
        <w:rPr>
          <w:sz w:val="28"/>
          <w:szCs w:val="28"/>
        </w:rPr>
        <w:t>•использование плавсредств, не разрешенных для купания (надувные матрасы, автомобильные камеры и т.п.);</w:t>
      </w:r>
    </w:p>
    <w:p w:rsidR="00C616DB" w:rsidRPr="00C3518B" w:rsidRDefault="00C616DB" w:rsidP="00A97998">
      <w:pPr>
        <w:shd w:val="clear" w:color="auto" w:fill="9CC2E5" w:themeFill="accent1" w:themeFillTint="99"/>
        <w:jc w:val="both"/>
        <w:rPr>
          <w:sz w:val="28"/>
          <w:szCs w:val="28"/>
        </w:rPr>
      </w:pPr>
    </w:p>
    <w:p w:rsidR="00C616DB" w:rsidRPr="00C3518B" w:rsidRDefault="00C616DB" w:rsidP="00A97998">
      <w:pPr>
        <w:shd w:val="clear" w:color="auto" w:fill="9CC2E5" w:themeFill="accent1" w:themeFillTint="99"/>
        <w:jc w:val="both"/>
        <w:rPr>
          <w:sz w:val="28"/>
          <w:szCs w:val="28"/>
        </w:rPr>
      </w:pPr>
      <w:r w:rsidRPr="00C3518B">
        <w:rPr>
          <w:sz w:val="28"/>
          <w:szCs w:val="28"/>
        </w:rPr>
        <w:t>•категорически запрещается проведение любых мероприятий на воде вне пределов видимости и без обеспечения средствами сигнализации, оповещения и связи.</w:t>
      </w:r>
    </w:p>
    <w:p w:rsidR="00C616DB" w:rsidRPr="00C3518B" w:rsidRDefault="00C616DB" w:rsidP="00A97998">
      <w:pPr>
        <w:shd w:val="clear" w:color="auto" w:fill="9CC2E5" w:themeFill="accent1" w:themeFillTint="99"/>
        <w:jc w:val="both"/>
        <w:rPr>
          <w:sz w:val="28"/>
          <w:szCs w:val="28"/>
        </w:rPr>
      </w:pPr>
    </w:p>
    <w:p w:rsidR="00A97998" w:rsidRPr="00A97998" w:rsidRDefault="00A97998" w:rsidP="00A97998">
      <w:pPr>
        <w:shd w:val="clear" w:color="auto" w:fill="9CC2E5" w:themeFill="accent1" w:themeFillTint="9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C616DB" w:rsidRPr="00C3518B">
        <w:rPr>
          <w:sz w:val="28"/>
          <w:szCs w:val="28"/>
        </w:rPr>
        <w:t>Безопасность детей на воде обеспечивается правильным выбором и оборудованием мест купания, планомерной профилактической разъяснительной работой о правилах поведения на воде и соблюдения мер безопасности.</w:t>
      </w:r>
    </w:p>
    <w:p w:rsidR="00A97998" w:rsidRDefault="00A97998" w:rsidP="00A97998">
      <w:pPr>
        <w:shd w:val="clear" w:color="auto" w:fill="9CC2E5" w:themeFill="accent1" w:themeFillTint="99"/>
        <w:jc w:val="center"/>
        <w:rPr>
          <w:b/>
          <w:noProof/>
          <w:sz w:val="28"/>
          <w:szCs w:val="28"/>
        </w:rPr>
      </w:pPr>
      <w:r w:rsidRPr="00A97998">
        <w:rPr>
          <w:b/>
          <w:noProof/>
          <w:sz w:val="28"/>
          <w:szCs w:val="28"/>
        </w:rPr>
        <w:drawing>
          <wp:inline distT="0" distB="0" distL="0" distR="0">
            <wp:extent cx="2013913" cy="1507490"/>
            <wp:effectExtent l="0" t="0" r="5715" b="0"/>
            <wp:docPr id="2" name="Рисунок 2" descr="C:\Users\SONY\Desktop\DETAIL_PICTURE__90832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Y\Desktop\DETAIL_PICTURE__9083207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725" cy="15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7998">
        <w:rPr>
          <w:b/>
          <w:noProof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t xml:space="preserve">  </w:t>
      </w:r>
      <w:r w:rsidRPr="00A97998">
        <w:rPr>
          <w:b/>
          <w:noProof/>
          <w:sz w:val="28"/>
          <w:szCs w:val="28"/>
        </w:rPr>
        <w:drawing>
          <wp:inline distT="0" distB="0" distL="0" distR="0">
            <wp:extent cx="2286000" cy="2171700"/>
            <wp:effectExtent l="0" t="0" r="0" b="0"/>
            <wp:docPr id="6" name="Рисунок 6" descr="C:\Users\SONY\Desktop\47744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NY\Desktop\4774467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t xml:space="preserve"> </w:t>
      </w:r>
      <w:r w:rsidRPr="00A97998">
        <w:rPr>
          <w:b/>
          <w:noProof/>
          <w:sz w:val="28"/>
          <w:szCs w:val="28"/>
        </w:rPr>
        <w:drawing>
          <wp:inline distT="0" distB="0" distL="0" distR="0">
            <wp:extent cx="2043907" cy="1504315"/>
            <wp:effectExtent l="0" t="0" r="0" b="635"/>
            <wp:docPr id="5" name="Рисунок 5" descr="C:\Users\SONY\Desktop\3254DSC06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NY\Desktop\3254DSC0630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912" cy="154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998" w:rsidRDefault="00A97998" w:rsidP="00A97998">
      <w:pPr>
        <w:shd w:val="clear" w:color="auto" w:fill="9CC2E5" w:themeFill="accent1" w:themeFillTint="99"/>
        <w:jc w:val="both"/>
        <w:rPr>
          <w:b/>
          <w:sz w:val="28"/>
          <w:szCs w:val="28"/>
        </w:rPr>
      </w:pPr>
    </w:p>
    <w:p w:rsidR="00B9304D" w:rsidRDefault="00A97998" w:rsidP="00B9304D">
      <w:pPr>
        <w:shd w:val="clear" w:color="auto" w:fill="9CC2E5" w:themeFill="accent1" w:themeFillTint="99"/>
        <w:jc w:val="center"/>
        <w:rPr>
          <w:b/>
          <w:sz w:val="28"/>
          <w:szCs w:val="28"/>
        </w:rPr>
      </w:pPr>
      <w:r w:rsidRPr="00A97998">
        <w:rPr>
          <w:b/>
          <w:sz w:val="28"/>
          <w:szCs w:val="28"/>
        </w:rPr>
        <w:t>ПОМНИТЕ!</w:t>
      </w:r>
    </w:p>
    <w:p w:rsidR="00A97998" w:rsidRDefault="00A97998" w:rsidP="00B9304D">
      <w:pPr>
        <w:shd w:val="clear" w:color="auto" w:fill="9CC2E5" w:themeFill="accent1" w:themeFillTint="99"/>
        <w:jc w:val="center"/>
        <w:rPr>
          <w:b/>
          <w:sz w:val="28"/>
          <w:szCs w:val="28"/>
        </w:rPr>
      </w:pPr>
      <w:r w:rsidRPr="00A97998">
        <w:rPr>
          <w:b/>
          <w:sz w:val="28"/>
          <w:szCs w:val="28"/>
        </w:rPr>
        <w:t xml:space="preserve">Только неукоснительное соблюдение мер безопасного поведения </w:t>
      </w:r>
      <w:r>
        <w:rPr>
          <w:b/>
          <w:sz w:val="28"/>
          <w:szCs w:val="28"/>
        </w:rPr>
        <w:t>на воде может предупредить беду!</w:t>
      </w:r>
    </w:p>
    <w:p w:rsidR="00A97998" w:rsidRPr="00A97998" w:rsidRDefault="00A97998" w:rsidP="00A97998">
      <w:pPr>
        <w:shd w:val="clear" w:color="auto" w:fill="FFFFFF" w:themeFill="background1"/>
        <w:jc w:val="both"/>
        <w:rPr>
          <w:b/>
          <w:sz w:val="28"/>
          <w:szCs w:val="28"/>
        </w:rPr>
      </w:pPr>
    </w:p>
    <w:sectPr w:rsidR="00A97998" w:rsidRPr="00A97998" w:rsidSect="00A97998">
      <w:pgSz w:w="11906" w:h="16838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DD5B42"/>
    <w:multiLevelType w:val="hybridMultilevel"/>
    <w:tmpl w:val="882EC5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A251BC"/>
    <w:multiLevelType w:val="hybridMultilevel"/>
    <w:tmpl w:val="7BAE3F8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966"/>
    <w:rsid w:val="002D3D5F"/>
    <w:rsid w:val="004B0966"/>
    <w:rsid w:val="00543B04"/>
    <w:rsid w:val="00A97998"/>
    <w:rsid w:val="00AD706F"/>
    <w:rsid w:val="00B9304D"/>
    <w:rsid w:val="00B94ED5"/>
    <w:rsid w:val="00BA307C"/>
    <w:rsid w:val="00C3518B"/>
    <w:rsid w:val="00C616DB"/>
    <w:rsid w:val="00CE065E"/>
    <w:rsid w:val="00DD6AF7"/>
    <w:rsid w:val="00EB59B7"/>
    <w:rsid w:val="00EB67D8"/>
    <w:rsid w:val="00ED1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65F04D-B133-49ED-AE24-74F191B63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3D5F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AD706F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AD706F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AD706F"/>
    <w:pPr>
      <w:numPr>
        <w:ilvl w:val="1"/>
      </w:numPr>
      <w:spacing w:after="160" w:line="259" w:lineRule="auto"/>
    </w:pPr>
    <w:rPr>
      <w:rFonts w:asciiTheme="minorHAnsi" w:eastAsiaTheme="minorEastAsia" w:hAnsiTheme="minorHAnsi" w:cs="Times New Roman"/>
      <w:color w:val="5A5A5A" w:themeColor="text1" w:themeTint="A5"/>
      <w:spacing w:val="15"/>
      <w:sz w:val="22"/>
      <w:szCs w:val="22"/>
    </w:rPr>
  </w:style>
  <w:style w:type="character" w:customStyle="1" w:styleId="a6">
    <w:name w:val="Подзаголовок Знак"/>
    <w:basedOn w:val="a0"/>
    <w:link w:val="a5"/>
    <w:uiPriority w:val="11"/>
    <w:rsid w:val="00AD706F"/>
    <w:rPr>
      <w:rFonts w:eastAsiaTheme="minorEastAsia" w:cs="Times New Roman"/>
      <w:color w:val="5A5A5A" w:themeColor="text1" w:themeTint="A5"/>
      <w:spacing w:val="15"/>
      <w:lang w:eastAsia="ru-RU"/>
    </w:rPr>
  </w:style>
  <w:style w:type="paragraph" w:styleId="a7">
    <w:name w:val="List Paragraph"/>
    <w:basedOn w:val="a"/>
    <w:uiPriority w:val="34"/>
    <w:qFormat/>
    <w:rsid w:val="00ED1451"/>
    <w:pPr>
      <w:ind w:left="720"/>
      <w:contextualSpacing/>
    </w:pPr>
  </w:style>
  <w:style w:type="table" w:styleId="a8">
    <w:name w:val="Table Grid"/>
    <w:basedOn w:val="a1"/>
    <w:uiPriority w:val="39"/>
    <w:rsid w:val="00ED14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customXml" Target="../customXml/item5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customXml" Target="../customXml/item3.xml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customXml" Target="../customXml/item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Бороздки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/>
          </a:solidFill>
          <a:prstDash val="solid"/>
        </a:ln>
        <a:ln w="58420" cap="flat" cmpd="thickThin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38100" dir="27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l"/>
          </a:scene3d>
          <a:sp3d prstMaterial="flat">
            <a:bevelT w="31750" h="63500" prst="riblet"/>
          </a:sp3d>
        </a:effectStyle>
        <a:effectStyle>
          <a:effectLst>
            <a:outerShdw blurRad="50800" dist="38100" dir="27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l"/>
          </a:scene3d>
          <a:sp3d prstMaterial="flat">
            <a:bevelT w="57150" h="114300" prst="ribl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spe:Receivers xmlns:spe="http://schemas.microsoft.com/sharepoint/events"/>
</file>

<file path=customXml/item4.xml><?xml version="1.0" encoding="utf-8"?>
<CoverPageProperties xmlns="http://schemas.microsoft.com/office/2006/coverPageProps">
  <PublishDate/>
  <Abstract>УВАЖАЕМЫЕ РОДИТЕЛИ!                                           Внимательно отнеситесь к организации безопасного отдыха Ваших детей во время летнего-оздоровительного периода, не допускайте их игр у воды и купания без присмотра взрослых. Не забывайте, что купание в открытом водоеме само по себе опасно и таит угрозу для жизни ребенка. При этом степень риска при купании напрямую зависит от здравомыслия родителей. Обеспечение безопасного отдыха детей на воде требует от взрослых организации купания и строгого соблюдения правил поведения детьми на водоемах. Чтобы ребенок мог с пользой для своего здоровья отдохнуть у воды, он должен уметь плавать, знать и выполнять правила поведения на воде и видеть, что эти правила соблюдаются взрослыми и особенно родителями. Согласно требованиям безопасности не допускаются:                                                                •одиночные, без контроля взрослых, купания детей и просто нахождение их у водоема;                                        •купание в необорудованных и запрещенных для купания водоемах;•использование плавсредств, не разрешенных для купания (надувные матрасы, автомобильные камеры и т.п.);                                                                                •категорически запрещается проведение любых мероприятий на воде вне пределов видимости и без обеспечения средствами сигнализации, оповещения и связи.                                                                           Безопасность детей на воде обеспечивается правильным выбором и оборудованием мест купания, планомерной профилактической разъяснительной работой о правилах поведения на воде и соблюдения мер безопасности.                                                              ПОМНИТЕ! Только неукоснительное соблюдение мер безопасного поведения на воде может предупредить беду.                                                                                             </Abstract>
  <CompanyAddress/>
  <CompanyPhone/>
  <CompanyFax/>
  <CompanyEmail/>
</CoverPageProperti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6AACA6A7536D749BCDA08E344E87CB5" ma:contentTypeVersion="49" ma:contentTypeDescription="Создание документа." ma:contentTypeScope="" ma:versionID="cc8d9636a57b1bdd182a976b7563fe53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45d92a831f630846e920fd49d9864d72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5BECEA2-85B5-4C79-A800-4061BA359F60}"/>
</file>

<file path=customXml/itemProps2.xml><?xml version="1.0" encoding="utf-8"?>
<ds:datastoreItem xmlns:ds="http://schemas.openxmlformats.org/officeDocument/2006/customXml" ds:itemID="{D2878417-26AA-4FC9-8153-89264F98A811}"/>
</file>

<file path=customXml/itemProps3.xml><?xml version="1.0" encoding="utf-8"?>
<ds:datastoreItem xmlns:ds="http://schemas.openxmlformats.org/officeDocument/2006/customXml" ds:itemID="{8DAB57CB-8537-4C40-8D49-81B367D94529}"/>
</file>

<file path=customXml/itemProps4.xml><?xml version="1.0" encoding="utf-8"?>
<ds:datastoreItem xmlns:ds="http://schemas.openxmlformats.org/officeDocument/2006/customXml" ds:itemID="{55AF091B-3C7A-41E3-B477-F2FDAA23CFDA}"/>
</file>

<file path=customXml/itemProps5.xml><?xml version="1.0" encoding="utf-8"?>
<ds:datastoreItem xmlns:ds="http://schemas.openxmlformats.org/officeDocument/2006/customXml" ds:itemID="{E36FED56-F979-4318-B5C6-0F74610CD804}"/>
</file>

<file path=customXml/itemProps6.xml><?xml version="1.0" encoding="utf-8"?>
<ds:datastoreItem xmlns:ds="http://schemas.openxmlformats.org/officeDocument/2006/customXml" ds:itemID="{9DC0EC9A-C33A-45D7-8D48-8AAD99D2CBD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651</Words>
  <Characters>3713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Памятка родителям о безопасном поведении детей             на воде!</dc:title>
  <dc:subject/>
  <dc:creator>SONY</dc:creator>
  <cp:keywords/>
  <dc:description/>
  <cp:lastModifiedBy>SONY</cp:lastModifiedBy>
  <cp:revision>9</cp:revision>
  <dcterms:created xsi:type="dcterms:W3CDTF">2014-06-25T20:42:00Z</dcterms:created>
  <dcterms:modified xsi:type="dcterms:W3CDTF">2014-06-26T08:12:00Z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0x010100E6AACA6A7536D749BCDA08E344E87CB5</vt:lpwstr>
  </property>
</Properties>
</file>