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9F6728" w:rsidTr="009F6728">
        <w:tblPrEx>
          <w:tblCellMar>
            <w:top w:w="0" w:type="dxa"/>
            <w:bottom w:w="0" w:type="dxa"/>
          </w:tblCellMar>
        </w:tblPrEx>
        <w:trPr>
          <w:trHeight w:val="14865"/>
        </w:trPr>
        <w:tc>
          <w:tcPr>
            <w:tcW w:w="1030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9F6728" w:rsidRDefault="009F6728" w:rsidP="009F67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F6728" w:rsidRP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6728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6728">
              <w:rPr>
                <w:rFonts w:ascii="Times New Roman" w:hAnsi="Times New Roman" w:cs="Times New Roman"/>
                <w:b/>
              </w:rPr>
              <w:t>города Костромы «Детский сад №16»</w:t>
            </w: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Консультация</w:t>
            </w: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для родителей</w:t>
            </w: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«Правила поведения для родителей на детских утренниках»</w:t>
            </w: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9F6728" w:rsidRDefault="009F6728" w:rsidP="009F6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          </w:t>
            </w:r>
          </w:p>
          <w:p w:rsidR="009F6728" w:rsidRDefault="001C6988" w:rsidP="001C69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F672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9F6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67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F672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9F6728" w:rsidRP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28" w:rsidRPr="009F6728" w:rsidRDefault="009F6728" w:rsidP="009F67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</w:tbl>
    <w:p w:rsidR="00AC3490" w:rsidRDefault="00AC3490" w:rsidP="009F6728">
      <w:pPr>
        <w:spacing w:after="0"/>
        <w:rPr>
          <w:rFonts w:ascii="Times New Roman" w:hAnsi="Times New Roman" w:cs="Times New Roman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sz w:val="36"/>
          <w:szCs w:val="36"/>
          <w:u w:val="single"/>
          <w:lang w:eastAsia="ru-RU"/>
        </w:rPr>
      </w:pPr>
      <w:r w:rsidRPr="009F6728">
        <w:rPr>
          <w:rFonts w:ascii="Tahoma" w:eastAsia="Times New Roman" w:hAnsi="Tahoma" w:cs="Tahoma"/>
          <w:b/>
          <w:bCs/>
          <w:i/>
          <w:sz w:val="36"/>
          <w:szCs w:val="36"/>
          <w:u w:val="single"/>
          <w:lang w:eastAsia="ru-RU"/>
        </w:rPr>
        <w:lastRenderedPageBreak/>
        <w:t>Правила поведения родителей на детских утренниках</w:t>
      </w:r>
      <w:r>
        <w:rPr>
          <w:rFonts w:ascii="Tahoma" w:eastAsia="Times New Roman" w:hAnsi="Tahoma" w:cs="Tahoma"/>
          <w:b/>
          <w:bCs/>
          <w:i/>
          <w:sz w:val="36"/>
          <w:szCs w:val="36"/>
          <w:u w:val="single"/>
          <w:lang w:eastAsia="ru-RU"/>
        </w:rPr>
        <w:t>: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Праздник в детском саду проводится не для родителей, а для детей.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 xml:space="preserve">Вход в музыкальный зал разрешается в сменной обуви и без верхней одежды </w:t>
      </w:r>
      <w:proofErr w:type="gramStart"/>
      <w:r w:rsidRPr="009F6728">
        <w:rPr>
          <w:rFonts w:ascii="Arial" w:eastAsia="Times New Roman" w:hAnsi="Arial" w:cs="Arial"/>
          <w:sz w:val="32"/>
          <w:szCs w:val="32"/>
          <w:lang w:eastAsia="ru-RU"/>
        </w:rPr>
        <w:t xml:space="preserve">( </w:t>
      </w:r>
      <w:proofErr w:type="gramEnd"/>
      <w:r w:rsidRPr="009F6728">
        <w:rPr>
          <w:rFonts w:ascii="Arial" w:eastAsia="Times New Roman" w:hAnsi="Arial" w:cs="Arial"/>
          <w:sz w:val="32"/>
          <w:szCs w:val="32"/>
          <w:lang w:eastAsia="ru-RU"/>
        </w:rPr>
        <w:t>в холодное время года)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Во время проведения утренника запрещается пользоваться сотовыми телефонами.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Нельзя отвлекать ребенка разговорами и выкриками с места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Во время утренника родителям запрещается переходить с одного места на другое, вставать со своего места.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 xml:space="preserve">Не желательно присутствие на празднике детей </w:t>
      </w:r>
      <w:proofErr w:type="gramStart"/>
      <w:r w:rsidRPr="009F6728">
        <w:rPr>
          <w:rFonts w:ascii="Arial" w:eastAsia="Times New Roman" w:hAnsi="Arial" w:cs="Arial"/>
          <w:sz w:val="32"/>
          <w:szCs w:val="32"/>
          <w:lang w:eastAsia="ru-RU"/>
        </w:rPr>
        <w:t xml:space="preserve">( </w:t>
      </w:r>
      <w:proofErr w:type="gramEnd"/>
      <w:r w:rsidRPr="009F6728">
        <w:rPr>
          <w:rFonts w:ascii="Arial" w:eastAsia="Times New Roman" w:hAnsi="Arial" w:cs="Arial"/>
          <w:sz w:val="32"/>
          <w:szCs w:val="32"/>
          <w:lang w:eastAsia="ru-RU"/>
        </w:rPr>
        <w:t>среди гостей) более младшего возраста.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Если на празднике присутствуют две группы детей, к каждому ребенку приглашается только по одному родителю.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9F6728" w:rsidRPr="009F6728" w:rsidRDefault="009F6728" w:rsidP="009F6728">
      <w:pPr>
        <w:numPr>
          <w:ilvl w:val="0"/>
          <w:numId w:val="1"/>
        </w:numPr>
        <w:shd w:val="clear" w:color="auto" w:fill="FFFFFF"/>
        <w:spacing w:after="0" w:line="240" w:lineRule="auto"/>
        <w:ind w:left="524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 xml:space="preserve">В случае невыполнения вышеуказанных правил или другого неадекватного поведения со стороны родителей музыкальный </w:t>
      </w:r>
      <w:proofErr w:type="gramStart"/>
      <w:r w:rsidRPr="009F6728">
        <w:rPr>
          <w:rFonts w:ascii="Arial" w:eastAsia="Times New Roman" w:hAnsi="Arial" w:cs="Arial"/>
          <w:sz w:val="32"/>
          <w:szCs w:val="32"/>
          <w:lang w:eastAsia="ru-RU"/>
        </w:rPr>
        <w:t>руководитель</w:t>
      </w:r>
      <w:proofErr w:type="gramEnd"/>
      <w:r w:rsidRPr="009F6728">
        <w:rPr>
          <w:rFonts w:ascii="Arial" w:eastAsia="Times New Roman" w:hAnsi="Arial" w:cs="Arial"/>
          <w:sz w:val="32"/>
          <w:szCs w:val="32"/>
          <w:lang w:eastAsia="ru-RU"/>
        </w:rPr>
        <w:t xml:space="preserve"> и администрация детского сада оставляет за собой право не приглашать родителей на праздники и проводить праздники без родителей.</w:t>
      </w:r>
    </w:p>
    <w:p w:rsidR="009F6728" w:rsidRPr="009F6728" w:rsidRDefault="009F6728" w:rsidP="009F6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sz w:val="32"/>
          <w:szCs w:val="32"/>
          <w:lang w:eastAsia="ru-RU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2"/>
          <w:szCs w:val="32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2"/>
          <w:szCs w:val="32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/>
          <w:iCs/>
          <w:sz w:val="26"/>
          <w:szCs w:val="2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eastAsia="ru-RU"/>
        </w:rPr>
      </w:pPr>
      <w:r w:rsidRPr="009F6728"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eastAsia="ru-RU"/>
        </w:rPr>
        <w:lastRenderedPageBreak/>
        <w:t>Роль родителей в организации утренников:</w:t>
      </w:r>
    </w:p>
    <w:p w:rsidR="009F6728" w:rsidRPr="009F6728" w:rsidRDefault="009F6728" w:rsidP="009F6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u w:val="single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</w:t>
      </w:r>
    </w:p>
    <w:p w:rsidR="009F6728" w:rsidRPr="009F6728" w:rsidRDefault="009F6728" w:rsidP="009F6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</w:t>
      </w:r>
    </w:p>
    <w:p w:rsidR="009F6728" w:rsidRPr="009F6728" w:rsidRDefault="009F6728" w:rsidP="009F67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F6728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мотивировать тем, что скоро утренник и надо вести себя подобающим образом, иначе праздника не будет.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iCs/>
          <w:sz w:val="40"/>
          <w:szCs w:val="40"/>
          <w:u w:val="single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40"/>
          <w:szCs w:val="40"/>
          <w:u w:val="single"/>
          <w:lang w:eastAsia="ru-RU"/>
        </w:rPr>
        <w:lastRenderedPageBreak/>
        <w:t>Правила поведения родителей на детском празднике: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u w:val="single"/>
          <w:lang w:eastAsia="ru-RU"/>
        </w:rPr>
      </w:pP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Добро пожаловать на детский праздник к нам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И с правилами ознакомиться мы предлагаем Вам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Мы в музыкальном зале рады видеть всех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Всегда звучат здесь песни, детский смех.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И чтобы праздник был спокойней, веселей,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Не надо брать с собой грудных детей.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Устанут, будут плакать, и кричать,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Нехорошо артистов огорчать.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В день праздника вы постарайтесь раньше встать.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Чтоб на утренник в детсад не опоздать.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Чтоб Ваша дочка или ваш сынок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Костюм надеть спокойно смог.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А вот фотоаппарат иль камеру возьмите,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И обязательно весь праздник нам снимите.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А что же можно? Спросите вы нас!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Мы очень просим, дорогие, Вас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Аплодисментами поддерживать детей,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Чтобы артисты стали посмелей.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А если уж пришлось вам опоздать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То постарайтесь никому не помешать.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Вы между номерами паузу дождитесь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Пройдите в зал и у дверей садитесь.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И не забудьте снять пальто и шапки.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Снимите сапоги, наденьте тапки,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А лучше туфли на высоких каблуках.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Чтоб все вокруг сказали: «Ах!»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Ещё хотим, друзья вам предложить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Свои таланты в зале проявить.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Читать стихи, петь песни, танцевать,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Шутить, на сцене роль сыграть,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Танцуйте, пойте, веселитесь с нами</w:t>
      </w:r>
    </w:p>
    <w:p w:rsidR="009F6728" w:rsidRPr="009F6728" w:rsidRDefault="009F6728" w:rsidP="009F6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F6728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t>И знайте, ждем всегда мы встреч приятных с вами!</w:t>
      </w:r>
    </w:p>
    <w:p w:rsidR="009F6728" w:rsidRPr="009F6728" w:rsidRDefault="009F6728" w:rsidP="009F672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9F6728" w:rsidRPr="009F6728" w:rsidSect="009F6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7A28"/>
    <w:multiLevelType w:val="multilevel"/>
    <w:tmpl w:val="6242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5F"/>
    <w:rsid w:val="001C6988"/>
    <w:rsid w:val="009F6728"/>
    <w:rsid w:val="00A45A35"/>
    <w:rsid w:val="00AC3490"/>
    <w:rsid w:val="00E11419"/>
    <w:rsid w:val="00E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CFBB4-C245-43FF-B7C8-3E10A6E18740}"/>
</file>

<file path=customXml/itemProps2.xml><?xml version="1.0" encoding="utf-8"?>
<ds:datastoreItem xmlns:ds="http://schemas.openxmlformats.org/officeDocument/2006/customXml" ds:itemID="{C2994C5E-26E9-4A8B-97D7-FE571B5AAA25}"/>
</file>

<file path=customXml/itemProps3.xml><?xml version="1.0" encoding="utf-8"?>
<ds:datastoreItem xmlns:ds="http://schemas.openxmlformats.org/officeDocument/2006/customXml" ds:itemID="{70CF0F38-9F72-4CD9-ABB8-8C94615E4A74}"/>
</file>

<file path=customXml/itemProps4.xml><?xml version="1.0" encoding="utf-8"?>
<ds:datastoreItem xmlns:ds="http://schemas.openxmlformats.org/officeDocument/2006/customXml" ds:itemID="{C11D770E-5BAD-4F43-A0B5-F266C5BE2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2016-10-12T07:56:00Z</cp:lastPrinted>
  <dcterms:created xsi:type="dcterms:W3CDTF">2016-10-12T07:43:00Z</dcterms:created>
  <dcterms:modified xsi:type="dcterms:W3CDTF">2016-10-12T08:21:00Z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