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FB" w:rsidRDefault="003E1AFB" w:rsidP="003E1AF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Художественно-эстетическое развитие (аппликация) «Мостики через речку»</w:t>
      </w:r>
    </w:p>
    <w:p w:rsidR="003E1AFB" w:rsidRDefault="003E1AFB" w:rsidP="003E1AF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Цель. Воспитывать у детей отзывчивость, вызвать у них желание помочь бельчатам перейти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через речку</w:t>
      </w:r>
      <w:r>
        <w:rPr>
          <w:rFonts w:ascii="Arial" w:hAnsi="Arial" w:cs="Arial"/>
          <w:color w:val="111111"/>
          <w:sz w:val="27"/>
          <w:szCs w:val="27"/>
        </w:rPr>
        <w:t>. Учить, обращая внимание на правильную постановку кисти, умение пользоваться краской, рисовать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мостик через речку</w:t>
      </w:r>
      <w:r>
        <w:rPr>
          <w:rFonts w:ascii="Arial" w:hAnsi="Arial" w:cs="Arial"/>
          <w:color w:val="111111"/>
          <w:sz w:val="27"/>
          <w:szCs w:val="27"/>
        </w:rPr>
        <w:t>, упражняя в проведении прямых, горизонтальных линий.</w:t>
      </w:r>
    </w:p>
    <w:p w:rsidR="003E1AFB" w:rsidRDefault="003E1AFB" w:rsidP="003E1AF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Материал. Длинная узкая полоса бумаги голубого цвета, полоски бумаги коричневого цвета.</w:t>
      </w:r>
    </w:p>
    <w:p w:rsidR="003E1AFB" w:rsidRDefault="003E1AFB" w:rsidP="003E1AF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работы.</w:t>
      </w:r>
    </w:p>
    <w:p w:rsidR="003E1AFB" w:rsidRDefault="003E1AFB" w:rsidP="003E1AF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Приклеиваем бумагу голубого цвета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-э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 и будет речка. На нее приклеиваем мости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полоски бумаги коричневого цвета.</w:t>
      </w:r>
    </w:p>
    <w:p w:rsidR="003E1AFB" w:rsidRDefault="003E1AFB" w:rsidP="003E1AF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169F" w:rsidRDefault="00E5169F"/>
    <w:sectPr w:rsidR="00E5169F" w:rsidSect="00E5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14"/>
    <w:rsid w:val="00034314"/>
    <w:rsid w:val="003E1AFB"/>
    <w:rsid w:val="00E5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1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3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1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A39A8-F0CF-476B-8642-0C513567340A}"/>
</file>

<file path=customXml/itemProps2.xml><?xml version="1.0" encoding="utf-8"?>
<ds:datastoreItem xmlns:ds="http://schemas.openxmlformats.org/officeDocument/2006/customXml" ds:itemID="{F8603EA3-E9E4-4B0A-B2E7-D295144DDAED}"/>
</file>

<file path=customXml/itemProps3.xml><?xml version="1.0" encoding="utf-8"?>
<ds:datastoreItem xmlns:ds="http://schemas.openxmlformats.org/officeDocument/2006/customXml" ds:itemID="{9D4727B3-1355-4C00-8ACB-AF2A4985F8AE}"/>
</file>

<file path=customXml/itemProps4.xml><?xml version="1.0" encoding="utf-8"?>
<ds:datastoreItem xmlns:ds="http://schemas.openxmlformats.org/officeDocument/2006/customXml" ds:itemID="{8B129D61-58AB-4076-ADFB-D058A4AF2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2</cp:revision>
  <dcterms:created xsi:type="dcterms:W3CDTF">2020-04-22T13:12:00Z</dcterms:created>
  <dcterms:modified xsi:type="dcterms:W3CDTF">2020-04-22T13:12:00Z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