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6F" w:rsidRDefault="008A116F" w:rsidP="008A11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C00000"/>
          <w:sz w:val="36"/>
          <w:szCs w:val="36"/>
          <w:bdr w:val="none" w:sz="0" w:space="0" w:color="auto" w:frame="1"/>
        </w:rPr>
      </w:pPr>
      <w:r w:rsidRPr="008A116F">
        <w:rPr>
          <w:rStyle w:val="a4"/>
          <w:rFonts w:ascii="Arial" w:hAnsi="Arial" w:cs="Arial"/>
          <w:color w:val="C00000"/>
          <w:sz w:val="36"/>
          <w:szCs w:val="36"/>
          <w:bdr w:val="none" w:sz="0" w:space="0" w:color="auto" w:frame="1"/>
        </w:rPr>
        <w:t>Подвижная игра </w:t>
      </w:r>
    </w:p>
    <w:p w:rsidR="008A116F" w:rsidRDefault="008A116F" w:rsidP="008A11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 w:rsidRPr="008A116F">
        <w:rPr>
          <w:rFonts w:ascii="Arial" w:hAnsi="Arial" w:cs="Arial"/>
          <w:i/>
          <w:iCs/>
          <w:color w:val="C00000"/>
          <w:sz w:val="36"/>
          <w:szCs w:val="36"/>
          <w:bdr w:val="none" w:sz="0" w:space="0" w:color="auto" w:frame="1"/>
        </w:rPr>
        <w:t>«По ровненькой дорожке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A116F" w:rsidRDefault="008A116F" w:rsidP="008A11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8A116F" w:rsidRDefault="008A116F" w:rsidP="008A11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Описание. Дети, свободно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группируясь</w:t>
      </w:r>
      <w:r>
        <w:rPr>
          <w:rFonts w:ascii="Arial" w:hAnsi="Arial" w:cs="Arial"/>
          <w:color w:val="111111"/>
          <w:sz w:val="27"/>
          <w:szCs w:val="27"/>
        </w:rPr>
        <w:t xml:space="preserve">, идут вместе с воспитателем. Воспитатель в определённом темпе произносит следующий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текст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ети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выполняют движения согласно тексту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ровненькой дорожке, Идти шагом.</w:t>
      </w:r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ровненькой дорожке</w:t>
      </w:r>
    </w:p>
    <w:p w:rsidR="008A116F" w:rsidRDefault="008A116F" w:rsidP="008A11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Шагают наши ножки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– два, раз – два.</w:t>
      </w:r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 камешкам, по камешкам, Прыгать на двух ногах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продвижением вперёд.</w:t>
      </w:r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камешкам, по камешкам…</w:t>
      </w:r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ямку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бух</w:t>
      </w:r>
      <w:proofErr w:type="gramEnd"/>
      <w:r>
        <w:rPr>
          <w:rFonts w:ascii="Arial" w:hAnsi="Arial" w:cs="Arial"/>
          <w:color w:val="111111"/>
          <w:sz w:val="27"/>
          <w:szCs w:val="27"/>
        </w:rPr>
        <w:t>! Присесть на корточки.</w:t>
      </w:r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Подняться.</w:t>
      </w:r>
    </w:p>
    <w:p w:rsidR="008A116F" w:rsidRDefault="008A116F" w:rsidP="008A11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Стихотворение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повторяется снова</w:t>
      </w:r>
      <w:r>
        <w:rPr>
          <w:rFonts w:ascii="Arial" w:hAnsi="Arial" w:cs="Arial"/>
          <w:color w:val="111111"/>
          <w:sz w:val="27"/>
          <w:szCs w:val="27"/>
        </w:rPr>
        <w:t>. После нескольких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повторений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произносит другой текст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ровненькой дорожке, по ровненькой дорожке</w:t>
      </w:r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Устали наши ножки, устали наши ножки,</w:t>
      </w:r>
    </w:p>
    <w:p w:rsidR="008A116F" w:rsidRDefault="008A116F" w:rsidP="008A11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наш дом – здесь мы живём.</w:t>
      </w:r>
    </w:p>
    <w:p w:rsidR="008A116F" w:rsidRDefault="008A116F" w:rsidP="008A11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окончании текста дети бегут 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«дом»</w:t>
      </w:r>
      <w:r>
        <w:rPr>
          <w:rFonts w:ascii="Arial" w:hAnsi="Arial" w:cs="Arial"/>
          <w:color w:val="111111"/>
          <w:sz w:val="27"/>
          <w:szCs w:val="27"/>
        </w:rPr>
        <w:t> - заранее обусловленное место за кустом, под деревом и т. п.</w:t>
      </w:r>
    </w:p>
    <w:p w:rsidR="00DB4DB5" w:rsidRDefault="00DB4DB5"/>
    <w:sectPr w:rsidR="00DB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6F"/>
    <w:rsid w:val="008A116F"/>
    <w:rsid w:val="00D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54DABD-5116-4255-AAB5-C5517B7F77CF}"/>
</file>

<file path=customXml/itemProps2.xml><?xml version="1.0" encoding="utf-8"?>
<ds:datastoreItem xmlns:ds="http://schemas.openxmlformats.org/officeDocument/2006/customXml" ds:itemID="{20D42D8C-AF6F-4200-9179-8726515A8C95}"/>
</file>

<file path=customXml/itemProps3.xml><?xml version="1.0" encoding="utf-8"?>
<ds:datastoreItem xmlns:ds="http://schemas.openxmlformats.org/officeDocument/2006/customXml" ds:itemID="{796546BD-0D4A-4DB0-9D29-C7DDE258C319}"/>
</file>

<file path=customXml/itemProps4.xml><?xml version="1.0" encoding="utf-8"?>
<ds:datastoreItem xmlns:ds="http://schemas.openxmlformats.org/officeDocument/2006/customXml" ds:itemID="{00D887A9-C2D3-4177-8053-938E0834D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2020-04-23T13:10:00Z</dcterms:created>
  <dcterms:modified xsi:type="dcterms:W3CDTF">2020-04-23T13:10:00Z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