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AB" w:rsidRDefault="00905BAB" w:rsidP="00905BA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905BAB" w:rsidRPr="00905BAB" w:rsidRDefault="00905BAB" w:rsidP="00905BA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 Костромы «Детский сад № 16»</w:t>
      </w:r>
    </w:p>
    <w:p w:rsid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C35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C35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C35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31FE0" wp14:editId="2B9A98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5BAB" w:rsidRPr="00905BAB" w:rsidRDefault="00905BAB" w:rsidP="00905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5B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педагогов:</w:t>
                            </w:r>
                          </w:p>
                          <w:p w:rsidR="00905BAB" w:rsidRPr="00A33C35" w:rsidRDefault="00905BAB" w:rsidP="00905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C3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«Что такое </w:t>
                            </w:r>
                            <w:proofErr w:type="spellStart"/>
                            <w:r w:rsidRPr="00A33C3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квест</w:t>
                            </w:r>
                            <w:proofErr w:type="spellEnd"/>
                            <w:r w:rsidRPr="00A33C3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игра?»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905BAB" w:rsidRPr="00905BAB" w:rsidRDefault="00905BAB" w:rsidP="00905B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5BAB">
                        <w:rPr>
                          <w:rFonts w:ascii="Times New Roman" w:hAnsi="Times New Roman" w:cs="Times New Roman"/>
                          <w:b/>
                          <w:color w:val="00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педагогов:</w:t>
                      </w:r>
                    </w:p>
                    <w:p w:rsidR="00905BAB" w:rsidRPr="00A33C35" w:rsidRDefault="00905BAB" w:rsidP="00905B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C35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«Что такое </w:t>
                      </w:r>
                      <w:proofErr w:type="spellStart"/>
                      <w:r w:rsidRPr="00A33C35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квест</w:t>
                      </w:r>
                      <w:proofErr w:type="spellEnd"/>
                      <w:r w:rsidRPr="00A33C35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игра?»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3C35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69147AA" wp14:editId="4E77172E">
            <wp:simplePos x="0" y="0"/>
            <wp:positionH relativeFrom="column">
              <wp:posOffset>-746760</wp:posOffset>
            </wp:positionH>
            <wp:positionV relativeFrom="paragraph">
              <wp:posOffset>187960</wp:posOffset>
            </wp:positionV>
            <wp:extent cx="3924300" cy="2950845"/>
            <wp:effectExtent l="0" t="0" r="0" b="1905"/>
            <wp:wrapSquare wrapText="bothSides"/>
            <wp:docPr id="2" name="Рисунок 2" descr="C:\Users\PC2\Desktop\120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12064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C35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C35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C35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C35" w:rsidRPr="00A33C35" w:rsidRDefault="00A33C35" w:rsidP="00A33C35">
      <w:pPr>
        <w:ind w:left="567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Подготовила:</w:t>
      </w:r>
    </w:p>
    <w:p w:rsidR="00A33C35" w:rsidRPr="00A33C35" w:rsidRDefault="00A33C35" w:rsidP="00A33C35">
      <w:pPr>
        <w:ind w:left="567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воспитатель:</w:t>
      </w:r>
    </w:p>
    <w:p w:rsidR="00A33C35" w:rsidRDefault="00A33C35" w:rsidP="00A33C35">
      <w:pPr>
        <w:ind w:left="567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Высшей квалификационной категории </w:t>
      </w:r>
    </w:p>
    <w:p w:rsidR="00A33C35" w:rsidRPr="00A33C35" w:rsidRDefault="00A33C35" w:rsidP="00A33C35">
      <w:pPr>
        <w:ind w:left="567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33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Низова</w:t>
      </w:r>
      <w:proofErr w:type="spellEnd"/>
      <w:r w:rsidRPr="00A33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Лариса Ивановна</w:t>
      </w:r>
    </w:p>
    <w:p w:rsidR="00A33C35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C35" w:rsidRPr="00A33C35" w:rsidRDefault="00A33C35" w:rsidP="00A33C3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Кострома</w:t>
      </w:r>
    </w:p>
    <w:p w:rsidR="00905BAB" w:rsidRPr="00905BAB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4038600" cy="2416810"/>
            <wp:effectExtent l="0" t="0" r="0" b="2540"/>
            <wp:wrapSquare wrapText="bothSides"/>
            <wp:docPr id="3" name="Рисунок 3" descr="C:\Users\PC2\Desktop\1206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Desktop\12065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Популярным развлечением для современных детей становится так </w:t>
      </w:r>
      <w:proofErr w:type="gramStart"/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называемая</w:t>
      </w:r>
      <w:proofErr w:type="gramEnd"/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игра-</w:t>
      </w:r>
      <w:proofErr w:type="spellStart"/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Сегодня таким способом проводят мероприятия в детском саду, школе, организовывают праздники. В чем же секрет успеха такой формы досуга? В нашем материале мы расскажем о том, что представляют собой детские </w:t>
      </w:r>
      <w:proofErr w:type="spellStart"/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поделимся нестандартными идеями проведения такого мероприятия для малышей дошкольного возраста.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выяснить, что же обозначает собственно слово «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Переводится оно с английского языка как «поиск». В общем смысле данное понятие обозначает какой-либо сюжет, который предполагает достижение цели путем преодоления каких-либо препятствий. Если говорить о квесте как о форме организации детских мероприятий, то это игра, чаще всего командная, включающая различные задания соревновательного характера и имеющая определенный сюжет. Детские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отличаются наличием заданий, затрагивающих самые разные области знаний и умений - это могут быть как физические соревнования (например, эстафеты), так и интеллектуальные викторины. Кроме того, сценарий такой игры предполагает использование сложных декораций, музыкального сопровождения, а также привлечение аниматоров. Главное преимущество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такая форма организации праздника ненавязчиво, в игровом, занимательном виде способствует активизации познавательных и мыслительных процессов участников.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соревновательная деятельность обучает детей взаимодействию в коллективе сверстников, повышает атмосферу сплоченности и дружбы, развивает самостоятельность, активность и инициативность. </w:t>
      </w:r>
    </w:p>
    <w:p w:rsid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детские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реализовать следующие задачи: </w:t>
      </w:r>
    </w:p>
    <w:p w:rsidR="00A33C35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3600" cy="3922395"/>
            <wp:effectExtent l="0" t="0" r="0" b="1905"/>
            <wp:wrapSquare wrapText="bothSides"/>
            <wp:docPr id="4" name="Рисунок 4" descr="C:\Users\PC2\Desktop\120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Desktop\12065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BAB" w:rsidRPr="00905BAB" w:rsidRDefault="00905BAB" w:rsidP="00905B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образовательные (участники усваивают новые знания и закрепляют имеющиеся); </w:t>
      </w:r>
    </w:p>
    <w:p w:rsidR="00905BAB" w:rsidRPr="00905BAB" w:rsidRDefault="00905BAB" w:rsidP="00905B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развивающие 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 </w:t>
      </w:r>
    </w:p>
    <w:p w:rsidR="00905BAB" w:rsidRPr="00905BAB" w:rsidRDefault="00905BAB" w:rsidP="00905B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 (формируются навыки взаимодействия со сверстниками, толерантности, взаимопомощи и другие).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Сущность </w:t>
      </w:r>
      <w:proofErr w:type="gram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</w:t>
      </w:r>
      <w:proofErr w:type="gram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Детские игры-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эта такая форма проведения развлекательных мероприятий, которая представляет собой комплекс проблемных задач, поставленных с определенной целью. Такой праздник напоминает театрализацию: составляется «приключенческий» сюжет с участием популярных среди детей сказочных или мультипликационных героев. Продумываются декорации и материалы для заданий.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Нередко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проводятся на свежем воздухе. Дошкольники принимают активное участие в процессе игры, они становятся «искателями», героями сказочных сюжетов.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Принципы организации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5BAB" w:rsidRPr="00905BAB" w:rsidRDefault="00A33C35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810000" cy="2536190"/>
            <wp:effectExtent l="0" t="0" r="0" b="0"/>
            <wp:wrapSquare wrapText="bothSides"/>
            <wp:docPr id="5" name="Рисунок 5" descr="C:\Users\PC2\Desktop\1206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\Desktop\12065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 чтобы эффективно организовать детские </w:t>
      </w:r>
      <w:proofErr w:type="spellStart"/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="00905BAB"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следует придерживаться определенных принципов и условий: </w:t>
      </w:r>
    </w:p>
    <w:p w:rsidR="00905BAB" w:rsidRPr="00905BAB" w:rsidRDefault="00905BAB" w:rsidP="00905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игры и задания должны быть безопасными (не следует просить детей перепрыгнуть через костер или залезть на дерево); </w:t>
      </w:r>
    </w:p>
    <w:p w:rsidR="00905BAB" w:rsidRPr="00905BAB" w:rsidRDefault="00905BAB" w:rsidP="00905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задачи, поставленные перед детьми, должны соответствовать возрасту участников и их индивидуальным особенностям; </w:t>
      </w:r>
    </w:p>
    <w:p w:rsidR="00905BAB" w:rsidRPr="00905BAB" w:rsidRDefault="00905BAB" w:rsidP="00905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при каких обстоятельствах нельзя каким-либо образом унижать достоинство ребенка; </w:t>
      </w:r>
    </w:p>
    <w:p w:rsidR="00905BAB" w:rsidRPr="00905BAB" w:rsidRDefault="00905BAB" w:rsidP="00905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содержание сценария требуется внедрить разные виды деятельности, так как выполнять однообразные задания дети указанного возраста, согласно психолого-возрастным особенностям, не могут; задания необходимо продумать таким образом, чтобы они были последовательными, логически взаимосвязанными; </w:t>
      </w:r>
    </w:p>
    <w:p w:rsidR="00905BAB" w:rsidRPr="00905BAB" w:rsidRDefault="00905BAB" w:rsidP="00905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должна быть эмоционально окрашена с помощью декораций, музыкального сопровождения, костюмов, инвентаря; </w:t>
      </w:r>
    </w:p>
    <w:p w:rsidR="00905BAB" w:rsidRPr="00905BAB" w:rsidRDefault="00905BAB" w:rsidP="00905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дошкольники должны четко представлять цель игры, к которой они стремятся (например, найти клад или спасти доброго персонажа </w:t>
      </w:r>
      <w:proofErr w:type="gram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злого); </w:t>
      </w:r>
    </w:p>
    <w:p w:rsidR="00905BAB" w:rsidRPr="00905BAB" w:rsidRDefault="00905BAB" w:rsidP="00905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продумать временные интервалы, во время которых дети смогут выполнить задание, но при этом не потеряют к нему интерес; </w:t>
      </w:r>
    </w:p>
    <w:p w:rsidR="00905BAB" w:rsidRPr="00905BAB" w:rsidRDefault="00905BAB" w:rsidP="00905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педагога в игре — направлять детей, «наталкивать» на правильное решение, но окончательные выводы дети должны делать самостоятельно.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Идеи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дошкольников.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дошкольного возраста с большим удовольствием принимают участие в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квестах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таких малышей подойдут игры на основе сказочного сюжета. Например, можно составить сценарий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младшей группы детского сада на основе сказки «Колобок». К малышам неожиданно в гости приходит этот сказочный персонаж и просит ребят о помощи — он </w:t>
      </w: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заблудился в лесу, и ему нужно найти дорогу домой к бабушке и дедушке. Дети вместе с Колобком отправляются в путешествие, где их ожидают разные преграды в виде спортивных и интеллектуальных заданий.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внедрить в сценарий и других персонажей: Волка, Медведя, Лису.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дошкольников средней и старшей группы лучше выбрать персонажей из популярных мультфильмов — знакомство с любимым героем повысит образовательный интерес, активизирует познавательные процессы и просто оставит незабываемые положительные впечатления у малышей.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для дошкольников эффективнее организовывать сюжетные, красочные детские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Сценарии разрабатываются с учетом поставленных целей, количества участников и многих других факторов.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для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дошкольников в детском саду должны выполнять не только развлекательную функцию, но и реализовывать образовательные задачи. Поэтому задания должны соответствовать выбранной теме и по своему содержанию отвечать уровню знаний и умений малышей. Для этого воспитателю следует четко обозначить цель предстоящей игры и учесть технические возможности организации мероприятия.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для детского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быть самыми разнообразными: </w:t>
      </w:r>
    </w:p>
    <w:p w:rsidR="00905BAB" w:rsidRPr="00905BAB" w:rsidRDefault="00905BAB" w:rsidP="00905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загадки; </w:t>
      </w:r>
    </w:p>
    <w:p w:rsidR="00905BAB" w:rsidRPr="00905BAB" w:rsidRDefault="00905BAB" w:rsidP="00905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ребусы; </w:t>
      </w:r>
    </w:p>
    <w:p w:rsidR="00905BAB" w:rsidRPr="00905BAB" w:rsidRDefault="00905BAB" w:rsidP="00905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«Найди отличия», «Что лишнее?»; </w:t>
      </w:r>
    </w:p>
    <w:p w:rsidR="00905BAB" w:rsidRPr="00905BAB" w:rsidRDefault="00905BAB" w:rsidP="00905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05BAB" w:rsidRPr="00905BAB" w:rsidRDefault="00905BAB" w:rsidP="00905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задания; </w:t>
      </w:r>
    </w:p>
    <w:p w:rsidR="00905BAB" w:rsidRPr="00905BAB" w:rsidRDefault="00905BAB" w:rsidP="00905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с песком; </w:t>
      </w:r>
    </w:p>
    <w:p w:rsidR="00905BAB" w:rsidRPr="00905BAB" w:rsidRDefault="00905BAB" w:rsidP="00905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лабиринты; </w:t>
      </w:r>
    </w:p>
    <w:p w:rsidR="00905BAB" w:rsidRPr="00905BAB" w:rsidRDefault="00905BAB" w:rsidP="00905B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спортивные эстафеты.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детского дня рождения.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компании, занимающиеся организацией праздников, предлагают такую услугу, как детский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день рождения.</w:t>
      </w:r>
      <w:proofErr w:type="gram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праздник можно организовать и самостоятельно. Нужно лишь подойти ответственно и креативно к составлению сценария. Особенностями такого вида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то, что именинник является главным героем сюжета. 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Цель такого мероприятия — положительные эмоции участников. Этот </w:t>
      </w:r>
      <w:proofErr w:type="spellStart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 различные приятные моменты и подарки, например, можно использовать большой воздушный шар, в котором спрятаны сладости, или печенья с пожеланиями.</w:t>
      </w:r>
    </w:p>
    <w:p w:rsidR="00905BAB" w:rsidRPr="00905BAB" w:rsidRDefault="00905BAB" w:rsidP="00905B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Сценарии таких мероприятий составляются с учетом различных факторов: </w:t>
      </w:r>
    </w:p>
    <w:p w:rsidR="00905BAB" w:rsidRPr="00905BAB" w:rsidRDefault="00905BAB" w:rsidP="00905BA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возраста участников, </w:t>
      </w:r>
    </w:p>
    <w:p w:rsidR="00905BAB" w:rsidRPr="00905BAB" w:rsidRDefault="00905BAB" w:rsidP="00905BA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поставленных задач </w:t>
      </w:r>
    </w:p>
    <w:p w:rsidR="00905BAB" w:rsidRPr="00905BAB" w:rsidRDefault="00905BAB" w:rsidP="00905BA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целей игры, </w:t>
      </w:r>
    </w:p>
    <w:p w:rsidR="00905BAB" w:rsidRPr="00905BAB" w:rsidRDefault="00905BAB" w:rsidP="00905BA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материально-технических возможностей, </w:t>
      </w:r>
    </w:p>
    <w:p w:rsidR="00905BAB" w:rsidRPr="00905BAB" w:rsidRDefault="00905BAB" w:rsidP="00905BA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проведения,</w:t>
      </w:r>
    </w:p>
    <w:p w:rsidR="00905BAB" w:rsidRPr="00905BAB" w:rsidRDefault="00905BAB" w:rsidP="00905BA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склонности и пожелания самих детей. </w:t>
      </w:r>
    </w:p>
    <w:p w:rsidR="001C65E1" w:rsidRPr="00905BAB" w:rsidRDefault="00905BAB" w:rsidP="00905BAB">
      <w:pPr>
        <w:jc w:val="both"/>
        <w:rPr>
          <w:rFonts w:ascii="Times New Roman" w:hAnsi="Times New Roman" w:cs="Times New Roman"/>
          <w:sz w:val="28"/>
          <w:szCs w:val="28"/>
        </w:rPr>
      </w:pPr>
      <w:r w:rsidRPr="0090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- чтобы было весело, познавательно и запомнилось надолго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B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65E1" w:rsidRPr="0090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968"/>
      </v:shape>
    </w:pict>
  </w:numPicBullet>
  <w:abstractNum w:abstractNumId="0">
    <w:nsid w:val="19DC5263"/>
    <w:multiLevelType w:val="hybridMultilevel"/>
    <w:tmpl w:val="EF38FF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467CB"/>
    <w:multiLevelType w:val="hybridMultilevel"/>
    <w:tmpl w:val="4664F3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D2730"/>
    <w:multiLevelType w:val="hybridMultilevel"/>
    <w:tmpl w:val="0C2EC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12E38"/>
    <w:multiLevelType w:val="hybridMultilevel"/>
    <w:tmpl w:val="AC908E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AB"/>
    <w:rsid w:val="001C65E1"/>
    <w:rsid w:val="00412BF6"/>
    <w:rsid w:val="007C59D5"/>
    <w:rsid w:val="00905BAB"/>
    <w:rsid w:val="00A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BAB"/>
  </w:style>
  <w:style w:type="character" w:styleId="a3">
    <w:name w:val="Hyperlink"/>
    <w:basedOn w:val="a0"/>
    <w:uiPriority w:val="99"/>
    <w:semiHidden/>
    <w:unhideWhenUsed/>
    <w:rsid w:val="00905B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5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BAB"/>
  </w:style>
  <w:style w:type="character" w:styleId="a3">
    <w:name w:val="Hyperlink"/>
    <w:basedOn w:val="a0"/>
    <w:uiPriority w:val="99"/>
    <w:semiHidden/>
    <w:unhideWhenUsed/>
    <w:rsid w:val="00905B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5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1A476B-90E4-4A5F-AE5B-3DF231AE6866}"/>
</file>

<file path=customXml/itemProps2.xml><?xml version="1.0" encoding="utf-8"?>
<ds:datastoreItem xmlns:ds="http://schemas.openxmlformats.org/officeDocument/2006/customXml" ds:itemID="{ECE33F49-1912-485E-96A6-C7D83189CFAB}"/>
</file>

<file path=customXml/itemProps3.xml><?xml version="1.0" encoding="utf-8"?>
<ds:datastoreItem xmlns:ds="http://schemas.openxmlformats.org/officeDocument/2006/customXml" ds:itemID="{7B564D96-B207-4EE7-B572-A4E53C3813E4}"/>
</file>

<file path=customXml/itemProps4.xml><?xml version="1.0" encoding="utf-8"?>
<ds:datastoreItem xmlns:ds="http://schemas.openxmlformats.org/officeDocument/2006/customXml" ds:itemID="{E333B702-1360-420E-B760-C15B970F0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Лариса</cp:lastModifiedBy>
  <cp:revision>3</cp:revision>
  <cp:lastPrinted>2016-10-10T06:45:00Z</cp:lastPrinted>
  <dcterms:created xsi:type="dcterms:W3CDTF">2016-10-09T13:41:00Z</dcterms:created>
  <dcterms:modified xsi:type="dcterms:W3CDTF">2016-10-10T06:54:00Z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