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89E" w:rsidRPr="006C6427" w:rsidRDefault="0022489E" w:rsidP="00A94E43">
      <w:pPr>
        <w:spacing w:after="0" w:line="240" w:lineRule="auto"/>
        <w:jc w:val="center"/>
        <w:rPr>
          <w:rFonts w:ascii="Times New Roman" w:hAnsi="Times New Roman" w:cs="Times New Roman"/>
          <w:b/>
          <w:i/>
          <w:color w:val="FF0000"/>
          <w:sz w:val="32"/>
          <w:szCs w:val="32"/>
        </w:rPr>
      </w:pPr>
      <w:r w:rsidRPr="006C6427">
        <w:rPr>
          <w:rFonts w:ascii="Times New Roman" w:hAnsi="Times New Roman" w:cs="Times New Roman"/>
          <w:b/>
          <w:i/>
          <w:color w:val="FF0000"/>
          <w:sz w:val="32"/>
          <w:szCs w:val="32"/>
        </w:rPr>
        <w:t>Консультация для родителей</w:t>
      </w:r>
    </w:p>
    <w:p w:rsidR="006C6427" w:rsidRDefault="006C6427" w:rsidP="006C6427">
      <w:pPr>
        <w:spacing w:after="0" w:line="240" w:lineRule="auto"/>
        <w:jc w:val="center"/>
        <w:rPr>
          <w:b/>
          <w:i/>
          <w:sz w:val="32"/>
          <w:szCs w:val="32"/>
        </w:rPr>
      </w:pPr>
      <w:r>
        <w:rPr>
          <w:b/>
          <w:i/>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06.8pt;height:89.5pt" fillcolor="#9400ed" strokecolor="#eaeaea" strokeweight="1pt">
            <v:fill r:id="rId6" o:title="" color2="blue" angle="-90" colors="0 #a603ab;13763f #0819fb;22938f #1a8d48;34079f yellow;47841f #ee3f17;57672f #e81766;1 #a603ab" method="none" type="gradient"/>
            <v:stroke r:id="rId6" o:title=""/>
            <v:shadow on="t" type="perspective" color="silver" opacity="52429f" origin="-.5,.5" matrix=",46340f,,.5,,-4768371582e-16"/>
            <v:textpath style="font-family:&quot;Arial Black&quot;;v-text-kern:t" trim="t" fitpath="t" string="«Детские игры во дворе»&#10;&#10;"/>
          </v:shape>
        </w:pict>
      </w:r>
    </w:p>
    <w:p w:rsidR="0022489E" w:rsidRPr="00A94E43" w:rsidRDefault="0022489E" w:rsidP="006C6427">
      <w:pPr>
        <w:spacing w:after="0" w:line="240" w:lineRule="auto"/>
        <w:jc w:val="both"/>
        <w:rPr>
          <w:rFonts w:ascii="Times New Roman" w:hAnsi="Times New Roman" w:cs="Times New Roman"/>
          <w:sz w:val="28"/>
          <w:szCs w:val="28"/>
        </w:rPr>
      </w:pPr>
      <w:r w:rsidRPr="00A94E43">
        <w:rPr>
          <w:rFonts w:ascii="Times New Roman" w:hAnsi="Times New Roman" w:cs="Times New Roman"/>
          <w:sz w:val="28"/>
          <w:szCs w:val="28"/>
        </w:rPr>
        <w:t xml:space="preserve">Многие родители проявляют большую заинтересованность в том, чтобы дети росли </w:t>
      </w:r>
      <w:proofErr w:type="gramStart"/>
      <w:r w:rsidRPr="00A94E43">
        <w:rPr>
          <w:rFonts w:ascii="Times New Roman" w:hAnsi="Times New Roman" w:cs="Times New Roman"/>
          <w:sz w:val="28"/>
          <w:szCs w:val="28"/>
        </w:rPr>
        <w:t>здоровыми</w:t>
      </w:r>
      <w:proofErr w:type="gramEnd"/>
      <w:r w:rsidRPr="00A94E43">
        <w:rPr>
          <w:rFonts w:ascii="Times New Roman" w:hAnsi="Times New Roman" w:cs="Times New Roman"/>
          <w:sz w:val="28"/>
          <w:szCs w:val="28"/>
        </w:rPr>
        <w:t>, меньше болели, стремились вести здоровый образ жизни. Поэтому они стремятся проводить с детьми свободное время, организовывая активный семейный отдых.</w:t>
      </w:r>
    </w:p>
    <w:p w:rsidR="0022489E" w:rsidRPr="00A94E43" w:rsidRDefault="0022489E" w:rsidP="006C6427">
      <w:pPr>
        <w:spacing w:after="0" w:line="240" w:lineRule="auto"/>
        <w:jc w:val="both"/>
        <w:rPr>
          <w:rFonts w:ascii="Times New Roman" w:hAnsi="Times New Roman" w:cs="Times New Roman"/>
          <w:sz w:val="28"/>
          <w:szCs w:val="28"/>
        </w:rPr>
      </w:pPr>
      <w:r w:rsidRPr="00A94E43">
        <w:rPr>
          <w:rFonts w:ascii="Times New Roman" w:hAnsi="Times New Roman" w:cs="Times New Roman"/>
          <w:sz w:val="28"/>
          <w:szCs w:val="28"/>
        </w:rPr>
        <w:t xml:space="preserve"> Но для организации активного отдыха родителям нужно знать подвижные игры, познакомиться с содержанием и правилами их проведения.</w:t>
      </w:r>
    </w:p>
    <w:p w:rsidR="0022489E" w:rsidRPr="00A94E43" w:rsidRDefault="0022489E" w:rsidP="006C6427">
      <w:pPr>
        <w:spacing w:after="0" w:line="240" w:lineRule="auto"/>
        <w:jc w:val="both"/>
        <w:rPr>
          <w:rFonts w:ascii="Times New Roman" w:hAnsi="Times New Roman" w:cs="Times New Roman"/>
          <w:sz w:val="28"/>
          <w:szCs w:val="28"/>
        </w:rPr>
      </w:pPr>
    </w:p>
    <w:p w:rsidR="0022489E" w:rsidRPr="00A94E43" w:rsidRDefault="0022489E" w:rsidP="006C6427">
      <w:pPr>
        <w:spacing w:after="0" w:line="240" w:lineRule="auto"/>
        <w:ind w:firstLine="708"/>
        <w:jc w:val="both"/>
        <w:rPr>
          <w:rFonts w:ascii="Times New Roman" w:hAnsi="Times New Roman" w:cs="Times New Roman"/>
          <w:sz w:val="28"/>
          <w:szCs w:val="28"/>
        </w:rPr>
      </w:pPr>
      <w:r w:rsidRPr="00A94E43">
        <w:rPr>
          <w:rFonts w:ascii="Times New Roman" w:hAnsi="Times New Roman" w:cs="Times New Roman"/>
          <w:sz w:val="28"/>
          <w:szCs w:val="28"/>
        </w:rPr>
        <w:t>Место для игр выбирают в стороне от проезжей части, чтобы исключить неожиданное появление машины вблизи играющих. Очень хорошо использовать травяную или плотно утрамбованную земляную полянку, игровые и спортивные площадки</w:t>
      </w:r>
      <w:r w:rsidR="005711B5" w:rsidRPr="00A94E43">
        <w:rPr>
          <w:rFonts w:ascii="Times New Roman" w:hAnsi="Times New Roman" w:cs="Times New Roman"/>
          <w:sz w:val="28"/>
          <w:szCs w:val="28"/>
        </w:rPr>
        <w:t xml:space="preserve"> в парках. В зимнее время хорошо ограничить площадки снежными валиками. Наиболее удачны площадки, имеющие физкультурное оборудование.</w:t>
      </w:r>
    </w:p>
    <w:p w:rsidR="005711B5" w:rsidRPr="00A94E43" w:rsidRDefault="005711B5" w:rsidP="006C6427">
      <w:pPr>
        <w:spacing w:after="0" w:line="240" w:lineRule="auto"/>
        <w:ind w:firstLine="708"/>
        <w:jc w:val="both"/>
        <w:rPr>
          <w:rFonts w:ascii="Times New Roman" w:hAnsi="Times New Roman" w:cs="Times New Roman"/>
          <w:sz w:val="28"/>
          <w:szCs w:val="28"/>
        </w:rPr>
      </w:pPr>
      <w:r w:rsidRPr="00A94E43">
        <w:rPr>
          <w:rFonts w:ascii="Times New Roman" w:hAnsi="Times New Roman" w:cs="Times New Roman"/>
          <w:sz w:val="28"/>
          <w:szCs w:val="28"/>
        </w:rPr>
        <w:t xml:space="preserve">Дети, особенно младшего возраста, играя, нуждаются в помощи взрослых. Малышу легче овладеть движениями, играя </w:t>
      </w:r>
      <w:proofErr w:type="gramStart"/>
      <w:r w:rsidRPr="00A94E43">
        <w:rPr>
          <w:rFonts w:ascii="Times New Roman" w:hAnsi="Times New Roman" w:cs="Times New Roman"/>
          <w:sz w:val="28"/>
          <w:szCs w:val="28"/>
        </w:rPr>
        <w:t>со</w:t>
      </w:r>
      <w:proofErr w:type="gramEnd"/>
      <w:r w:rsidRPr="00A94E43">
        <w:rPr>
          <w:rFonts w:ascii="Times New Roman" w:hAnsi="Times New Roman" w:cs="Times New Roman"/>
          <w:sz w:val="28"/>
          <w:szCs w:val="28"/>
        </w:rPr>
        <w:t xml:space="preserve"> взрослым, который учит его ловить и бросать мяч, пролезать через обруч и т.п. При этом необходимо учитывать индивидуальные особенности ребенка, степень двигательной активности, уровень двигательных умений.</w:t>
      </w:r>
    </w:p>
    <w:p w:rsidR="005711B5" w:rsidRPr="00A94E43" w:rsidRDefault="005711B5" w:rsidP="006C6427">
      <w:pPr>
        <w:spacing w:after="0" w:line="240" w:lineRule="auto"/>
        <w:ind w:firstLine="708"/>
        <w:jc w:val="both"/>
        <w:rPr>
          <w:rFonts w:ascii="Times New Roman" w:hAnsi="Times New Roman" w:cs="Times New Roman"/>
          <w:sz w:val="28"/>
          <w:szCs w:val="28"/>
        </w:rPr>
      </w:pPr>
      <w:r w:rsidRPr="00A94E43">
        <w:rPr>
          <w:rFonts w:ascii="Times New Roman" w:hAnsi="Times New Roman" w:cs="Times New Roman"/>
          <w:sz w:val="28"/>
          <w:szCs w:val="28"/>
        </w:rPr>
        <w:t>Во дворах дети нередко объединяются по разному возрасту: живущие в одном подъезде, часто встречающиеся, вместе посещающие детский сад. В таких объединениях более старшие ребята на основании собственного опыта знают правила многих игр, умеют использовать оборудование детской площадки, а за ними т</w:t>
      </w:r>
      <w:r w:rsidR="000B7B8D" w:rsidRPr="00A94E43">
        <w:rPr>
          <w:rFonts w:ascii="Times New Roman" w:hAnsi="Times New Roman" w:cs="Times New Roman"/>
          <w:sz w:val="28"/>
          <w:szCs w:val="28"/>
        </w:rPr>
        <w:t>а</w:t>
      </w:r>
      <w:r w:rsidRPr="00A94E43">
        <w:rPr>
          <w:rFonts w:ascii="Times New Roman" w:hAnsi="Times New Roman" w:cs="Times New Roman"/>
          <w:sz w:val="28"/>
          <w:szCs w:val="28"/>
        </w:rPr>
        <w:t>к пытаются делать и малыши. Это обогащает всех детей: младшие перенимают игровой опыт старших</w:t>
      </w:r>
      <w:r w:rsidR="000B7B8D" w:rsidRPr="00A94E43">
        <w:rPr>
          <w:rFonts w:ascii="Times New Roman" w:hAnsi="Times New Roman" w:cs="Times New Roman"/>
          <w:sz w:val="28"/>
          <w:szCs w:val="28"/>
        </w:rPr>
        <w:t>, усваивают правила, двигательные умения. Дети постарше привыкают заботиться о младших, предостерегать от опасностей.</w:t>
      </w:r>
    </w:p>
    <w:p w:rsidR="000B7B8D" w:rsidRPr="00A94E43" w:rsidRDefault="000B7B8D" w:rsidP="006C6427">
      <w:pPr>
        <w:spacing w:after="0" w:line="240" w:lineRule="auto"/>
        <w:ind w:firstLine="708"/>
        <w:jc w:val="both"/>
        <w:rPr>
          <w:rFonts w:ascii="Times New Roman" w:hAnsi="Times New Roman" w:cs="Times New Roman"/>
          <w:sz w:val="28"/>
          <w:szCs w:val="28"/>
        </w:rPr>
      </w:pPr>
      <w:r w:rsidRPr="00A94E43">
        <w:rPr>
          <w:rFonts w:ascii="Times New Roman" w:hAnsi="Times New Roman" w:cs="Times New Roman"/>
          <w:sz w:val="28"/>
          <w:szCs w:val="28"/>
        </w:rPr>
        <w:t>Чаще всего дети играют в «магазин», «детский сад», «больницу», «стройку». В этих играх отражается уровень знаний об окружающем мире, их  интересы. Сюжеты этих игр можно успешно дополнять действиями в целях физической нагрузки, логически связанной с тематикой игры: пролезть под дугой перед входом в детский сад, перешагнуть через палочку перед магазином и т.п.</w:t>
      </w:r>
      <w:r w:rsidR="00721768" w:rsidRPr="00A94E43">
        <w:rPr>
          <w:rFonts w:ascii="Times New Roman" w:hAnsi="Times New Roman" w:cs="Times New Roman"/>
          <w:sz w:val="28"/>
          <w:szCs w:val="28"/>
        </w:rPr>
        <w:t xml:space="preserve"> Особенно привлекательны для детей подвижные игры с большой физической и эмоциональной нагрузкой, элементами соревнования (бег наперегонки, длительными прыжками и пр.) Такая деятельность должна находиться под контролем взрослых. Следует помнить, что вызываемые в процессе игры физические напряжения не должны превышать реа</w:t>
      </w:r>
      <w:r w:rsidR="00F30534" w:rsidRPr="00A94E43">
        <w:rPr>
          <w:rFonts w:ascii="Times New Roman" w:hAnsi="Times New Roman" w:cs="Times New Roman"/>
          <w:sz w:val="28"/>
          <w:szCs w:val="28"/>
        </w:rPr>
        <w:t xml:space="preserve">льных возможностей дошкольников, физическая нагрузка должна соответствовать возрасту и состоянию здоровья ребенка. </w:t>
      </w:r>
    </w:p>
    <w:p w:rsidR="00F30534" w:rsidRPr="00A94E43" w:rsidRDefault="00F30534" w:rsidP="006C6427">
      <w:pPr>
        <w:spacing w:after="0" w:line="240" w:lineRule="auto"/>
        <w:ind w:firstLine="708"/>
        <w:jc w:val="both"/>
        <w:rPr>
          <w:rFonts w:ascii="Times New Roman" w:hAnsi="Times New Roman" w:cs="Times New Roman"/>
          <w:sz w:val="28"/>
          <w:szCs w:val="28"/>
        </w:rPr>
      </w:pPr>
      <w:r w:rsidRPr="00A94E43">
        <w:rPr>
          <w:rFonts w:ascii="Times New Roman" w:hAnsi="Times New Roman" w:cs="Times New Roman"/>
          <w:sz w:val="28"/>
          <w:szCs w:val="28"/>
        </w:rPr>
        <w:lastRenderedPageBreak/>
        <w:t xml:space="preserve">Разыгравшихся детей иногда трудно остановить. Требования взрослого остановить игру часто вызывает негативную ответную реакцию. Ребенок капризничает, не подчиняется,  у него пропадает жизнерадостное настроение. Чтобы такое состояние не наступило, </w:t>
      </w:r>
      <w:r w:rsidR="00467BCE" w:rsidRPr="00A94E43">
        <w:rPr>
          <w:rFonts w:ascii="Times New Roman" w:hAnsi="Times New Roman" w:cs="Times New Roman"/>
          <w:sz w:val="28"/>
          <w:szCs w:val="28"/>
        </w:rPr>
        <w:t>родители должны следить за самочувствием ребенка, вовремя переключить на другую, более спокойную деятельность.</w:t>
      </w:r>
    </w:p>
    <w:p w:rsidR="00467BCE" w:rsidRPr="00A94E43" w:rsidRDefault="00467BCE" w:rsidP="006C6427">
      <w:pPr>
        <w:spacing w:after="0" w:line="240" w:lineRule="auto"/>
        <w:ind w:firstLine="708"/>
        <w:jc w:val="both"/>
        <w:rPr>
          <w:rFonts w:ascii="Times New Roman" w:hAnsi="Times New Roman" w:cs="Times New Roman"/>
          <w:sz w:val="28"/>
          <w:szCs w:val="28"/>
        </w:rPr>
      </w:pPr>
      <w:r w:rsidRPr="00A94E43">
        <w:rPr>
          <w:rFonts w:ascii="Times New Roman" w:hAnsi="Times New Roman" w:cs="Times New Roman"/>
          <w:sz w:val="28"/>
          <w:szCs w:val="28"/>
        </w:rPr>
        <w:t>Однако, не нужна и другая крайность – постоянное вмешательство в игровую деятельность детей. Надо приучать их к самостоятельности, воспитывать умения совместно организовывать совместные игры, договариваться о правилах, месте игры, знакомить с играми, в которых участвуют несколько человек, причем каждый действует активно, выполняя какую – либо роль.</w:t>
      </w:r>
    </w:p>
    <w:p w:rsidR="00467BCE" w:rsidRPr="00A94E43" w:rsidRDefault="00467BCE" w:rsidP="006C6427">
      <w:pPr>
        <w:spacing w:after="0" w:line="240" w:lineRule="auto"/>
        <w:ind w:firstLine="708"/>
        <w:jc w:val="both"/>
        <w:rPr>
          <w:rFonts w:ascii="Times New Roman" w:hAnsi="Times New Roman" w:cs="Times New Roman"/>
          <w:sz w:val="28"/>
          <w:szCs w:val="28"/>
        </w:rPr>
      </w:pPr>
      <w:r w:rsidRPr="00A94E43">
        <w:rPr>
          <w:rFonts w:ascii="Times New Roman" w:hAnsi="Times New Roman" w:cs="Times New Roman"/>
          <w:sz w:val="28"/>
          <w:szCs w:val="28"/>
        </w:rPr>
        <w:t>У детей разного возраста пользуются успехом игры – упражнения с индивидуальными физкультурными пособиями: обручами, мячами разных размеров. Старшие дошкольники, имеющие определенный двигательный опыт, самостоятельно играют, организуют соревнования, а малышам способы действий должны показать взрослые, первое время поиграть с ними.</w:t>
      </w:r>
    </w:p>
    <w:p w:rsidR="00467BCE" w:rsidRPr="00A94E43" w:rsidRDefault="00467BCE" w:rsidP="006C6427">
      <w:pPr>
        <w:spacing w:after="0" w:line="240" w:lineRule="auto"/>
        <w:jc w:val="both"/>
        <w:rPr>
          <w:rFonts w:ascii="Times New Roman" w:hAnsi="Times New Roman" w:cs="Times New Roman"/>
          <w:b/>
          <w:sz w:val="28"/>
          <w:szCs w:val="28"/>
        </w:rPr>
      </w:pPr>
      <w:r w:rsidRPr="00A94E43">
        <w:rPr>
          <w:rFonts w:ascii="Times New Roman" w:hAnsi="Times New Roman" w:cs="Times New Roman"/>
          <w:b/>
          <w:sz w:val="28"/>
          <w:szCs w:val="28"/>
        </w:rPr>
        <w:t>ИГРЫ С ОБРУЧЕМ.</w:t>
      </w:r>
    </w:p>
    <w:p w:rsidR="00467BCE" w:rsidRPr="00A94E43" w:rsidRDefault="00467BCE" w:rsidP="006C6427">
      <w:pPr>
        <w:spacing w:after="0" w:line="240" w:lineRule="auto"/>
        <w:jc w:val="both"/>
        <w:rPr>
          <w:rFonts w:ascii="Times New Roman" w:hAnsi="Times New Roman" w:cs="Times New Roman"/>
          <w:sz w:val="28"/>
          <w:szCs w:val="28"/>
        </w:rPr>
      </w:pPr>
      <w:r w:rsidRPr="00A94E43">
        <w:rPr>
          <w:rFonts w:ascii="Times New Roman" w:hAnsi="Times New Roman" w:cs="Times New Roman"/>
          <w:b/>
          <w:sz w:val="28"/>
          <w:szCs w:val="28"/>
        </w:rPr>
        <w:t>Догони обруч</w:t>
      </w:r>
      <w:r w:rsidRPr="00A94E43">
        <w:rPr>
          <w:rFonts w:ascii="Times New Roman" w:hAnsi="Times New Roman" w:cs="Times New Roman"/>
          <w:sz w:val="28"/>
          <w:szCs w:val="28"/>
        </w:rPr>
        <w:t>. Обруч поставить на землю ободом, энергично оттолкнуть и догнать.</w:t>
      </w:r>
    </w:p>
    <w:p w:rsidR="00467BCE" w:rsidRPr="00A94E43" w:rsidRDefault="00467BCE" w:rsidP="006C6427">
      <w:pPr>
        <w:spacing w:after="0" w:line="240" w:lineRule="auto"/>
        <w:jc w:val="both"/>
        <w:rPr>
          <w:rFonts w:ascii="Times New Roman" w:hAnsi="Times New Roman" w:cs="Times New Roman"/>
          <w:sz w:val="28"/>
          <w:szCs w:val="28"/>
        </w:rPr>
      </w:pPr>
      <w:r w:rsidRPr="00A94E43">
        <w:rPr>
          <w:rFonts w:ascii="Times New Roman" w:hAnsi="Times New Roman" w:cs="Times New Roman"/>
          <w:sz w:val="28"/>
          <w:szCs w:val="28"/>
        </w:rPr>
        <w:t xml:space="preserve">Пролезь в обруч. </w:t>
      </w:r>
      <w:r w:rsidR="00A67CD0" w:rsidRPr="00A94E43">
        <w:rPr>
          <w:rFonts w:ascii="Times New Roman" w:hAnsi="Times New Roman" w:cs="Times New Roman"/>
          <w:sz w:val="28"/>
          <w:szCs w:val="28"/>
        </w:rPr>
        <w:t>Движения выполнять разными способами: сверху, снизу, боком, поставив на землю.</w:t>
      </w:r>
    </w:p>
    <w:p w:rsidR="00A67CD0" w:rsidRPr="00A94E43" w:rsidRDefault="00A67CD0" w:rsidP="006C6427">
      <w:pPr>
        <w:spacing w:after="0" w:line="240" w:lineRule="auto"/>
        <w:jc w:val="both"/>
        <w:rPr>
          <w:rFonts w:ascii="Times New Roman" w:hAnsi="Times New Roman" w:cs="Times New Roman"/>
          <w:sz w:val="28"/>
          <w:szCs w:val="28"/>
        </w:rPr>
      </w:pPr>
      <w:r w:rsidRPr="00A94E43">
        <w:rPr>
          <w:rFonts w:ascii="Times New Roman" w:hAnsi="Times New Roman" w:cs="Times New Roman"/>
          <w:b/>
          <w:sz w:val="28"/>
          <w:szCs w:val="28"/>
        </w:rPr>
        <w:t>Не опоздай</w:t>
      </w:r>
      <w:r w:rsidRPr="00A94E43">
        <w:rPr>
          <w:rFonts w:ascii="Times New Roman" w:hAnsi="Times New Roman" w:cs="Times New Roman"/>
          <w:sz w:val="28"/>
          <w:szCs w:val="28"/>
        </w:rPr>
        <w:t>. Обручи разложены на земле по кругу. Одного не хватает. Дети бегут по кругу, меняя положение рук или способ бега. По сигналу быстро встают в обручи.  Оставшиеся без места считаются проигравшими.</w:t>
      </w:r>
    </w:p>
    <w:p w:rsidR="00A67CD0" w:rsidRPr="00A94E43" w:rsidRDefault="00A67CD0" w:rsidP="006C6427">
      <w:pPr>
        <w:spacing w:after="0" w:line="240" w:lineRule="auto"/>
        <w:jc w:val="both"/>
        <w:rPr>
          <w:rFonts w:ascii="Times New Roman" w:hAnsi="Times New Roman" w:cs="Times New Roman"/>
          <w:b/>
          <w:sz w:val="28"/>
          <w:szCs w:val="28"/>
        </w:rPr>
      </w:pPr>
      <w:r w:rsidRPr="00A94E43">
        <w:rPr>
          <w:rFonts w:ascii="Times New Roman" w:hAnsi="Times New Roman" w:cs="Times New Roman"/>
          <w:b/>
          <w:sz w:val="28"/>
          <w:szCs w:val="28"/>
        </w:rPr>
        <w:t>ИГРЫ С МЯЧОМ.</w:t>
      </w:r>
    </w:p>
    <w:p w:rsidR="00A67CD0" w:rsidRPr="00A94E43" w:rsidRDefault="00A67CD0" w:rsidP="006C6427">
      <w:pPr>
        <w:spacing w:after="0" w:line="240" w:lineRule="auto"/>
        <w:jc w:val="both"/>
        <w:rPr>
          <w:rFonts w:ascii="Times New Roman" w:hAnsi="Times New Roman" w:cs="Times New Roman"/>
          <w:sz w:val="28"/>
          <w:szCs w:val="28"/>
        </w:rPr>
      </w:pPr>
      <w:r w:rsidRPr="00A94E43">
        <w:rPr>
          <w:rFonts w:ascii="Times New Roman" w:hAnsi="Times New Roman" w:cs="Times New Roman"/>
          <w:b/>
          <w:sz w:val="28"/>
          <w:szCs w:val="28"/>
        </w:rPr>
        <w:t>Лови – бросай</w:t>
      </w:r>
      <w:r w:rsidRPr="00A94E43">
        <w:rPr>
          <w:rFonts w:ascii="Times New Roman" w:hAnsi="Times New Roman" w:cs="Times New Roman"/>
          <w:sz w:val="28"/>
          <w:szCs w:val="28"/>
        </w:rPr>
        <w:t>. Дети стоят по кругу, взрослый в центре. Он перебрасывает мяч и ловит обратно, говоря: «Лови, бросай, упасть не давай». Расстояние постепенно увеличивается до 1 – 2 метров.</w:t>
      </w:r>
    </w:p>
    <w:p w:rsidR="00A67CD0" w:rsidRPr="00A94E43" w:rsidRDefault="00A67CD0" w:rsidP="006C6427">
      <w:pPr>
        <w:spacing w:after="0" w:line="240" w:lineRule="auto"/>
        <w:jc w:val="both"/>
        <w:rPr>
          <w:rFonts w:ascii="Times New Roman" w:hAnsi="Times New Roman" w:cs="Times New Roman"/>
          <w:sz w:val="28"/>
          <w:szCs w:val="28"/>
        </w:rPr>
      </w:pPr>
      <w:r w:rsidRPr="00A94E43">
        <w:rPr>
          <w:rFonts w:ascii="Times New Roman" w:hAnsi="Times New Roman" w:cs="Times New Roman"/>
          <w:b/>
          <w:sz w:val="28"/>
          <w:szCs w:val="28"/>
        </w:rPr>
        <w:t>Кто дальше?</w:t>
      </w:r>
      <w:r w:rsidRPr="00A94E43">
        <w:rPr>
          <w:rFonts w:ascii="Times New Roman" w:hAnsi="Times New Roman" w:cs="Times New Roman"/>
          <w:sz w:val="28"/>
          <w:szCs w:val="28"/>
        </w:rPr>
        <w:t xml:space="preserve"> Дети бросают мяч, находясь на линии. Побеждает тот, чей мяч улетит дальше.</w:t>
      </w:r>
    </w:p>
    <w:p w:rsidR="00A67CD0" w:rsidRPr="00A94E43" w:rsidRDefault="007637DE" w:rsidP="006C6427">
      <w:pPr>
        <w:spacing w:after="0" w:line="240" w:lineRule="auto"/>
        <w:jc w:val="both"/>
        <w:rPr>
          <w:rFonts w:ascii="Times New Roman" w:hAnsi="Times New Roman" w:cs="Times New Roman"/>
          <w:sz w:val="28"/>
          <w:szCs w:val="28"/>
        </w:rPr>
      </w:pPr>
      <w:r w:rsidRPr="00A94E43">
        <w:rPr>
          <w:rFonts w:ascii="Times New Roman" w:hAnsi="Times New Roman" w:cs="Times New Roman"/>
          <w:b/>
          <w:sz w:val="28"/>
          <w:szCs w:val="28"/>
        </w:rPr>
        <w:t>Кто скорее дойдет?</w:t>
      </w:r>
      <w:r w:rsidRPr="00A94E43">
        <w:rPr>
          <w:rFonts w:ascii="Times New Roman" w:hAnsi="Times New Roman" w:cs="Times New Roman"/>
          <w:sz w:val="28"/>
          <w:szCs w:val="28"/>
        </w:rPr>
        <w:t xml:space="preserve"> Играющие, ударяя мячом о землю, продвигаются вперед шагом или бегом.</w:t>
      </w:r>
    </w:p>
    <w:p w:rsidR="007637DE" w:rsidRPr="00A94E43" w:rsidRDefault="007637DE" w:rsidP="006C6427">
      <w:pPr>
        <w:spacing w:after="0" w:line="240" w:lineRule="auto"/>
        <w:jc w:val="both"/>
        <w:rPr>
          <w:rFonts w:ascii="Times New Roman" w:hAnsi="Times New Roman" w:cs="Times New Roman"/>
          <w:sz w:val="28"/>
          <w:szCs w:val="28"/>
        </w:rPr>
      </w:pPr>
      <w:r w:rsidRPr="00A94E43">
        <w:rPr>
          <w:rFonts w:ascii="Times New Roman" w:hAnsi="Times New Roman" w:cs="Times New Roman"/>
          <w:sz w:val="28"/>
          <w:szCs w:val="28"/>
        </w:rPr>
        <w:t>Выигрывает тот, кто раньше дойдет до противоположной стороны, не уронив мяча.</w:t>
      </w:r>
    </w:p>
    <w:p w:rsidR="007637DE" w:rsidRPr="00A94E43" w:rsidRDefault="007637DE" w:rsidP="006C6427">
      <w:pPr>
        <w:spacing w:after="0" w:line="240" w:lineRule="auto"/>
        <w:jc w:val="both"/>
        <w:rPr>
          <w:rFonts w:ascii="Times New Roman" w:hAnsi="Times New Roman" w:cs="Times New Roman"/>
          <w:sz w:val="28"/>
          <w:szCs w:val="28"/>
        </w:rPr>
      </w:pPr>
      <w:r w:rsidRPr="00A94E43">
        <w:rPr>
          <w:rFonts w:ascii="Times New Roman" w:hAnsi="Times New Roman" w:cs="Times New Roman"/>
          <w:b/>
          <w:sz w:val="28"/>
          <w:szCs w:val="28"/>
        </w:rPr>
        <w:t>Попади в ворота</w:t>
      </w:r>
      <w:r w:rsidRPr="00A94E43">
        <w:rPr>
          <w:rFonts w:ascii="Times New Roman" w:hAnsi="Times New Roman" w:cs="Times New Roman"/>
          <w:sz w:val="28"/>
          <w:szCs w:val="28"/>
        </w:rPr>
        <w:t>. Дети распределяются парами и встают на расстоянии 4-6 шагов друг от друга. Между каждой парой устанавливаются ворота из кубиков, кеглей. Каждая пара катает мяч через эти ворота.</w:t>
      </w:r>
    </w:p>
    <w:p w:rsidR="007637DE" w:rsidRPr="00A94E43" w:rsidRDefault="007637DE" w:rsidP="006C6427">
      <w:pPr>
        <w:spacing w:after="0" w:line="240" w:lineRule="auto"/>
        <w:jc w:val="both"/>
        <w:rPr>
          <w:rFonts w:ascii="Times New Roman" w:hAnsi="Times New Roman" w:cs="Times New Roman"/>
          <w:sz w:val="28"/>
          <w:szCs w:val="28"/>
        </w:rPr>
      </w:pPr>
      <w:r w:rsidRPr="00A94E43">
        <w:rPr>
          <w:rFonts w:ascii="Times New Roman" w:hAnsi="Times New Roman" w:cs="Times New Roman"/>
          <w:b/>
          <w:sz w:val="28"/>
          <w:szCs w:val="28"/>
        </w:rPr>
        <w:t>Подбрось – поймай</w:t>
      </w:r>
      <w:r w:rsidRPr="00A94E43">
        <w:rPr>
          <w:rFonts w:ascii="Times New Roman" w:hAnsi="Times New Roman" w:cs="Times New Roman"/>
          <w:sz w:val="28"/>
          <w:szCs w:val="28"/>
        </w:rPr>
        <w:t>. Играющие распределяются по парам. Один подбрасывает и ловит мяч, другой считает, сколько раз удалось его бросить и поймать. Потом играющие меняются ролями.</w:t>
      </w:r>
    </w:p>
    <w:p w:rsidR="007637DE" w:rsidRPr="00A94E43" w:rsidRDefault="007637DE" w:rsidP="006C6427">
      <w:pPr>
        <w:spacing w:after="0" w:line="240" w:lineRule="auto"/>
        <w:jc w:val="both"/>
        <w:rPr>
          <w:rFonts w:ascii="Times New Roman" w:hAnsi="Times New Roman" w:cs="Times New Roman"/>
          <w:b/>
          <w:sz w:val="28"/>
          <w:szCs w:val="28"/>
        </w:rPr>
      </w:pPr>
      <w:r w:rsidRPr="00A94E43">
        <w:rPr>
          <w:rFonts w:ascii="Times New Roman" w:hAnsi="Times New Roman" w:cs="Times New Roman"/>
          <w:b/>
          <w:sz w:val="28"/>
          <w:szCs w:val="28"/>
        </w:rPr>
        <w:t>ИГРЫ – ЭСТАФЕТЫ.</w:t>
      </w:r>
    </w:p>
    <w:p w:rsidR="007637DE" w:rsidRPr="00A94E43" w:rsidRDefault="007637DE" w:rsidP="006C6427">
      <w:pPr>
        <w:spacing w:after="0" w:line="240" w:lineRule="auto"/>
        <w:jc w:val="both"/>
        <w:rPr>
          <w:rFonts w:ascii="Times New Roman" w:hAnsi="Times New Roman" w:cs="Times New Roman"/>
          <w:sz w:val="28"/>
          <w:szCs w:val="28"/>
        </w:rPr>
      </w:pPr>
      <w:r w:rsidRPr="00A94E43">
        <w:rPr>
          <w:rFonts w:ascii="Times New Roman" w:hAnsi="Times New Roman" w:cs="Times New Roman"/>
          <w:sz w:val="28"/>
          <w:szCs w:val="28"/>
        </w:rPr>
        <w:t xml:space="preserve">Детям можно предложить интересные игры – эстафеты. Для этого сначала нужно распределиться на команды, выбрать капитанов. Команды выстраиваются параллельные колонны, перед стартовой линией. От этой </w:t>
      </w:r>
      <w:r w:rsidRPr="00A94E43">
        <w:rPr>
          <w:rFonts w:ascii="Times New Roman" w:hAnsi="Times New Roman" w:cs="Times New Roman"/>
          <w:sz w:val="28"/>
          <w:szCs w:val="28"/>
        </w:rPr>
        <w:lastRenderedPageBreak/>
        <w:t>линии на расстоянии 10 – 12 метро</w:t>
      </w:r>
      <w:bookmarkStart w:id="0" w:name="_GoBack"/>
      <w:bookmarkEnd w:id="0"/>
      <w:r w:rsidRPr="00A94E43">
        <w:rPr>
          <w:rFonts w:ascii="Times New Roman" w:hAnsi="Times New Roman" w:cs="Times New Roman"/>
          <w:sz w:val="28"/>
          <w:szCs w:val="28"/>
        </w:rPr>
        <w:t>в</w:t>
      </w:r>
      <w:r w:rsidR="00A94E43" w:rsidRPr="00A94E43">
        <w:rPr>
          <w:rFonts w:ascii="Times New Roman" w:hAnsi="Times New Roman" w:cs="Times New Roman"/>
          <w:sz w:val="28"/>
          <w:szCs w:val="28"/>
        </w:rPr>
        <w:t xml:space="preserve"> проводится вторая линия. Содержание игр – эстафет зависит от возрастных возможностей, уровня подготовки детей, наличия спортивного инвентаря.</w:t>
      </w:r>
    </w:p>
    <w:p w:rsidR="00A94E43" w:rsidRPr="00A94E43" w:rsidRDefault="00A94E43" w:rsidP="006C6427">
      <w:pPr>
        <w:spacing w:after="0" w:line="240" w:lineRule="auto"/>
        <w:jc w:val="both"/>
        <w:rPr>
          <w:rFonts w:ascii="Times New Roman" w:hAnsi="Times New Roman" w:cs="Times New Roman"/>
          <w:sz w:val="28"/>
          <w:szCs w:val="28"/>
        </w:rPr>
      </w:pPr>
      <w:r w:rsidRPr="00A94E43">
        <w:rPr>
          <w:rFonts w:ascii="Times New Roman" w:hAnsi="Times New Roman" w:cs="Times New Roman"/>
          <w:b/>
          <w:sz w:val="28"/>
          <w:szCs w:val="28"/>
        </w:rPr>
        <w:t>ИГРЫ ПОД НАВЕСОМ</w:t>
      </w:r>
      <w:r w:rsidRPr="00A94E43">
        <w:rPr>
          <w:rFonts w:ascii="Times New Roman" w:hAnsi="Times New Roman" w:cs="Times New Roman"/>
          <w:sz w:val="28"/>
          <w:szCs w:val="28"/>
        </w:rPr>
        <w:t>.</w:t>
      </w:r>
    </w:p>
    <w:p w:rsidR="00A94E43" w:rsidRPr="00A94E43" w:rsidRDefault="00A94E43" w:rsidP="006C6427">
      <w:pPr>
        <w:spacing w:after="0" w:line="240" w:lineRule="auto"/>
        <w:jc w:val="both"/>
        <w:rPr>
          <w:rFonts w:ascii="Times New Roman" w:hAnsi="Times New Roman" w:cs="Times New Roman"/>
          <w:sz w:val="28"/>
          <w:szCs w:val="28"/>
        </w:rPr>
      </w:pPr>
      <w:r w:rsidRPr="00A94E43">
        <w:rPr>
          <w:rFonts w:ascii="Times New Roman" w:hAnsi="Times New Roman" w:cs="Times New Roman"/>
          <w:sz w:val="28"/>
          <w:szCs w:val="28"/>
        </w:rPr>
        <w:t>В ненастную погоду хорошо организовать игры по навесом. Это поможет продлить время пребывания детей на воздухе, закалит организм, приучит самостоятельно организовывать игры на небольшом пространстве. Для этого пригодны игры малой подвижности. Это игры типа «Повтори за мной», «Угадай, кто ушел?», «Угадай, что делали?», «Что изменилось?», «Море волнуется».</w:t>
      </w:r>
    </w:p>
    <w:p w:rsidR="00A94E43" w:rsidRPr="00A94E43" w:rsidRDefault="00A94E43" w:rsidP="006C6427">
      <w:pPr>
        <w:spacing w:after="0" w:line="240" w:lineRule="auto"/>
        <w:jc w:val="both"/>
        <w:rPr>
          <w:rFonts w:ascii="Times New Roman" w:hAnsi="Times New Roman" w:cs="Times New Roman"/>
          <w:sz w:val="28"/>
          <w:szCs w:val="28"/>
        </w:rPr>
      </w:pPr>
    </w:p>
    <w:p w:rsidR="007637DE" w:rsidRPr="0022489E" w:rsidRDefault="007637DE" w:rsidP="006C6427">
      <w:pPr>
        <w:spacing w:after="0" w:line="240" w:lineRule="auto"/>
        <w:jc w:val="both"/>
      </w:pPr>
    </w:p>
    <w:sectPr w:rsidR="007637DE" w:rsidRPr="002248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useFELayout/>
    <w:compatSetting w:name="compatibilityMode" w:uri="http://schemas.microsoft.com/office/word" w:val="12"/>
  </w:compat>
  <w:rsids>
    <w:rsidRoot w:val="0022489E"/>
    <w:rsid w:val="000B7B8D"/>
    <w:rsid w:val="0022489E"/>
    <w:rsid w:val="00467BCE"/>
    <w:rsid w:val="005711B5"/>
    <w:rsid w:val="006C6427"/>
    <w:rsid w:val="00721768"/>
    <w:rsid w:val="007637DE"/>
    <w:rsid w:val="00A67CD0"/>
    <w:rsid w:val="00A94E43"/>
    <w:rsid w:val="00F30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12" Type="http://schemas.openxmlformats.org/officeDocument/2006/relationships/customXml" Target="../customXml/item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8E618EE554EAB945ABE99FB0E4190280" ma:contentTypeVersion="49" ma:contentTypeDescription="Создание документа." ma:contentTypeScope="" ma:versionID="2a68d724c99e8a6152b4b82adfd7d2c1">
  <xsd:schema xmlns:xsd="http://www.w3.org/2001/XMLSchema" xmlns:xs="http://www.w3.org/2001/XMLSchema" xmlns:p="http://schemas.microsoft.com/office/2006/metadata/properties" xmlns:ns1="http://schemas.microsoft.com/sharepoint/v3" xmlns:ns2="9108e355-631b-446a-9dd9-f8a7e3f6943b" xmlns:ns3="4a252ca3-5a62-4c1c-90a6-29f4710e47f8" targetNamespace="http://schemas.microsoft.com/office/2006/metadata/properties" ma:root="true" ma:fieldsID="f17376f25ce449454b09cb85286a8c11" ns1:_="" ns2:_="" ns3:_="">
    <xsd:import namespace="http://schemas.microsoft.com/sharepoint/v3"/>
    <xsd:import namespace="9108e355-631b-446a-9dd9-f8a7e3f6943b"/>
    <xsd:import namespace="4a252ca3-5a62-4c1c-90a6-29f4710e47f8"/>
    <xsd:element name="properties">
      <xsd:complexType>
        <xsd:sequence>
          <xsd:element name="documentManagement">
            <xsd:complexType>
              <xsd:all>
                <xsd:element ref="ns1:PublishingStartDate" minOccurs="0"/>
                <xsd:element ref="ns1:PublishingExpirationDate" minOccurs="0"/>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08e355-631b-446a-9dd9-f8a7e3f6943b"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11"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2"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B8585745-3AF9-464E-B618-F8563B2D5B3A}"/>
</file>

<file path=customXml/itemProps2.xml><?xml version="1.0" encoding="utf-8"?>
<ds:datastoreItem xmlns:ds="http://schemas.openxmlformats.org/officeDocument/2006/customXml" ds:itemID="{1CA211A3-05DD-4271-8E9B-280E624A9B6C}"/>
</file>

<file path=customXml/itemProps3.xml><?xml version="1.0" encoding="utf-8"?>
<ds:datastoreItem xmlns:ds="http://schemas.openxmlformats.org/officeDocument/2006/customXml" ds:itemID="{EBFAF48E-2CFA-4A98-8A18-C3D8D3903A47}"/>
</file>

<file path=customXml/itemProps4.xml><?xml version="1.0" encoding="utf-8"?>
<ds:datastoreItem xmlns:ds="http://schemas.openxmlformats.org/officeDocument/2006/customXml" ds:itemID="{7ECD6585-6C8E-469F-B02D-08F373C71553}"/>
</file>

<file path=customXml/itemProps5.xml><?xml version="1.0" encoding="utf-8"?>
<ds:datastoreItem xmlns:ds="http://schemas.openxmlformats.org/officeDocument/2006/customXml" ds:itemID="{054726DD-27D6-4761-BCA3-E87292E4085F}"/>
</file>

<file path=docProps/app.xml><?xml version="1.0" encoding="utf-8"?>
<Properties xmlns="http://schemas.openxmlformats.org/officeDocument/2006/extended-properties" xmlns:vt="http://schemas.openxmlformats.org/officeDocument/2006/docPropsVTypes">
  <Template>Normal</Template>
  <TotalTime>184</TotalTime>
  <Pages>1</Pages>
  <Words>807</Words>
  <Characters>4601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PC2</cp:lastModifiedBy>
  <cp:revision>6</cp:revision>
  <dcterms:created xsi:type="dcterms:W3CDTF">2015-01-05T06:15:00Z</dcterms:created>
  <dcterms:modified xsi:type="dcterms:W3CDTF">2016-03-13T15:23:00Z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0x0101008E618EE554EAB945ABE99FB0E4190280</vt:lpwstr>
  </property>
</Properties>
</file>