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699" w:rsidRPr="004B6699" w:rsidRDefault="004B6699" w:rsidP="004B6699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D2D2D"/>
          <w:spacing w:val="2"/>
          <w:kern w:val="36"/>
          <w:sz w:val="28"/>
          <w:szCs w:val="28"/>
        </w:rPr>
      </w:pPr>
      <w:r w:rsidRPr="004B6699">
        <w:rPr>
          <w:rFonts w:ascii="Arial" w:eastAsia="Times New Roman" w:hAnsi="Arial" w:cs="Arial"/>
          <w:b/>
          <w:bCs/>
          <w:color w:val="2D2D2D"/>
          <w:spacing w:val="2"/>
          <w:kern w:val="36"/>
          <w:sz w:val="28"/>
          <w:szCs w:val="28"/>
        </w:rPr>
        <w:t>О МЕРАХ СОЦИАЛЬНОЙ ПОДДЕРЖКИ МНОГОДЕТНЫХ СЕМЕЙ В КОСТРОМСКОЙ ОБЛАСТИ (с изменениями на: 27.03.2018)</w:t>
      </w:r>
    </w:p>
    <w:p w:rsidR="004B6699" w:rsidRPr="004B6699" w:rsidRDefault="004B6699" w:rsidP="004B6699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24"/>
          <w:szCs w:val="24"/>
        </w:rPr>
      </w:pPr>
      <w:r w:rsidRPr="004B6699">
        <w:rPr>
          <w:rFonts w:ascii="Arial" w:eastAsia="Times New Roman" w:hAnsi="Arial" w:cs="Arial"/>
          <w:color w:val="3C3C3C"/>
          <w:spacing w:val="2"/>
          <w:sz w:val="31"/>
          <w:szCs w:val="31"/>
        </w:rPr>
        <w:t> </w:t>
      </w:r>
      <w:r w:rsidRPr="004B6699">
        <w:rPr>
          <w:rFonts w:ascii="Arial" w:eastAsia="Times New Roman" w:hAnsi="Arial" w:cs="Arial"/>
          <w:color w:val="3C3C3C"/>
          <w:spacing w:val="2"/>
          <w:sz w:val="31"/>
          <w:szCs w:val="31"/>
        </w:rPr>
        <w:br/>
      </w:r>
      <w:r w:rsidRPr="004B6699">
        <w:rPr>
          <w:rFonts w:ascii="Arial" w:eastAsia="Times New Roman" w:hAnsi="Arial" w:cs="Arial"/>
          <w:color w:val="3C3C3C"/>
          <w:spacing w:val="2"/>
          <w:sz w:val="24"/>
          <w:szCs w:val="24"/>
        </w:rPr>
        <w:t>ЗАКОН</w:t>
      </w:r>
    </w:p>
    <w:p w:rsidR="004B6699" w:rsidRPr="004B6699" w:rsidRDefault="004B6699" w:rsidP="004B6699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24"/>
          <w:szCs w:val="24"/>
        </w:rPr>
      </w:pPr>
      <w:r w:rsidRPr="004B6699">
        <w:rPr>
          <w:rFonts w:ascii="Arial" w:eastAsia="Times New Roman" w:hAnsi="Arial" w:cs="Arial"/>
          <w:color w:val="3C3C3C"/>
          <w:spacing w:val="2"/>
          <w:sz w:val="24"/>
          <w:szCs w:val="24"/>
        </w:rPr>
        <w:t> КОСТРОМСКОЙ ОБЛАСТИ </w:t>
      </w:r>
    </w:p>
    <w:p w:rsidR="004B6699" w:rsidRPr="004B6699" w:rsidRDefault="004B6699" w:rsidP="004B6699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24"/>
          <w:szCs w:val="24"/>
        </w:rPr>
      </w:pPr>
      <w:r w:rsidRPr="004B6699">
        <w:rPr>
          <w:rFonts w:ascii="Arial" w:eastAsia="Times New Roman" w:hAnsi="Arial" w:cs="Arial"/>
          <w:color w:val="3C3C3C"/>
          <w:spacing w:val="2"/>
          <w:sz w:val="24"/>
          <w:szCs w:val="24"/>
        </w:rPr>
        <w:t>от 21 июля 2008 года N 351-4-ЗКО</w:t>
      </w:r>
    </w:p>
    <w:p w:rsidR="004B6699" w:rsidRPr="004B6699" w:rsidRDefault="004B6699" w:rsidP="004B6699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24"/>
          <w:szCs w:val="24"/>
        </w:rPr>
      </w:pPr>
      <w:r w:rsidRPr="004B6699">
        <w:rPr>
          <w:rFonts w:ascii="Arial" w:eastAsia="Times New Roman" w:hAnsi="Arial" w:cs="Arial"/>
          <w:color w:val="3C3C3C"/>
          <w:spacing w:val="2"/>
          <w:sz w:val="24"/>
          <w:szCs w:val="24"/>
        </w:rPr>
        <w:t>О МЕРАХ СОЦИАЛЬНОЙ ПОДДЕРЖКИ МНОГОДЕТНЫХ СЕМЕЙ В КОСТРОМСКОЙ ОБЛАСТИ</w:t>
      </w:r>
    </w:p>
    <w:p w:rsidR="004B6699" w:rsidRPr="004B6699" w:rsidRDefault="004B6699" w:rsidP="004B6699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4B6699">
        <w:rPr>
          <w:rFonts w:ascii="Arial" w:eastAsia="Times New Roman" w:hAnsi="Arial" w:cs="Arial"/>
          <w:color w:val="2D2D2D"/>
          <w:spacing w:val="2"/>
          <w:sz w:val="21"/>
          <w:szCs w:val="21"/>
        </w:rPr>
        <w:t>(в редакции </w:t>
      </w:r>
      <w:hyperlink r:id="rId4" w:history="1">
        <w:r w:rsidRPr="004B6699">
          <w:rPr>
            <w:rFonts w:ascii="Arial" w:eastAsia="Times New Roman" w:hAnsi="Arial" w:cs="Arial"/>
            <w:color w:val="00466E"/>
            <w:spacing w:val="2"/>
            <w:sz w:val="21"/>
            <w:u w:val="single"/>
          </w:rPr>
          <w:t>Законов Костромской области от 31.12.2008 N 434-4-ЗКО</w:t>
        </w:r>
      </w:hyperlink>
      <w:r w:rsidRPr="004B6699">
        <w:rPr>
          <w:rFonts w:ascii="Arial" w:eastAsia="Times New Roman" w:hAnsi="Arial" w:cs="Arial"/>
          <w:color w:val="2D2D2D"/>
          <w:spacing w:val="2"/>
          <w:sz w:val="21"/>
          <w:szCs w:val="21"/>
        </w:rPr>
        <w:t>, </w:t>
      </w:r>
      <w:hyperlink r:id="rId5" w:history="1">
        <w:r w:rsidRPr="004B6699">
          <w:rPr>
            <w:rFonts w:ascii="Arial" w:eastAsia="Times New Roman" w:hAnsi="Arial" w:cs="Arial"/>
            <w:color w:val="00466E"/>
            <w:spacing w:val="2"/>
            <w:sz w:val="21"/>
            <w:u w:val="single"/>
          </w:rPr>
          <w:t>от 21.10.2010 N 676-4-ЗКО</w:t>
        </w:r>
      </w:hyperlink>
      <w:r w:rsidRPr="004B6699">
        <w:rPr>
          <w:rFonts w:ascii="Arial" w:eastAsia="Times New Roman" w:hAnsi="Arial" w:cs="Arial"/>
          <w:color w:val="2D2D2D"/>
          <w:spacing w:val="2"/>
          <w:sz w:val="21"/>
          <w:szCs w:val="21"/>
        </w:rPr>
        <w:t>, </w:t>
      </w:r>
      <w:hyperlink r:id="rId6" w:history="1">
        <w:r w:rsidRPr="004B6699">
          <w:rPr>
            <w:rFonts w:ascii="Arial" w:eastAsia="Times New Roman" w:hAnsi="Arial" w:cs="Arial"/>
            <w:color w:val="00466E"/>
            <w:spacing w:val="2"/>
            <w:sz w:val="21"/>
            <w:u w:val="single"/>
          </w:rPr>
          <w:t>от 30.12.2010 N 33-5-ЗКО</w:t>
        </w:r>
      </w:hyperlink>
      <w:r w:rsidRPr="004B6699">
        <w:rPr>
          <w:rFonts w:ascii="Arial" w:eastAsia="Times New Roman" w:hAnsi="Arial" w:cs="Arial"/>
          <w:color w:val="2D2D2D"/>
          <w:spacing w:val="2"/>
          <w:sz w:val="21"/>
          <w:szCs w:val="21"/>
        </w:rPr>
        <w:t>, </w:t>
      </w:r>
      <w:hyperlink r:id="rId7" w:history="1">
        <w:r w:rsidRPr="004B6699">
          <w:rPr>
            <w:rFonts w:ascii="Arial" w:eastAsia="Times New Roman" w:hAnsi="Arial" w:cs="Arial"/>
            <w:color w:val="00466E"/>
            <w:spacing w:val="2"/>
            <w:sz w:val="21"/>
            <w:u w:val="single"/>
          </w:rPr>
          <w:t>от 28.01.2011 N 34-5-ЗКО</w:t>
        </w:r>
      </w:hyperlink>
      <w:r w:rsidRPr="004B6699">
        <w:rPr>
          <w:rFonts w:ascii="Arial" w:eastAsia="Times New Roman" w:hAnsi="Arial" w:cs="Arial"/>
          <w:color w:val="2D2D2D"/>
          <w:spacing w:val="2"/>
          <w:sz w:val="21"/>
          <w:szCs w:val="21"/>
        </w:rPr>
        <w:t>, </w:t>
      </w:r>
      <w:hyperlink r:id="rId8" w:history="1">
        <w:r w:rsidRPr="004B6699">
          <w:rPr>
            <w:rFonts w:ascii="Arial" w:eastAsia="Times New Roman" w:hAnsi="Arial" w:cs="Arial"/>
            <w:color w:val="00466E"/>
            <w:spacing w:val="2"/>
            <w:sz w:val="21"/>
            <w:u w:val="single"/>
          </w:rPr>
          <w:t>от 11.07.2011 N 86-5-ЗКО</w:t>
        </w:r>
      </w:hyperlink>
      <w:r w:rsidRPr="004B6699">
        <w:rPr>
          <w:rFonts w:ascii="Arial" w:eastAsia="Times New Roman" w:hAnsi="Arial" w:cs="Arial"/>
          <w:color w:val="2D2D2D"/>
          <w:spacing w:val="2"/>
          <w:sz w:val="21"/>
          <w:szCs w:val="21"/>
        </w:rPr>
        <w:t>, </w:t>
      </w:r>
      <w:hyperlink r:id="rId9" w:history="1">
        <w:proofErr w:type="gramStart"/>
        <w:r w:rsidRPr="004B6699">
          <w:rPr>
            <w:rFonts w:ascii="Arial" w:eastAsia="Times New Roman" w:hAnsi="Arial" w:cs="Arial"/>
            <w:color w:val="00466E"/>
            <w:spacing w:val="2"/>
            <w:sz w:val="21"/>
            <w:u w:val="single"/>
          </w:rPr>
          <w:t>от</w:t>
        </w:r>
        <w:proofErr w:type="gramEnd"/>
        <w:r w:rsidRPr="004B6699">
          <w:rPr>
            <w:rFonts w:ascii="Arial" w:eastAsia="Times New Roman" w:hAnsi="Arial" w:cs="Arial"/>
            <w:color w:val="00466E"/>
            <w:spacing w:val="2"/>
            <w:sz w:val="21"/>
            <w:u w:val="single"/>
          </w:rPr>
          <w:t xml:space="preserve"> 13.04.2012 N 218-5-ЗКО</w:t>
        </w:r>
      </w:hyperlink>
      <w:r w:rsidRPr="004B6699">
        <w:rPr>
          <w:rFonts w:ascii="Arial" w:eastAsia="Times New Roman" w:hAnsi="Arial" w:cs="Arial"/>
          <w:color w:val="2D2D2D"/>
          <w:spacing w:val="2"/>
          <w:sz w:val="21"/>
          <w:szCs w:val="21"/>
        </w:rPr>
        <w:t>, </w:t>
      </w:r>
      <w:hyperlink r:id="rId10" w:history="1">
        <w:r w:rsidRPr="004B6699">
          <w:rPr>
            <w:rFonts w:ascii="Arial" w:eastAsia="Times New Roman" w:hAnsi="Arial" w:cs="Arial"/>
            <w:color w:val="00466E"/>
            <w:spacing w:val="2"/>
            <w:sz w:val="21"/>
            <w:u w:val="single"/>
          </w:rPr>
          <w:t>от 13.07.2012 N 273-5-ЗКО</w:t>
        </w:r>
      </w:hyperlink>
      <w:r w:rsidRPr="004B6699">
        <w:rPr>
          <w:rFonts w:ascii="Arial" w:eastAsia="Times New Roman" w:hAnsi="Arial" w:cs="Arial"/>
          <w:color w:val="2D2D2D"/>
          <w:spacing w:val="2"/>
          <w:sz w:val="21"/>
          <w:szCs w:val="21"/>
        </w:rPr>
        <w:t>, </w:t>
      </w:r>
      <w:hyperlink r:id="rId11" w:history="1">
        <w:r w:rsidRPr="004B6699">
          <w:rPr>
            <w:rFonts w:ascii="Arial" w:eastAsia="Times New Roman" w:hAnsi="Arial" w:cs="Arial"/>
            <w:color w:val="00466E"/>
            <w:spacing w:val="2"/>
            <w:sz w:val="21"/>
            <w:u w:val="single"/>
          </w:rPr>
          <w:t>от 01.02.2013 N 337-5-ЗКО</w:t>
        </w:r>
      </w:hyperlink>
      <w:r w:rsidRPr="004B6699">
        <w:rPr>
          <w:rFonts w:ascii="Arial" w:eastAsia="Times New Roman" w:hAnsi="Arial" w:cs="Arial"/>
          <w:color w:val="2D2D2D"/>
          <w:spacing w:val="2"/>
          <w:sz w:val="21"/>
          <w:szCs w:val="21"/>
        </w:rPr>
        <w:t>, </w:t>
      </w:r>
      <w:hyperlink r:id="rId12" w:history="1">
        <w:r w:rsidRPr="004B6699">
          <w:rPr>
            <w:rFonts w:ascii="Arial" w:eastAsia="Times New Roman" w:hAnsi="Arial" w:cs="Arial"/>
            <w:color w:val="00466E"/>
            <w:spacing w:val="2"/>
            <w:sz w:val="21"/>
            <w:u w:val="single"/>
          </w:rPr>
          <w:t>от 07.02.2014 N 490-5-ЗКО</w:t>
        </w:r>
      </w:hyperlink>
      <w:r w:rsidRPr="004B6699">
        <w:rPr>
          <w:rFonts w:ascii="Arial" w:eastAsia="Times New Roman" w:hAnsi="Arial" w:cs="Arial"/>
          <w:color w:val="2D2D2D"/>
          <w:spacing w:val="2"/>
          <w:sz w:val="21"/>
          <w:szCs w:val="21"/>
        </w:rPr>
        <w:t>, </w:t>
      </w:r>
      <w:hyperlink r:id="rId13" w:history="1">
        <w:r w:rsidRPr="004B6699">
          <w:rPr>
            <w:rFonts w:ascii="Arial" w:eastAsia="Times New Roman" w:hAnsi="Arial" w:cs="Arial"/>
            <w:color w:val="00466E"/>
            <w:spacing w:val="2"/>
            <w:sz w:val="21"/>
            <w:u w:val="single"/>
          </w:rPr>
          <w:t>от 16.07.2014 N 553-5-ЗКО</w:t>
        </w:r>
      </w:hyperlink>
      <w:r w:rsidRPr="004B6699">
        <w:rPr>
          <w:rFonts w:ascii="Arial" w:eastAsia="Times New Roman" w:hAnsi="Arial" w:cs="Arial"/>
          <w:color w:val="2D2D2D"/>
          <w:spacing w:val="2"/>
          <w:sz w:val="21"/>
          <w:szCs w:val="21"/>
        </w:rPr>
        <w:t>, </w:t>
      </w:r>
      <w:hyperlink r:id="rId14" w:history="1">
        <w:r w:rsidRPr="004B6699">
          <w:rPr>
            <w:rFonts w:ascii="Arial" w:eastAsia="Times New Roman" w:hAnsi="Arial" w:cs="Arial"/>
            <w:color w:val="00466E"/>
            <w:spacing w:val="2"/>
            <w:sz w:val="21"/>
            <w:u w:val="single"/>
          </w:rPr>
          <w:t>от 27.03.2018 N 363-6-ЗКО</w:t>
        </w:r>
      </w:hyperlink>
      <w:r w:rsidRPr="004B6699">
        <w:rPr>
          <w:rFonts w:ascii="Arial" w:eastAsia="Times New Roman" w:hAnsi="Arial" w:cs="Arial"/>
          <w:color w:val="2D2D2D"/>
          <w:spacing w:val="2"/>
          <w:sz w:val="21"/>
          <w:szCs w:val="21"/>
        </w:rPr>
        <w:t>)</w:t>
      </w:r>
    </w:p>
    <w:p w:rsidR="004B6699" w:rsidRPr="004B6699" w:rsidRDefault="004B6699" w:rsidP="004B6699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proofErr w:type="gramStart"/>
      <w:r w:rsidRPr="004B6699">
        <w:rPr>
          <w:rFonts w:ascii="Arial" w:eastAsia="Times New Roman" w:hAnsi="Arial" w:cs="Arial"/>
          <w:color w:val="2D2D2D"/>
          <w:spacing w:val="2"/>
          <w:sz w:val="21"/>
          <w:szCs w:val="21"/>
        </w:rPr>
        <w:t>Принят</w:t>
      </w:r>
      <w:proofErr w:type="gramEnd"/>
      <w:r w:rsidRPr="004B6699">
        <w:rPr>
          <w:rFonts w:ascii="Arial" w:eastAsia="Times New Roman" w:hAnsi="Arial" w:cs="Arial"/>
          <w:color w:val="2D2D2D"/>
          <w:spacing w:val="2"/>
          <w:sz w:val="21"/>
          <w:szCs w:val="21"/>
        </w:rPr>
        <w:t> </w:t>
      </w:r>
      <w:r w:rsidRPr="004B669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Костромской областной Думой</w:t>
      </w:r>
      <w:r w:rsidRPr="004B669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10 июля 2008 года </w:t>
      </w:r>
      <w:r w:rsidRPr="004B669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4B6699" w:rsidRPr="004B6699" w:rsidRDefault="004B6699" w:rsidP="004B6699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</w:rPr>
      </w:pPr>
      <w:r w:rsidRPr="004B6699">
        <w:rPr>
          <w:rFonts w:ascii="Arial" w:eastAsia="Times New Roman" w:hAnsi="Arial" w:cs="Arial"/>
          <w:color w:val="4C4C4C"/>
          <w:spacing w:val="2"/>
          <w:sz w:val="29"/>
          <w:szCs w:val="29"/>
        </w:rPr>
        <w:t>Статья 1. Предмет регулирования настоящего Закона</w:t>
      </w:r>
    </w:p>
    <w:p w:rsidR="004B6699" w:rsidRPr="004B6699" w:rsidRDefault="004B6699" w:rsidP="004B6699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4B6699">
        <w:rPr>
          <w:rFonts w:ascii="Arial" w:eastAsia="Times New Roman" w:hAnsi="Arial" w:cs="Arial"/>
          <w:color w:val="2D2D2D"/>
          <w:spacing w:val="2"/>
          <w:sz w:val="21"/>
          <w:szCs w:val="21"/>
        </w:rPr>
        <w:t>(в редакции </w:t>
      </w:r>
      <w:hyperlink r:id="rId15" w:history="1">
        <w:r w:rsidRPr="004B6699">
          <w:rPr>
            <w:rFonts w:ascii="Arial" w:eastAsia="Times New Roman" w:hAnsi="Arial" w:cs="Arial"/>
            <w:color w:val="00466E"/>
            <w:spacing w:val="2"/>
            <w:sz w:val="21"/>
            <w:u w:val="single"/>
          </w:rPr>
          <w:t>Закона Костромской области от 11.07.2011 N 86-5-ЗКО</w:t>
        </w:r>
      </w:hyperlink>
      <w:r w:rsidRPr="004B6699">
        <w:rPr>
          <w:rFonts w:ascii="Arial" w:eastAsia="Times New Roman" w:hAnsi="Arial" w:cs="Arial"/>
          <w:color w:val="2D2D2D"/>
          <w:spacing w:val="2"/>
          <w:sz w:val="21"/>
          <w:szCs w:val="21"/>
        </w:rPr>
        <w:t>)</w:t>
      </w:r>
    </w:p>
    <w:p w:rsidR="004B6699" w:rsidRPr="004B6699" w:rsidRDefault="004B6699" w:rsidP="004B669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4B669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Настоящий Закон устанавливает понятие многодетной семьи и меры социальной поддержки многодетных семей в Костромской области.</w:t>
      </w:r>
    </w:p>
    <w:p w:rsidR="004B6699" w:rsidRPr="004B6699" w:rsidRDefault="004B6699" w:rsidP="004B6699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</w:rPr>
      </w:pPr>
      <w:r w:rsidRPr="004B6699">
        <w:rPr>
          <w:rFonts w:ascii="Arial" w:eastAsia="Times New Roman" w:hAnsi="Arial" w:cs="Arial"/>
          <w:color w:val="4C4C4C"/>
          <w:spacing w:val="2"/>
          <w:sz w:val="29"/>
          <w:szCs w:val="29"/>
        </w:rPr>
        <w:t>Статья 2. Правовая основа настоящего Закона</w:t>
      </w:r>
    </w:p>
    <w:p w:rsidR="004B6699" w:rsidRPr="004B6699" w:rsidRDefault="004B6699" w:rsidP="004B669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4B669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Правовой основой настоящего Закона является </w:t>
      </w:r>
      <w:hyperlink r:id="rId16" w:history="1">
        <w:r w:rsidRPr="004B6699">
          <w:rPr>
            <w:rFonts w:ascii="Arial" w:eastAsia="Times New Roman" w:hAnsi="Arial" w:cs="Arial"/>
            <w:color w:val="00466E"/>
            <w:spacing w:val="2"/>
            <w:sz w:val="21"/>
            <w:u w:val="single"/>
          </w:rPr>
          <w:t>Конституция Российской Федерации</w:t>
        </w:r>
      </w:hyperlink>
      <w:r w:rsidRPr="004B6699">
        <w:rPr>
          <w:rFonts w:ascii="Arial" w:eastAsia="Times New Roman" w:hAnsi="Arial" w:cs="Arial"/>
          <w:color w:val="2D2D2D"/>
          <w:spacing w:val="2"/>
          <w:sz w:val="21"/>
          <w:szCs w:val="21"/>
        </w:rPr>
        <w:t>, </w:t>
      </w:r>
      <w:hyperlink r:id="rId17" w:history="1">
        <w:r w:rsidRPr="004B6699">
          <w:rPr>
            <w:rFonts w:ascii="Arial" w:eastAsia="Times New Roman" w:hAnsi="Arial" w:cs="Arial"/>
            <w:color w:val="00466E"/>
            <w:spacing w:val="2"/>
            <w:sz w:val="21"/>
            <w:u w:val="single"/>
          </w:rPr>
          <w:t>Семейный кодекс Российской Федерации</w:t>
        </w:r>
      </w:hyperlink>
      <w:r w:rsidRPr="004B6699">
        <w:rPr>
          <w:rFonts w:ascii="Arial" w:eastAsia="Times New Roman" w:hAnsi="Arial" w:cs="Arial"/>
          <w:color w:val="2D2D2D"/>
          <w:spacing w:val="2"/>
          <w:sz w:val="21"/>
          <w:szCs w:val="21"/>
        </w:rPr>
        <w:t>, </w:t>
      </w:r>
      <w:hyperlink r:id="rId18" w:history="1">
        <w:r w:rsidRPr="004B6699">
          <w:rPr>
            <w:rFonts w:ascii="Arial" w:eastAsia="Times New Roman" w:hAnsi="Arial" w:cs="Arial"/>
            <w:color w:val="00466E"/>
            <w:spacing w:val="2"/>
            <w:sz w:val="21"/>
            <w:u w:val="single"/>
          </w:rPr>
          <w:t>Федеральный закон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</w:r>
      </w:hyperlink>
      <w:r w:rsidRPr="004B6699">
        <w:rPr>
          <w:rFonts w:ascii="Arial" w:eastAsia="Times New Roman" w:hAnsi="Arial" w:cs="Arial"/>
          <w:color w:val="2D2D2D"/>
          <w:spacing w:val="2"/>
          <w:sz w:val="21"/>
          <w:szCs w:val="21"/>
        </w:rPr>
        <w:t>, </w:t>
      </w:r>
      <w:hyperlink r:id="rId19" w:history="1">
        <w:r w:rsidRPr="004B6699">
          <w:rPr>
            <w:rFonts w:ascii="Arial" w:eastAsia="Times New Roman" w:hAnsi="Arial" w:cs="Arial"/>
            <w:color w:val="00466E"/>
            <w:spacing w:val="2"/>
            <w:sz w:val="21"/>
            <w:u w:val="single"/>
          </w:rPr>
          <w:t>Устав Костромской области</w:t>
        </w:r>
      </w:hyperlink>
      <w:r w:rsidRPr="004B6699">
        <w:rPr>
          <w:rFonts w:ascii="Arial" w:eastAsia="Times New Roman" w:hAnsi="Arial" w:cs="Arial"/>
          <w:color w:val="2D2D2D"/>
          <w:spacing w:val="2"/>
          <w:sz w:val="21"/>
          <w:szCs w:val="21"/>
        </w:rPr>
        <w:t>, </w:t>
      </w:r>
      <w:hyperlink r:id="rId20" w:history="1">
        <w:r w:rsidRPr="004B6699">
          <w:rPr>
            <w:rFonts w:ascii="Arial" w:eastAsia="Times New Roman" w:hAnsi="Arial" w:cs="Arial"/>
            <w:color w:val="00466E"/>
            <w:spacing w:val="2"/>
            <w:sz w:val="21"/>
            <w:u w:val="single"/>
          </w:rPr>
          <w:t>Закон Костромской области "О гарантиях прав ребенка в Костромской области"</w:t>
        </w:r>
      </w:hyperlink>
      <w:r w:rsidRPr="004B6699">
        <w:rPr>
          <w:rFonts w:ascii="Arial" w:eastAsia="Times New Roman" w:hAnsi="Arial" w:cs="Arial"/>
          <w:color w:val="2D2D2D"/>
          <w:spacing w:val="2"/>
          <w:sz w:val="21"/>
          <w:szCs w:val="21"/>
        </w:rPr>
        <w:t>.</w:t>
      </w:r>
      <w:r w:rsidRPr="004B669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4B669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(в ред. </w:t>
      </w:r>
      <w:hyperlink r:id="rId21" w:history="1">
        <w:r w:rsidRPr="004B6699">
          <w:rPr>
            <w:rFonts w:ascii="Arial" w:eastAsia="Times New Roman" w:hAnsi="Arial" w:cs="Arial"/>
            <w:color w:val="00466E"/>
            <w:spacing w:val="2"/>
            <w:sz w:val="21"/>
            <w:u w:val="single"/>
          </w:rPr>
          <w:t>Закона Костромской области от 21.10.2010 N 676-4-ЗКО</w:t>
        </w:r>
      </w:hyperlink>
      <w:r w:rsidRPr="004B6699">
        <w:rPr>
          <w:rFonts w:ascii="Arial" w:eastAsia="Times New Roman" w:hAnsi="Arial" w:cs="Arial"/>
          <w:color w:val="2D2D2D"/>
          <w:spacing w:val="2"/>
          <w:sz w:val="21"/>
          <w:szCs w:val="21"/>
        </w:rPr>
        <w:t>)</w:t>
      </w:r>
    </w:p>
    <w:p w:rsidR="004B6699" w:rsidRPr="004B6699" w:rsidRDefault="004B6699" w:rsidP="004B6699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</w:rPr>
      </w:pPr>
      <w:r w:rsidRPr="004B6699">
        <w:rPr>
          <w:rFonts w:ascii="Arial" w:eastAsia="Times New Roman" w:hAnsi="Arial" w:cs="Arial"/>
          <w:color w:val="4C4C4C"/>
          <w:spacing w:val="2"/>
          <w:sz w:val="29"/>
          <w:szCs w:val="29"/>
        </w:rPr>
        <w:t>Статья 3. Многодетная семья в Костромской области</w:t>
      </w:r>
    </w:p>
    <w:p w:rsidR="004B6699" w:rsidRPr="004B6699" w:rsidRDefault="004B6699" w:rsidP="004B6699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4B6699">
        <w:rPr>
          <w:rFonts w:ascii="Arial" w:eastAsia="Times New Roman" w:hAnsi="Arial" w:cs="Arial"/>
          <w:color w:val="2D2D2D"/>
          <w:spacing w:val="2"/>
          <w:sz w:val="21"/>
          <w:szCs w:val="21"/>
        </w:rPr>
        <w:t>(в редакции </w:t>
      </w:r>
      <w:hyperlink r:id="rId22" w:history="1">
        <w:r w:rsidRPr="004B6699">
          <w:rPr>
            <w:rFonts w:ascii="Arial" w:eastAsia="Times New Roman" w:hAnsi="Arial" w:cs="Arial"/>
            <w:color w:val="00466E"/>
            <w:spacing w:val="2"/>
            <w:sz w:val="21"/>
            <w:u w:val="single"/>
          </w:rPr>
          <w:t>Закона Костромской области от 11.07.2011 N 86-5-ЗКО</w:t>
        </w:r>
      </w:hyperlink>
      <w:r w:rsidRPr="004B6699">
        <w:rPr>
          <w:rFonts w:ascii="Arial" w:eastAsia="Times New Roman" w:hAnsi="Arial" w:cs="Arial"/>
          <w:color w:val="2D2D2D"/>
          <w:spacing w:val="2"/>
          <w:sz w:val="21"/>
          <w:szCs w:val="21"/>
        </w:rPr>
        <w:t>)</w:t>
      </w:r>
    </w:p>
    <w:p w:rsidR="004B6699" w:rsidRPr="004B6699" w:rsidRDefault="004B6699" w:rsidP="004B669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4B669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1. Многодетной семьей в Костромской области признается семья, имеющая на своем содержании и воспитании трех и более детей в возрасте до 18 лет, постоянно проживающая на территории Костромской области (далее - многодетная семья).</w:t>
      </w:r>
      <w:r w:rsidRPr="004B669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4B669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 xml:space="preserve">2. В составе многодетной семьи учитываются дети в возрасте до 18 лет, проживающие совместно с родителями (или одним из родителей) или с опекуном (попечителем), </w:t>
      </w:r>
      <w:r w:rsidRPr="004B6699">
        <w:rPr>
          <w:rFonts w:ascii="Arial" w:eastAsia="Times New Roman" w:hAnsi="Arial" w:cs="Arial"/>
          <w:color w:val="2D2D2D"/>
          <w:spacing w:val="2"/>
          <w:sz w:val="21"/>
          <w:szCs w:val="21"/>
        </w:rPr>
        <w:lastRenderedPageBreak/>
        <w:t>приемным родителем, а также дети, временно проживающие отдельно в связи с обучением в образовательных организациях</w:t>
      </w:r>
      <w:proofErr w:type="gramStart"/>
      <w:r w:rsidRPr="004B6699">
        <w:rPr>
          <w:rFonts w:ascii="Arial" w:eastAsia="Times New Roman" w:hAnsi="Arial" w:cs="Arial"/>
          <w:color w:val="2D2D2D"/>
          <w:spacing w:val="2"/>
          <w:sz w:val="21"/>
          <w:szCs w:val="21"/>
        </w:rPr>
        <w:t>.</w:t>
      </w:r>
      <w:proofErr w:type="gramEnd"/>
      <w:r w:rsidRPr="004B669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4B669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(</w:t>
      </w:r>
      <w:proofErr w:type="gramStart"/>
      <w:r w:rsidRPr="004B6699">
        <w:rPr>
          <w:rFonts w:ascii="Arial" w:eastAsia="Times New Roman" w:hAnsi="Arial" w:cs="Arial"/>
          <w:color w:val="2D2D2D"/>
          <w:spacing w:val="2"/>
          <w:sz w:val="21"/>
          <w:szCs w:val="21"/>
        </w:rPr>
        <w:t>в</w:t>
      </w:r>
      <w:proofErr w:type="gramEnd"/>
      <w:r w:rsidRPr="004B6699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ред. </w:t>
      </w:r>
      <w:hyperlink r:id="rId23" w:history="1">
        <w:r w:rsidRPr="004B6699">
          <w:rPr>
            <w:rFonts w:ascii="Arial" w:eastAsia="Times New Roman" w:hAnsi="Arial" w:cs="Arial"/>
            <w:color w:val="00466E"/>
            <w:spacing w:val="2"/>
            <w:sz w:val="21"/>
            <w:u w:val="single"/>
          </w:rPr>
          <w:t>Законов Костромской области от 13.04.2012 N 218-5-ЗКО</w:t>
        </w:r>
      </w:hyperlink>
      <w:r w:rsidRPr="004B6699">
        <w:rPr>
          <w:rFonts w:ascii="Arial" w:eastAsia="Times New Roman" w:hAnsi="Arial" w:cs="Arial"/>
          <w:color w:val="2D2D2D"/>
          <w:spacing w:val="2"/>
          <w:sz w:val="21"/>
          <w:szCs w:val="21"/>
        </w:rPr>
        <w:t>, </w:t>
      </w:r>
      <w:hyperlink r:id="rId24" w:history="1">
        <w:r w:rsidRPr="004B6699">
          <w:rPr>
            <w:rFonts w:ascii="Arial" w:eastAsia="Times New Roman" w:hAnsi="Arial" w:cs="Arial"/>
            <w:color w:val="00466E"/>
            <w:spacing w:val="2"/>
            <w:sz w:val="21"/>
            <w:u w:val="single"/>
          </w:rPr>
          <w:t>от 07.02.2014 N 490-5-ЗКО</w:t>
        </w:r>
      </w:hyperlink>
      <w:r w:rsidRPr="004B6699">
        <w:rPr>
          <w:rFonts w:ascii="Arial" w:eastAsia="Times New Roman" w:hAnsi="Arial" w:cs="Arial"/>
          <w:color w:val="2D2D2D"/>
          <w:spacing w:val="2"/>
          <w:sz w:val="21"/>
          <w:szCs w:val="21"/>
        </w:rPr>
        <w:t>)</w:t>
      </w:r>
      <w:r w:rsidRPr="004B669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4B669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 xml:space="preserve">3. </w:t>
      </w:r>
      <w:proofErr w:type="gramStart"/>
      <w:r w:rsidRPr="004B6699">
        <w:rPr>
          <w:rFonts w:ascii="Arial" w:eastAsia="Times New Roman" w:hAnsi="Arial" w:cs="Arial"/>
          <w:color w:val="2D2D2D"/>
          <w:spacing w:val="2"/>
          <w:sz w:val="21"/>
          <w:szCs w:val="21"/>
        </w:rPr>
        <w:t>В составе многодетной семьи не учитываются:</w:t>
      </w:r>
      <w:r w:rsidRPr="004B669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4B669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1) ребенок (дети), в отношении которого (которых) родители (один из родителей) лишены (лишен) родительских прав, ограничены (ограничен) в родительских правах в соответствии с </w:t>
      </w:r>
      <w:hyperlink r:id="rId25" w:history="1">
        <w:r w:rsidRPr="004B6699">
          <w:rPr>
            <w:rFonts w:ascii="Arial" w:eastAsia="Times New Roman" w:hAnsi="Arial" w:cs="Arial"/>
            <w:color w:val="00466E"/>
            <w:spacing w:val="2"/>
            <w:sz w:val="21"/>
            <w:u w:val="single"/>
          </w:rPr>
          <w:t>Семейным кодексом Российской Федерации</w:t>
        </w:r>
      </w:hyperlink>
      <w:r w:rsidRPr="004B6699">
        <w:rPr>
          <w:rFonts w:ascii="Arial" w:eastAsia="Times New Roman" w:hAnsi="Arial" w:cs="Arial"/>
          <w:color w:val="2D2D2D"/>
          <w:spacing w:val="2"/>
          <w:sz w:val="21"/>
          <w:szCs w:val="21"/>
        </w:rPr>
        <w:t>;</w:t>
      </w:r>
      <w:r w:rsidRPr="004B669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4B669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2) ребенок (дети), находящийся (находящиеся) на полном государственном обеспечении, за исключением случаев временного выбытия ребенка (детей) из семьи на период оздоровления (реабилитации);</w:t>
      </w:r>
      <w:proofErr w:type="gramEnd"/>
      <w:r w:rsidRPr="004B669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4B669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proofErr w:type="gramStart"/>
      <w:r w:rsidRPr="004B6699">
        <w:rPr>
          <w:rFonts w:ascii="Arial" w:eastAsia="Times New Roman" w:hAnsi="Arial" w:cs="Arial"/>
          <w:color w:val="2D2D2D"/>
          <w:spacing w:val="2"/>
          <w:sz w:val="21"/>
          <w:szCs w:val="21"/>
        </w:rPr>
        <w:t>3) ребенок (дети), отбывающий (отбывающие) наказание в местах лишения свободы по приговору суда;</w:t>
      </w:r>
      <w:r w:rsidRPr="004B669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4B669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4) ребенок (дети), переданный (переданные) под опеку (попечительство) в другую семью.</w:t>
      </w:r>
      <w:r w:rsidRPr="004B669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4B669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4.</w:t>
      </w:r>
      <w:proofErr w:type="gramEnd"/>
      <w:r w:rsidRPr="004B6699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Многодетным семьям выдается удостоверение установленного образца. Форма удостоверения, срок действия, порядок выдачи, замены, продления его действия и изъятия утверждаются постановлением администрации Костромской области.</w:t>
      </w:r>
    </w:p>
    <w:p w:rsidR="004B6699" w:rsidRPr="004B6699" w:rsidRDefault="004B6699" w:rsidP="004B6699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</w:rPr>
      </w:pPr>
      <w:r w:rsidRPr="004B6699">
        <w:rPr>
          <w:rFonts w:ascii="Arial" w:eastAsia="Times New Roman" w:hAnsi="Arial" w:cs="Arial"/>
          <w:color w:val="4C4C4C"/>
          <w:spacing w:val="2"/>
          <w:sz w:val="29"/>
          <w:szCs w:val="29"/>
        </w:rPr>
        <w:t>Статья 3.1. Право многодетной семьи на социальную поддержку</w:t>
      </w:r>
    </w:p>
    <w:p w:rsidR="004B6699" w:rsidRPr="004B6699" w:rsidRDefault="004B6699" w:rsidP="004B6699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4B6699">
        <w:rPr>
          <w:rFonts w:ascii="Arial" w:eastAsia="Times New Roman" w:hAnsi="Arial" w:cs="Arial"/>
          <w:color w:val="2D2D2D"/>
          <w:spacing w:val="2"/>
          <w:sz w:val="21"/>
          <w:szCs w:val="21"/>
        </w:rPr>
        <w:t>(</w:t>
      </w:r>
      <w:proofErr w:type="gramStart"/>
      <w:r w:rsidRPr="004B6699">
        <w:rPr>
          <w:rFonts w:ascii="Arial" w:eastAsia="Times New Roman" w:hAnsi="Arial" w:cs="Arial"/>
          <w:color w:val="2D2D2D"/>
          <w:spacing w:val="2"/>
          <w:sz w:val="21"/>
          <w:szCs w:val="21"/>
        </w:rPr>
        <w:t>введена</w:t>
      </w:r>
      <w:proofErr w:type="gramEnd"/>
      <w:r w:rsidRPr="004B6699">
        <w:rPr>
          <w:rFonts w:ascii="Arial" w:eastAsia="Times New Roman" w:hAnsi="Arial" w:cs="Arial"/>
          <w:color w:val="2D2D2D"/>
          <w:spacing w:val="2"/>
          <w:sz w:val="21"/>
          <w:szCs w:val="21"/>
        </w:rPr>
        <w:t> </w:t>
      </w:r>
      <w:hyperlink r:id="rId26" w:history="1">
        <w:r w:rsidRPr="004B6699">
          <w:rPr>
            <w:rFonts w:ascii="Arial" w:eastAsia="Times New Roman" w:hAnsi="Arial" w:cs="Arial"/>
            <w:color w:val="00466E"/>
            <w:spacing w:val="2"/>
            <w:sz w:val="21"/>
            <w:u w:val="single"/>
          </w:rPr>
          <w:t>Законом Костромской области от 30.12.2010 N 33-5-ЗКО</w:t>
        </w:r>
      </w:hyperlink>
      <w:r w:rsidRPr="004B6699">
        <w:rPr>
          <w:rFonts w:ascii="Arial" w:eastAsia="Times New Roman" w:hAnsi="Arial" w:cs="Arial"/>
          <w:color w:val="2D2D2D"/>
          <w:spacing w:val="2"/>
          <w:sz w:val="21"/>
          <w:szCs w:val="21"/>
        </w:rPr>
        <w:t>)</w:t>
      </w:r>
    </w:p>
    <w:p w:rsidR="004B6699" w:rsidRPr="004B6699" w:rsidRDefault="004B6699" w:rsidP="004B669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4B669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1. Меры социальной поддержки, предусмотренные в пунктах 5-9 части 1 статьи 4 настоящего Закона, предоставляются многодетной семье, среднедушевой доход которой не превышает величины прожиточного минимума на душу населения, установленной в Костромской области на момент обращения за назначением мер социальной поддержки.</w:t>
      </w:r>
      <w:r w:rsidRPr="004B669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4B669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Меры социальной поддержки, предусмотренные в пунктах 10, 10.1 и 11 части 1 статьи 4 настоящего Закона, предоставляются многодетной семье без учета среднедушевого дохода</w:t>
      </w:r>
      <w:proofErr w:type="gramStart"/>
      <w:r w:rsidRPr="004B6699">
        <w:rPr>
          <w:rFonts w:ascii="Arial" w:eastAsia="Times New Roman" w:hAnsi="Arial" w:cs="Arial"/>
          <w:color w:val="2D2D2D"/>
          <w:spacing w:val="2"/>
          <w:sz w:val="21"/>
          <w:szCs w:val="21"/>
        </w:rPr>
        <w:t>.</w:t>
      </w:r>
      <w:proofErr w:type="gramEnd"/>
      <w:r w:rsidRPr="004B669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4B669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(</w:t>
      </w:r>
      <w:proofErr w:type="gramStart"/>
      <w:r w:rsidRPr="004B6699">
        <w:rPr>
          <w:rFonts w:ascii="Arial" w:eastAsia="Times New Roman" w:hAnsi="Arial" w:cs="Arial"/>
          <w:color w:val="2D2D2D"/>
          <w:spacing w:val="2"/>
          <w:sz w:val="21"/>
          <w:szCs w:val="21"/>
        </w:rPr>
        <w:t>в</w:t>
      </w:r>
      <w:proofErr w:type="gramEnd"/>
      <w:r w:rsidRPr="004B6699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ред. </w:t>
      </w:r>
      <w:hyperlink r:id="rId27" w:history="1">
        <w:r w:rsidRPr="004B6699">
          <w:rPr>
            <w:rFonts w:ascii="Arial" w:eastAsia="Times New Roman" w:hAnsi="Arial" w:cs="Arial"/>
            <w:color w:val="00466E"/>
            <w:spacing w:val="2"/>
            <w:sz w:val="21"/>
            <w:u w:val="single"/>
          </w:rPr>
          <w:t>Закона Костромской области от 16.07.2014 N 553-5-ЗКО</w:t>
        </w:r>
      </w:hyperlink>
      <w:r w:rsidRPr="004B6699">
        <w:rPr>
          <w:rFonts w:ascii="Arial" w:eastAsia="Times New Roman" w:hAnsi="Arial" w:cs="Arial"/>
          <w:color w:val="2D2D2D"/>
          <w:spacing w:val="2"/>
          <w:sz w:val="21"/>
          <w:szCs w:val="21"/>
        </w:rPr>
        <w:t>)</w:t>
      </w:r>
      <w:r w:rsidRPr="004B669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4B669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(часть 1 в ред. </w:t>
      </w:r>
      <w:hyperlink r:id="rId28" w:history="1">
        <w:r w:rsidRPr="004B6699">
          <w:rPr>
            <w:rFonts w:ascii="Arial" w:eastAsia="Times New Roman" w:hAnsi="Arial" w:cs="Arial"/>
            <w:color w:val="00466E"/>
            <w:spacing w:val="2"/>
            <w:sz w:val="21"/>
            <w:u w:val="single"/>
          </w:rPr>
          <w:t>Закона Костромской области от 13.07.2012 N 273-5-ЗКО</w:t>
        </w:r>
      </w:hyperlink>
      <w:r w:rsidRPr="004B6699">
        <w:rPr>
          <w:rFonts w:ascii="Arial" w:eastAsia="Times New Roman" w:hAnsi="Arial" w:cs="Arial"/>
          <w:color w:val="2D2D2D"/>
          <w:spacing w:val="2"/>
          <w:sz w:val="21"/>
          <w:szCs w:val="21"/>
        </w:rPr>
        <w:t>)</w:t>
      </w:r>
      <w:r w:rsidRPr="004B669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4B669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2. Утратила силу. - </w:t>
      </w:r>
      <w:hyperlink r:id="rId29" w:history="1">
        <w:r w:rsidRPr="004B6699">
          <w:rPr>
            <w:rFonts w:ascii="Arial" w:eastAsia="Times New Roman" w:hAnsi="Arial" w:cs="Arial"/>
            <w:color w:val="00466E"/>
            <w:spacing w:val="2"/>
            <w:sz w:val="21"/>
            <w:u w:val="single"/>
          </w:rPr>
          <w:t>Закон Костромской области от 28.01.2011 N 34-5-ЗКО</w:t>
        </w:r>
      </w:hyperlink>
      <w:r w:rsidRPr="004B6699">
        <w:rPr>
          <w:rFonts w:ascii="Arial" w:eastAsia="Times New Roman" w:hAnsi="Arial" w:cs="Arial"/>
          <w:color w:val="2D2D2D"/>
          <w:spacing w:val="2"/>
          <w:sz w:val="21"/>
          <w:szCs w:val="21"/>
        </w:rPr>
        <w:t>.</w:t>
      </w:r>
    </w:p>
    <w:p w:rsidR="004B6699" w:rsidRPr="004B6699" w:rsidRDefault="004B6699" w:rsidP="004B6699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</w:rPr>
      </w:pPr>
      <w:r w:rsidRPr="004B6699">
        <w:rPr>
          <w:rFonts w:ascii="Arial" w:eastAsia="Times New Roman" w:hAnsi="Arial" w:cs="Arial"/>
          <w:color w:val="4C4C4C"/>
          <w:spacing w:val="2"/>
          <w:sz w:val="29"/>
          <w:szCs w:val="29"/>
        </w:rPr>
        <w:t>Статья 4. Меры социальной поддержки многодетных семей</w:t>
      </w:r>
    </w:p>
    <w:p w:rsidR="004B6699" w:rsidRPr="004B6699" w:rsidRDefault="004B6699" w:rsidP="004B669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4B6699">
        <w:rPr>
          <w:rFonts w:ascii="Arial" w:eastAsia="Times New Roman" w:hAnsi="Arial" w:cs="Arial"/>
          <w:color w:val="2D2D2D"/>
          <w:spacing w:val="2"/>
          <w:sz w:val="21"/>
          <w:szCs w:val="21"/>
        </w:rPr>
        <w:lastRenderedPageBreak/>
        <w:br/>
        <w:t>1. Многодетным семьям предоставляется следующие меры социальной поддержки:</w:t>
      </w:r>
      <w:r w:rsidRPr="004B669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4B669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1) утратил силу с 1 ноября 2010 года. - </w:t>
      </w:r>
      <w:hyperlink r:id="rId30" w:history="1">
        <w:proofErr w:type="gramStart"/>
        <w:r w:rsidRPr="004B6699">
          <w:rPr>
            <w:rFonts w:ascii="Arial" w:eastAsia="Times New Roman" w:hAnsi="Arial" w:cs="Arial"/>
            <w:color w:val="00466E"/>
            <w:spacing w:val="2"/>
            <w:sz w:val="21"/>
            <w:u w:val="single"/>
          </w:rPr>
          <w:t>Закон Костромской области от 21.10.2010 N 676-4-ЗКО</w:t>
        </w:r>
      </w:hyperlink>
      <w:r w:rsidRPr="004B6699">
        <w:rPr>
          <w:rFonts w:ascii="Arial" w:eastAsia="Times New Roman" w:hAnsi="Arial" w:cs="Arial"/>
          <w:color w:val="2D2D2D"/>
          <w:spacing w:val="2"/>
          <w:sz w:val="21"/>
          <w:szCs w:val="21"/>
        </w:rPr>
        <w:t>;</w:t>
      </w:r>
      <w:r w:rsidRPr="004B669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4B669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1.1)-2) утратили силу с 1 февраля 2011 года.</w:t>
      </w:r>
      <w:proofErr w:type="gramEnd"/>
      <w:r w:rsidRPr="004B6699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- </w:t>
      </w:r>
      <w:hyperlink r:id="rId31" w:history="1">
        <w:r w:rsidRPr="004B6699">
          <w:rPr>
            <w:rFonts w:ascii="Arial" w:eastAsia="Times New Roman" w:hAnsi="Arial" w:cs="Arial"/>
            <w:color w:val="00466E"/>
            <w:spacing w:val="2"/>
            <w:sz w:val="21"/>
            <w:u w:val="single"/>
          </w:rPr>
          <w:t>Закон Костромской области от 30.12.2010 N 33-5-ЗКО</w:t>
        </w:r>
      </w:hyperlink>
      <w:r w:rsidRPr="004B6699">
        <w:rPr>
          <w:rFonts w:ascii="Arial" w:eastAsia="Times New Roman" w:hAnsi="Arial" w:cs="Arial"/>
          <w:color w:val="2D2D2D"/>
          <w:spacing w:val="2"/>
          <w:sz w:val="21"/>
          <w:szCs w:val="21"/>
        </w:rPr>
        <w:t>;</w:t>
      </w:r>
      <w:r w:rsidRPr="004B669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4B669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3) утратил силу с 1 ноября 2010 года. - </w:t>
      </w:r>
      <w:hyperlink r:id="rId32" w:history="1">
        <w:proofErr w:type="gramStart"/>
        <w:r w:rsidRPr="004B6699">
          <w:rPr>
            <w:rFonts w:ascii="Arial" w:eastAsia="Times New Roman" w:hAnsi="Arial" w:cs="Arial"/>
            <w:color w:val="00466E"/>
            <w:spacing w:val="2"/>
            <w:sz w:val="21"/>
            <w:u w:val="single"/>
          </w:rPr>
          <w:t>Закон Костромской области от 21.10.2010 N 676-4-ЗКО</w:t>
        </w:r>
      </w:hyperlink>
      <w:r w:rsidRPr="004B6699">
        <w:rPr>
          <w:rFonts w:ascii="Arial" w:eastAsia="Times New Roman" w:hAnsi="Arial" w:cs="Arial"/>
          <w:color w:val="2D2D2D"/>
          <w:spacing w:val="2"/>
          <w:sz w:val="21"/>
          <w:szCs w:val="21"/>
        </w:rPr>
        <w:t>;</w:t>
      </w:r>
      <w:r w:rsidRPr="004B669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4B669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3.1)-4) утратили силу с 1 февраля 2011 года.</w:t>
      </w:r>
      <w:proofErr w:type="gramEnd"/>
      <w:r w:rsidRPr="004B6699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- </w:t>
      </w:r>
      <w:hyperlink r:id="rId33" w:history="1">
        <w:r w:rsidRPr="004B6699">
          <w:rPr>
            <w:rFonts w:ascii="Arial" w:eastAsia="Times New Roman" w:hAnsi="Arial" w:cs="Arial"/>
            <w:color w:val="00466E"/>
            <w:spacing w:val="2"/>
            <w:sz w:val="21"/>
            <w:u w:val="single"/>
          </w:rPr>
          <w:t>Закон Костромской области от 30.12.2010 N 33-5-ЗКО</w:t>
        </w:r>
      </w:hyperlink>
      <w:r w:rsidRPr="004B6699">
        <w:rPr>
          <w:rFonts w:ascii="Arial" w:eastAsia="Times New Roman" w:hAnsi="Arial" w:cs="Arial"/>
          <w:color w:val="2D2D2D"/>
          <w:spacing w:val="2"/>
          <w:sz w:val="21"/>
          <w:szCs w:val="21"/>
        </w:rPr>
        <w:t>;</w:t>
      </w:r>
      <w:r w:rsidRPr="004B669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4B669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5) ежемесячная социальная выплата в размере 460 рублей на проезд и питание ребенка, обучающегося в общеобразовательной организации (кроме детей, находящихся под опекой (попечительством), в том числе в приемных семьях);</w:t>
      </w:r>
      <w:r w:rsidRPr="004B669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4B669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(в ред. </w:t>
      </w:r>
      <w:hyperlink r:id="rId34" w:history="1">
        <w:r w:rsidRPr="004B6699">
          <w:rPr>
            <w:rFonts w:ascii="Arial" w:eastAsia="Times New Roman" w:hAnsi="Arial" w:cs="Arial"/>
            <w:color w:val="00466E"/>
            <w:spacing w:val="2"/>
            <w:sz w:val="21"/>
            <w:u w:val="single"/>
          </w:rPr>
          <w:t>Закона Костромской области от 07.02.2014 N 490-5-ЗКО</w:t>
        </w:r>
      </w:hyperlink>
      <w:r w:rsidRPr="004B6699">
        <w:rPr>
          <w:rFonts w:ascii="Arial" w:eastAsia="Times New Roman" w:hAnsi="Arial" w:cs="Arial"/>
          <w:color w:val="2D2D2D"/>
          <w:spacing w:val="2"/>
          <w:sz w:val="21"/>
          <w:szCs w:val="21"/>
        </w:rPr>
        <w:t>)</w:t>
      </w:r>
      <w:r w:rsidRPr="004B669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4B669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5.1) ежемесячная частичная денежная компенсация на оплату жилого помещения и коммунальных услуг (в том числе на отопление твердым топливом при наличии печного отопления) в размере 200 рублей на каждого члена семьи;</w:t>
      </w:r>
      <w:r w:rsidRPr="004B669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4B669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(п. 5.1 введен </w:t>
      </w:r>
      <w:hyperlink r:id="rId35" w:history="1">
        <w:r w:rsidRPr="004B6699">
          <w:rPr>
            <w:rFonts w:ascii="Arial" w:eastAsia="Times New Roman" w:hAnsi="Arial" w:cs="Arial"/>
            <w:color w:val="00466E"/>
            <w:spacing w:val="2"/>
            <w:sz w:val="21"/>
            <w:u w:val="single"/>
          </w:rPr>
          <w:t>Законом Костромской области от 30.12.2010 N 33-5-ЗКО</w:t>
        </w:r>
      </w:hyperlink>
      <w:r w:rsidRPr="004B6699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; </w:t>
      </w:r>
      <w:proofErr w:type="gramStart"/>
      <w:r w:rsidRPr="004B6699">
        <w:rPr>
          <w:rFonts w:ascii="Arial" w:eastAsia="Times New Roman" w:hAnsi="Arial" w:cs="Arial"/>
          <w:color w:val="2D2D2D"/>
          <w:spacing w:val="2"/>
          <w:sz w:val="21"/>
          <w:szCs w:val="21"/>
        </w:rPr>
        <w:t>в ред. </w:t>
      </w:r>
      <w:hyperlink r:id="rId36" w:history="1">
        <w:r w:rsidRPr="004B6699">
          <w:rPr>
            <w:rFonts w:ascii="Arial" w:eastAsia="Times New Roman" w:hAnsi="Arial" w:cs="Arial"/>
            <w:color w:val="00466E"/>
            <w:spacing w:val="2"/>
            <w:sz w:val="21"/>
            <w:u w:val="single"/>
          </w:rPr>
          <w:t>Закона Костромской области от 28.01.2011 N 34-5-ЗКО</w:t>
        </w:r>
      </w:hyperlink>
      <w:r w:rsidRPr="004B6699">
        <w:rPr>
          <w:rFonts w:ascii="Arial" w:eastAsia="Times New Roman" w:hAnsi="Arial" w:cs="Arial"/>
          <w:color w:val="2D2D2D"/>
          <w:spacing w:val="2"/>
          <w:sz w:val="21"/>
          <w:szCs w:val="21"/>
        </w:rPr>
        <w:t>)</w:t>
      </w:r>
      <w:r w:rsidRPr="004B669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4B669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6) ежемесячная социальная выплата в размере 500 рублей на питание ребенка, не посещающего дошкольную образовательную организацию, начиная с возраста трех лет до поступления его в общеобразовательную организацию, но не далее чем по достижении ребенком возраста восьми лет (кроме детей, находящихся под опекой (попечительством), в том числе в приемных семьях).</w:t>
      </w:r>
      <w:proofErr w:type="gramEnd"/>
      <w:r w:rsidRPr="004B6699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Дети, посещающие дошкольные образовательные организации, обеспечиваются питанием в дошкольных образовательных организациях за счет средств соответствующих бюджетов и других внебюджетных источников в соответствии с действующим законодательством;</w:t>
      </w:r>
      <w:r w:rsidRPr="004B669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4B669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proofErr w:type="gramStart"/>
      <w:r w:rsidRPr="004B6699">
        <w:rPr>
          <w:rFonts w:ascii="Arial" w:eastAsia="Times New Roman" w:hAnsi="Arial" w:cs="Arial"/>
          <w:color w:val="2D2D2D"/>
          <w:spacing w:val="2"/>
          <w:sz w:val="21"/>
          <w:szCs w:val="21"/>
        </w:rPr>
        <w:t>(п. 6 в ред. </w:t>
      </w:r>
      <w:hyperlink r:id="rId37" w:history="1">
        <w:r w:rsidRPr="004B6699">
          <w:rPr>
            <w:rFonts w:ascii="Arial" w:eastAsia="Times New Roman" w:hAnsi="Arial" w:cs="Arial"/>
            <w:color w:val="00466E"/>
            <w:spacing w:val="2"/>
            <w:sz w:val="21"/>
            <w:u w:val="single"/>
          </w:rPr>
          <w:t>Закона Костромской области от 07.02.2014 N 490-5-ЗКО</w:t>
        </w:r>
      </w:hyperlink>
      <w:r w:rsidRPr="004B6699">
        <w:rPr>
          <w:rFonts w:ascii="Arial" w:eastAsia="Times New Roman" w:hAnsi="Arial" w:cs="Arial"/>
          <w:color w:val="2D2D2D"/>
          <w:spacing w:val="2"/>
          <w:sz w:val="21"/>
          <w:szCs w:val="21"/>
        </w:rPr>
        <w:t>)</w:t>
      </w:r>
      <w:r w:rsidRPr="004B669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4B669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7) ежемесячная социальная выплата в размере 100 рублей на лекарственное обеспечение ребенка до поступления его в общеобразовательную организацию, но не далее, чем по достижении ребенком возраста 8 лет (кроме детей, находящихся под опекой (попечительством), в том числе в приемных семьях);</w:t>
      </w:r>
      <w:proofErr w:type="gramEnd"/>
      <w:r w:rsidRPr="004B669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4B669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proofErr w:type="gramStart"/>
      <w:r w:rsidRPr="004B6699">
        <w:rPr>
          <w:rFonts w:ascii="Arial" w:eastAsia="Times New Roman" w:hAnsi="Arial" w:cs="Arial"/>
          <w:color w:val="2D2D2D"/>
          <w:spacing w:val="2"/>
          <w:sz w:val="21"/>
          <w:szCs w:val="21"/>
        </w:rPr>
        <w:t>(в ред. </w:t>
      </w:r>
      <w:hyperlink r:id="rId38" w:history="1">
        <w:r w:rsidRPr="004B6699">
          <w:rPr>
            <w:rFonts w:ascii="Arial" w:eastAsia="Times New Roman" w:hAnsi="Arial" w:cs="Arial"/>
            <w:color w:val="00466E"/>
            <w:spacing w:val="2"/>
            <w:sz w:val="21"/>
            <w:u w:val="single"/>
          </w:rPr>
          <w:t>Законов Костромской области от 31.12.2008 N 434-4-ЗКО</w:t>
        </w:r>
      </w:hyperlink>
      <w:r w:rsidRPr="004B6699">
        <w:rPr>
          <w:rFonts w:ascii="Arial" w:eastAsia="Times New Roman" w:hAnsi="Arial" w:cs="Arial"/>
          <w:color w:val="2D2D2D"/>
          <w:spacing w:val="2"/>
          <w:sz w:val="21"/>
          <w:szCs w:val="21"/>
        </w:rPr>
        <w:t>, </w:t>
      </w:r>
      <w:hyperlink r:id="rId39" w:history="1">
        <w:r w:rsidRPr="004B6699">
          <w:rPr>
            <w:rFonts w:ascii="Arial" w:eastAsia="Times New Roman" w:hAnsi="Arial" w:cs="Arial"/>
            <w:color w:val="00466E"/>
            <w:spacing w:val="2"/>
            <w:sz w:val="21"/>
            <w:u w:val="single"/>
          </w:rPr>
          <w:t>от 07.02.2014 N 490-5-ЗКО</w:t>
        </w:r>
      </w:hyperlink>
      <w:r w:rsidRPr="004B6699">
        <w:rPr>
          <w:rFonts w:ascii="Arial" w:eastAsia="Times New Roman" w:hAnsi="Arial" w:cs="Arial"/>
          <w:color w:val="2D2D2D"/>
          <w:spacing w:val="2"/>
          <w:sz w:val="21"/>
          <w:szCs w:val="21"/>
        </w:rPr>
        <w:t>)</w:t>
      </w:r>
      <w:r w:rsidRPr="004B669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4B669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4B6699">
        <w:rPr>
          <w:rFonts w:ascii="Arial" w:eastAsia="Times New Roman" w:hAnsi="Arial" w:cs="Arial"/>
          <w:color w:val="2D2D2D"/>
          <w:spacing w:val="2"/>
          <w:sz w:val="21"/>
          <w:szCs w:val="21"/>
        </w:rPr>
        <w:lastRenderedPageBreak/>
        <w:t>8) единовременное пособие:</w:t>
      </w:r>
      <w:r w:rsidRPr="004B669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4B669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а) при первичном поступлении детей в 1-й класс общеобразовательных организаций в размере 5000 рублей на ребенка на приобретение школьной, спортивной формы и обуви (кроме детей, находящихся под опекой (попечительством), в том числе в приемных семьях);</w:t>
      </w:r>
      <w:proofErr w:type="gramEnd"/>
      <w:r w:rsidRPr="004B669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4B669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(в ред. </w:t>
      </w:r>
      <w:hyperlink r:id="rId40" w:history="1">
        <w:r w:rsidRPr="004B6699">
          <w:rPr>
            <w:rFonts w:ascii="Arial" w:eastAsia="Times New Roman" w:hAnsi="Arial" w:cs="Arial"/>
            <w:color w:val="00466E"/>
            <w:spacing w:val="2"/>
            <w:sz w:val="21"/>
            <w:u w:val="single"/>
          </w:rPr>
          <w:t>Законов Костромской области от 31.12.2008 N 434-4-ЗКО</w:t>
        </w:r>
      </w:hyperlink>
      <w:r w:rsidRPr="004B6699">
        <w:rPr>
          <w:rFonts w:ascii="Arial" w:eastAsia="Times New Roman" w:hAnsi="Arial" w:cs="Arial"/>
          <w:color w:val="2D2D2D"/>
          <w:spacing w:val="2"/>
          <w:sz w:val="21"/>
          <w:szCs w:val="21"/>
        </w:rPr>
        <w:t>, </w:t>
      </w:r>
      <w:hyperlink r:id="rId41" w:history="1">
        <w:r w:rsidRPr="004B6699">
          <w:rPr>
            <w:rFonts w:ascii="Arial" w:eastAsia="Times New Roman" w:hAnsi="Arial" w:cs="Arial"/>
            <w:color w:val="00466E"/>
            <w:spacing w:val="2"/>
            <w:sz w:val="21"/>
            <w:u w:val="single"/>
          </w:rPr>
          <w:t>от 07.02.2014 N 490-5-ЗКО</w:t>
        </w:r>
      </w:hyperlink>
      <w:r w:rsidRPr="004B6699">
        <w:rPr>
          <w:rFonts w:ascii="Arial" w:eastAsia="Times New Roman" w:hAnsi="Arial" w:cs="Arial"/>
          <w:color w:val="2D2D2D"/>
          <w:spacing w:val="2"/>
          <w:sz w:val="21"/>
          <w:szCs w:val="21"/>
        </w:rPr>
        <w:t>)</w:t>
      </w:r>
      <w:r w:rsidRPr="004B669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4B669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б) при первичном поступлении детей в дошкольные образовательные организации в размере 3000 рублей на ребенка на приобретение одежды и обуви (кроме детей, находящихся под опекой (попечительством), в том числе в приемных семьях);</w:t>
      </w:r>
      <w:r w:rsidRPr="004B669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4B669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(в ред. </w:t>
      </w:r>
      <w:hyperlink r:id="rId42" w:history="1">
        <w:r w:rsidRPr="004B6699">
          <w:rPr>
            <w:rFonts w:ascii="Arial" w:eastAsia="Times New Roman" w:hAnsi="Arial" w:cs="Arial"/>
            <w:color w:val="00466E"/>
            <w:spacing w:val="2"/>
            <w:sz w:val="21"/>
            <w:u w:val="single"/>
          </w:rPr>
          <w:t>Законов Костромской области от 31.12.2008 N 434-4-ЗКО</w:t>
        </w:r>
      </w:hyperlink>
      <w:r w:rsidRPr="004B6699">
        <w:rPr>
          <w:rFonts w:ascii="Arial" w:eastAsia="Times New Roman" w:hAnsi="Arial" w:cs="Arial"/>
          <w:color w:val="2D2D2D"/>
          <w:spacing w:val="2"/>
          <w:sz w:val="21"/>
          <w:szCs w:val="21"/>
        </w:rPr>
        <w:t>, </w:t>
      </w:r>
      <w:hyperlink r:id="rId43" w:history="1">
        <w:r w:rsidRPr="004B6699">
          <w:rPr>
            <w:rFonts w:ascii="Arial" w:eastAsia="Times New Roman" w:hAnsi="Arial" w:cs="Arial"/>
            <w:color w:val="00466E"/>
            <w:spacing w:val="2"/>
            <w:sz w:val="21"/>
            <w:u w:val="single"/>
          </w:rPr>
          <w:t>от 07.02.2014 N 490-5-ЗКО</w:t>
        </w:r>
      </w:hyperlink>
      <w:r w:rsidRPr="004B6699">
        <w:rPr>
          <w:rFonts w:ascii="Arial" w:eastAsia="Times New Roman" w:hAnsi="Arial" w:cs="Arial"/>
          <w:color w:val="2D2D2D"/>
          <w:spacing w:val="2"/>
          <w:sz w:val="21"/>
          <w:szCs w:val="21"/>
        </w:rPr>
        <w:t>)</w:t>
      </w:r>
      <w:r w:rsidRPr="004B669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4B669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За получением единовременного пособия многодетная семья имеет право обратиться в течение 6 месяцев со дня поступления ребенка в дошкольную образовательную организацию или первый класс общеобразовательной организации</w:t>
      </w:r>
      <w:proofErr w:type="gramStart"/>
      <w:r w:rsidRPr="004B6699">
        <w:rPr>
          <w:rFonts w:ascii="Arial" w:eastAsia="Times New Roman" w:hAnsi="Arial" w:cs="Arial"/>
          <w:color w:val="2D2D2D"/>
          <w:spacing w:val="2"/>
          <w:sz w:val="21"/>
          <w:szCs w:val="21"/>
        </w:rPr>
        <w:t>.</w:t>
      </w:r>
      <w:proofErr w:type="gramEnd"/>
      <w:r w:rsidRPr="004B669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4B669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(</w:t>
      </w:r>
      <w:proofErr w:type="gramStart"/>
      <w:r w:rsidRPr="004B6699">
        <w:rPr>
          <w:rFonts w:ascii="Arial" w:eastAsia="Times New Roman" w:hAnsi="Arial" w:cs="Arial"/>
          <w:color w:val="2D2D2D"/>
          <w:spacing w:val="2"/>
          <w:sz w:val="21"/>
          <w:szCs w:val="21"/>
        </w:rPr>
        <w:t>а</w:t>
      </w:r>
      <w:proofErr w:type="gramEnd"/>
      <w:r w:rsidRPr="004B6699">
        <w:rPr>
          <w:rFonts w:ascii="Arial" w:eastAsia="Times New Roman" w:hAnsi="Arial" w:cs="Arial"/>
          <w:color w:val="2D2D2D"/>
          <w:spacing w:val="2"/>
          <w:sz w:val="21"/>
          <w:szCs w:val="21"/>
        </w:rPr>
        <w:t>бзац введен </w:t>
      </w:r>
      <w:hyperlink r:id="rId44" w:history="1">
        <w:r w:rsidRPr="004B6699">
          <w:rPr>
            <w:rFonts w:ascii="Arial" w:eastAsia="Times New Roman" w:hAnsi="Arial" w:cs="Arial"/>
            <w:color w:val="00466E"/>
            <w:spacing w:val="2"/>
            <w:sz w:val="21"/>
            <w:u w:val="single"/>
          </w:rPr>
          <w:t>Законом Костромской области от 31.12.2008 N 434-4-ЗКО</w:t>
        </w:r>
      </w:hyperlink>
      <w:r w:rsidRPr="004B6699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; </w:t>
      </w:r>
      <w:proofErr w:type="gramStart"/>
      <w:r w:rsidRPr="004B6699">
        <w:rPr>
          <w:rFonts w:ascii="Arial" w:eastAsia="Times New Roman" w:hAnsi="Arial" w:cs="Arial"/>
          <w:color w:val="2D2D2D"/>
          <w:spacing w:val="2"/>
          <w:sz w:val="21"/>
          <w:szCs w:val="21"/>
        </w:rPr>
        <w:t>в ред. </w:t>
      </w:r>
      <w:hyperlink r:id="rId45" w:history="1">
        <w:r w:rsidRPr="004B6699">
          <w:rPr>
            <w:rFonts w:ascii="Arial" w:eastAsia="Times New Roman" w:hAnsi="Arial" w:cs="Arial"/>
            <w:color w:val="00466E"/>
            <w:spacing w:val="2"/>
            <w:sz w:val="21"/>
            <w:u w:val="single"/>
          </w:rPr>
          <w:t>Закона Костромской области от 07.02.2014 N 490-5-ЗКО</w:t>
        </w:r>
      </w:hyperlink>
      <w:r w:rsidRPr="004B6699">
        <w:rPr>
          <w:rFonts w:ascii="Arial" w:eastAsia="Times New Roman" w:hAnsi="Arial" w:cs="Arial"/>
          <w:color w:val="2D2D2D"/>
          <w:spacing w:val="2"/>
          <w:sz w:val="21"/>
          <w:szCs w:val="21"/>
        </w:rPr>
        <w:t>)</w:t>
      </w:r>
      <w:r w:rsidRPr="004B669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4B669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9) ежегодная денежная компенсация на обеспечение одеждой детей, в случае рождения в семье трех и более близнецов, до достижения ими возраста 18 лет в размере 3000 рублей на каждого ребенка;</w:t>
      </w:r>
      <w:r w:rsidRPr="004B669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4B669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10) первоочередной прием детей в дошкольные образовательные организации;</w:t>
      </w:r>
      <w:proofErr w:type="gramEnd"/>
      <w:r w:rsidRPr="004B669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4B669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(в ред. </w:t>
      </w:r>
      <w:hyperlink r:id="rId46" w:history="1">
        <w:r w:rsidRPr="004B6699">
          <w:rPr>
            <w:rFonts w:ascii="Arial" w:eastAsia="Times New Roman" w:hAnsi="Arial" w:cs="Arial"/>
            <w:color w:val="00466E"/>
            <w:spacing w:val="2"/>
            <w:sz w:val="21"/>
            <w:u w:val="single"/>
          </w:rPr>
          <w:t>Законов Костромской области от 11.07.2011 N 86-5-ЗКО</w:t>
        </w:r>
      </w:hyperlink>
      <w:r w:rsidRPr="004B6699">
        <w:rPr>
          <w:rFonts w:ascii="Arial" w:eastAsia="Times New Roman" w:hAnsi="Arial" w:cs="Arial"/>
          <w:color w:val="2D2D2D"/>
          <w:spacing w:val="2"/>
          <w:sz w:val="21"/>
          <w:szCs w:val="21"/>
        </w:rPr>
        <w:t>, </w:t>
      </w:r>
      <w:hyperlink r:id="rId47" w:history="1">
        <w:r w:rsidRPr="004B6699">
          <w:rPr>
            <w:rFonts w:ascii="Arial" w:eastAsia="Times New Roman" w:hAnsi="Arial" w:cs="Arial"/>
            <w:color w:val="00466E"/>
            <w:spacing w:val="2"/>
            <w:sz w:val="21"/>
            <w:u w:val="single"/>
          </w:rPr>
          <w:t>от 07.02.2014 N 490-5-ЗКО</w:t>
        </w:r>
      </w:hyperlink>
      <w:r w:rsidRPr="004B6699">
        <w:rPr>
          <w:rFonts w:ascii="Arial" w:eastAsia="Times New Roman" w:hAnsi="Arial" w:cs="Arial"/>
          <w:color w:val="2D2D2D"/>
          <w:spacing w:val="2"/>
          <w:sz w:val="21"/>
          <w:szCs w:val="21"/>
        </w:rPr>
        <w:t>)</w:t>
      </w:r>
      <w:r w:rsidRPr="004B669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4B669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10.1) первоочередной прием на свободные места в государственные или муниципальные общеобразовательные организации детей, не проживающих на закрепленной за общеобразовательной организацией территории, при условии, если в общеобразовательной организации обучаются дети из этой многодетной семьи;</w:t>
      </w:r>
      <w:r w:rsidRPr="004B669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4B669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(п. 10.1 введен </w:t>
      </w:r>
      <w:hyperlink r:id="rId48" w:history="1">
        <w:r w:rsidRPr="004B6699">
          <w:rPr>
            <w:rFonts w:ascii="Arial" w:eastAsia="Times New Roman" w:hAnsi="Arial" w:cs="Arial"/>
            <w:color w:val="00466E"/>
            <w:spacing w:val="2"/>
            <w:sz w:val="21"/>
            <w:u w:val="single"/>
          </w:rPr>
          <w:t>Законом Костромской области от 16.07.2014 N 553-5-ЗКО</w:t>
        </w:r>
      </w:hyperlink>
      <w:r w:rsidRPr="004B6699">
        <w:rPr>
          <w:rFonts w:ascii="Arial" w:eastAsia="Times New Roman" w:hAnsi="Arial" w:cs="Arial"/>
          <w:color w:val="2D2D2D"/>
          <w:spacing w:val="2"/>
          <w:sz w:val="21"/>
          <w:szCs w:val="21"/>
        </w:rPr>
        <w:t>)</w:t>
      </w:r>
      <w:r w:rsidRPr="004B669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4B669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11) при наличии медицинских показаний обеспечение в первоочередном порядке детей местами в специализированных детских учреждениях лечебного и санаторного типа, находящихся в ведении Костромской области</w:t>
      </w:r>
      <w:proofErr w:type="gramStart"/>
      <w:r w:rsidRPr="004B6699">
        <w:rPr>
          <w:rFonts w:ascii="Arial" w:eastAsia="Times New Roman" w:hAnsi="Arial" w:cs="Arial"/>
          <w:color w:val="2D2D2D"/>
          <w:spacing w:val="2"/>
          <w:sz w:val="21"/>
          <w:szCs w:val="21"/>
        </w:rPr>
        <w:t>.</w:t>
      </w:r>
      <w:proofErr w:type="gramEnd"/>
      <w:r w:rsidRPr="004B669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4B669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(</w:t>
      </w:r>
      <w:proofErr w:type="gramStart"/>
      <w:r w:rsidRPr="004B6699">
        <w:rPr>
          <w:rFonts w:ascii="Arial" w:eastAsia="Times New Roman" w:hAnsi="Arial" w:cs="Arial"/>
          <w:color w:val="2D2D2D"/>
          <w:spacing w:val="2"/>
          <w:sz w:val="21"/>
          <w:szCs w:val="21"/>
        </w:rPr>
        <w:t>п</w:t>
      </w:r>
      <w:proofErr w:type="gramEnd"/>
      <w:r w:rsidRPr="004B6699">
        <w:rPr>
          <w:rFonts w:ascii="Arial" w:eastAsia="Times New Roman" w:hAnsi="Arial" w:cs="Arial"/>
          <w:color w:val="2D2D2D"/>
          <w:spacing w:val="2"/>
          <w:sz w:val="21"/>
          <w:szCs w:val="21"/>
        </w:rPr>
        <w:t>. 11 введен </w:t>
      </w:r>
      <w:hyperlink r:id="rId49" w:history="1">
        <w:r w:rsidRPr="004B6699">
          <w:rPr>
            <w:rFonts w:ascii="Arial" w:eastAsia="Times New Roman" w:hAnsi="Arial" w:cs="Arial"/>
            <w:color w:val="00466E"/>
            <w:spacing w:val="2"/>
            <w:sz w:val="21"/>
            <w:u w:val="single"/>
          </w:rPr>
          <w:t>Законом Костромской области от 11.07.2011 N 86-5-ЗКО</w:t>
        </w:r>
      </w:hyperlink>
      <w:r w:rsidRPr="004B6699">
        <w:rPr>
          <w:rFonts w:ascii="Arial" w:eastAsia="Times New Roman" w:hAnsi="Arial" w:cs="Arial"/>
          <w:color w:val="2D2D2D"/>
          <w:spacing w:val="2"/>
          <w:sz w:val="21"/>
          <w:szCs w:val="21"/>
        </w:rPr>
        <w:t>)</w:t>
      </w:r>
      <w:r w:rsidRPr="004B669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4B669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2. Утратила силу с 1 февраля 2011 года. - </w:t>
      </w:r>
      <w:hyperlink r:id="rId50" w:history="1">
        <w:r w:rsidRPr="004B6699">
          <w:rPr>
            <w:rFonts w:ascii="Arial" w:eastAsia="Times New Roman" w:hAnsi="Arial" w:cs="Arial"/>
            <w:color w:val="00466E"/>
            <w:spacing w:val="2"/>
            <w:sz w:val="21"/>
            <w:u w:val="single"/>
          </w:rPr>
          <w:t>Закон Костромской области от 30.12.2010 N 33-5-ЗКО</w:t>
        </w:r>
      </w:hyperlink>
      <w:r w:rsidRPr="004B6699">
        <w:rPr>
          <w:rFonts w:ascii="Arial" w:eastAsia="Times New Roman" w:hAnsi="Arial" w:cs="Arial"/>
          <w:color w:val="2D2D2D"/>
          <w:spacing w:val="2"/>
          <w:sz w:val="21"/>
          <w:szCs w:val="21"/>
        </w:rPr>
        <w:t>;</w:t>
      </w:r>
      <w:r w:rsidRPr="004B669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4B669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 xml:space="preserve">3. Порядок предоставления мер социальной поддержки многодетным семьям </w:t>
      </w:r>
      <w:r w:rsidRPr="004B6699">
        <w:rPr>
          <w:rFonts w:ascii="Arial" w:eastAsia="Times New Roman" w:hAnsi="Arial" w:cs="Arial"/>
          <w:color w:val="2D2D2D"/>
          <w:spacing w:val="2"/>
          <w:sz w:val="21"/>
          <w:szCs w:val="21"/>
        </w:rPr>
        <w:lastRenderedPageBreak/>
        <w:t>устанавливается постановлением администрации Костромской области.</w:t>
      </w:r>
      <w:r w:rsidRPr="004B669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4B669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4. При наличии у многодетной семьи права на получение одной и той же формы социальной поддержки по нескольким основаниям, социальная поддержка предоставляется по одному основанию, по ее выбору, за исключением случаев, предусмотренных законодательством.</w:t>
      </w:r>
      <w:r w:rsidRPr="004B669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4B669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5. Индексация мер социальной поддержки, установленных в пунктах 5, 6, 7 части 1 настоящей статьи, осуществляется в размере и сроки, предусмотренные законом области об областном бюджете на соответствующий финансовый год</w:t>
      </w:r>
      <w:proofErr w:type="gramStart"/>
      <w:r w:rsidRPr="004B6699">
        <w:rPr>
          <w:rFonts w:ascii="Arial" w:eastAsia="Times New Roman" w:hAnsi="Arial" w:cs="Arial"/>
          <w:color w:val="2D2D2D"/>
          <w:spacing w:val="2"/>
          <w:sz w:val="21"/>
          <w:szCs w:val="21"/>
        </w:rPr>
        <w:t>.</w:t>
      </w:r>
      <w:proofErr w:type="gramEnd"/>
      <w:r w:rsidRPr="004B669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4B669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(</w:t>
      </w:r>
      <w:proofErr w:type="gramStart"/>
      <w:r w:rsidRPr="004B6699">
        <w:rPr>
          <w:rFonts w:ascii="Arial" w:eastAsia="Times New Roman" w:hAnsi="Arial" w:cs="Arial"/>
          <w:color w:val="2D2D2D"/>
          <w:spacing w:val="2"/>
          <w:sz w:val="21"/>
          <w:szCs w:val="21"/>
        </w:rPr>
        <w:t>ч</w:t>
      </w:r>
      <w:proofErr w:type="gramEnd"/>
      <w:r w:rsidRPr="004B6699">
        <w:rPr>
          <w:rFonts w:ascii="Arial" w:eastAsia="Times New Roman" w:hAnsi="Arial" w:cs="Arial"/>
          <w:color w:val="2D2D2D"/>
          <w:spacing w:val="2"/>
          <w:sz w:val="21"/>
          <w:szCs w:val="21"/>
        </w:rPr>
        <w:t>асть 5 введена </w:t>
      </w:r>
      <w:hyperlink r:id="rId51" w:history="1">
        <w:r w:rsidRPr="004B6699">
          <w:rPr>
            <w:rFonts w:ascii="Arial" w:eastAsia="Times New Roman" w:hAnsi="Arial" w:cs="Arial"/>
            <w:color w:val="00466E"/>
            <w:spacing w:val="2"/>
            <w:sz w:val="21"/>
            <w:u w:val="single"/>
          </w:rPr>
          <w:t>Законом Костромской области от 01.02.2013 N 337-5-ЗКО</w:t>
        </w:r>
      </w:hyperlink>
      <w:r w:rsidRPr="004B6699">
        <w:rPr>
          <w:rFonts w:ascii="Arial" w:eastAsia="Times New Roman" w:hAnsi="Arial" w:cs="Arial"/>
          <w:color w:val="2D2D2D"/>
          <w:spacing w:val="2"/>
          <w:sz w:val="21"/>
          <w:szCs w:val="21"/>
        </w:rPr>
        <w:t>)</w:t>
      </w:r>
      <w:r w:rsidRPr="004B669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4B669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6. Информация о предоставлении мер социальной поддержки многодетным семьям в соответствии с настоящим Законом размещается в Единой государственной информационной системе социального обеспечения. Размещение (получение) указанной информации в Единой государственной информационной системе социального обеспечения осуществляется в соответствии с </w:t>
      </w:r>
      <w:hyperlink r:id="rId52" w:history="1">
        <w:r w:rsidRPr="004B6699">
          <w:rPr>
            <w:rFonts w:ascii="Arial" w:eastAsia="Times New Roman" w:hAnsi="Arial" w:cs="Arial"/>
            <w:color w:val="00466E"/>
            <w:spacing w:val="2"/>
            <w:sz w:val="21"/>
            <w:u w:val="single"/>
          </w:rPr>
          <w:t>Федеральным законом от 17 июля 1999 года N 178-ФЗ "О государственной социальной помощи"</w:t>
        </w:r>
      </w:hyperlink>
      <w:r w:rsidRPr="004B6699">
        <w:rPr>
          <w:rFonts w:ascii="Arial" w:eastAsia="Times New Roman" w:hAnsi="Arial" w:cs="Arial"/>
          <w:color w:val="2D2D2D"/>
          <w:spacing w:val="2"/>
          <w:sz w:val="21"/>
          <w:szCs w:val="21"/>
        </w:rPr>
        <w:t>.</w:t>
      </w:r>
      <w:r w:rsidRPr="004B669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4B669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(часть 6 введена </w:t>
      </w:r>
      <w:hyperlink r:id="rId53" w:history="1">
        <w:r w:rsidRPr="004B6699">
          <w:rPr>
            <w:rFonts w:ascii="Arial" w:eastAsia="Times New Roman" w:hAnsi="Arial" w:cs="Arial"/>
            <w:color w:val="00466E"/>
            <w:spacing w:val="2"/>
            <w:sz w:val="21"/>
            <w:u w:val="single"/>
          </w:rPr>
          <w:t>Законом Костромской области от 27.03.2018 N 363-6-ЗКО</w:t>
        </w:r>
      </w:hyperlink>
      <w:r w:rsidRPr="004B6699">
        <w:rPr>
          <w:rFonts w:ascii="Arial" w:eastAsia="Times New Roman" w:hAnsi="Arial" w:cs="Arial"/>
          <w:color w:val="2D2D2D"/>
          <w:spacing w:val="2"/>
          <w:sz w:val="21"/>
          <w:szCs w:val="21"/>
        </w:rPr>
        <w:t>)</w:t>
      </w:r>
    </w:p>
    <w:p w:rsidR="004B6699" w:rsidRPr="004B6699" w:rsidRDefault="004B6699" w:rsidP="004B6699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</w:rPr>
      </w:pPr>
      <w:r w:rsidRPr="004B6699">
        <w:rPr>
          <w:rFonts w:ascii="Arial" w:eastAsia="Times New Roman" w:hAnsi="Arial" w:cs="Arial"/>
          <w:color w:val="4C4C4C"/>
          <w:spacing w:val="2"/>
          <w:sz w:val="29"/>
          <w:szCs w:val="29"/>
        </w:rPr>
        <w:t>Статья 5. Финансовое обеспечение настоящего Закона</w:t>
      </w:r>
    </w:p>
    <w:p w:rsidR="004B6699" w:rsidRPr="004B6699" w:rsidRDefault="004B6699" w:rsidP="004B669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4B669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Расходы, связанные с реализацией настоящего Закона, относятся к расходным обязательствам Костромской области и финансируются за счет средств, предусмотренных на эти цели в областном бюджете.</w:t>
      </w:r>
    </w:p>
    <w:p w:rsidR="004B6699" w:rsidRPr="004B6699" w:rsidRDefault="004B6699" w:rsidP="004B6699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</w:rPr>
      </w:pPr>
      <w:r w:rsidRPr="004B6699">
        <w:rPr>
          <w:rFonts w:ascii="Arial" w:eastAsia="Times New Roman" w:hAnsi="Arial" w:cs="Arial"/>
          <w:color w:val="4C4C4C"/>
          <w:spacing w:val="2"/>
          <w:sz w:val="29"/>
          <w:szCs w:val="29"/>
        </w:rPr>
        <w:t>Статья 6. Заключительные положения настоящего Закона</w:t>
      </w:r>
    </w:p>
    <w:p w:rsidR="004B6699" w:rsidRPr="004B6699" w:rsidRDefault="004B6699" w:rsidP="004B669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4B669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1. Настоящий Закон вступает в силу с 1 января 2009 года, за исключением пункта 8 части 1 статьи 4 настоящего Закона.</w:t>
      </w:r>
      <w:r w:rsidRPr="004B669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4B669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2. Пункт 8 части 1 статьи 4 настоящего Закона вступает в силу через десять дней после дня его официального опубликования.</w:t>
      </w:r>
      <w:r w:rsidRPr="004B669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4B669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3. Органам государственной власти Костромской области со дня вступления в силу настоящего Закона привести свои нормативные правовые акты в соответствие с ним.</w:t>
      </w:r>
    </w:p>
    <w:p w:rsidR="004B6699" w:rsidRPr="004B6699" w:rsidRDefault="004B6699" w:rsidP="004B6699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4B6699">
        <w:rPr>
          <w:rFonts w:ascii="Arial" w:eastAsia="Times New Roman" w:hAnsi="Arial" w:cs="Arial"/>
          <w:color w:val="2D2D2D"/>
          <w:spacing w:val="2"/>
          <w:sz w:val="21"/>
          <w:szCs w:val="21"/>
        </w:rPr>
        <w:t>Губернатор</w:t>
      </w:r>
      <w:r w:rsidRPr="004B669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Костромской области</w:t>
      </w:r>
      <w:r w:rsidRPr="004B669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И.СЛЮНЯЕВ</w:t>
      </w:r>
    </w:p>
    <w:p w:rsidR="004B6699" w:rsidRPr="004B6699" w:rsidRDefault="004B6699" w:rsidP="004B669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4B6699">
        <w:rPr>
          <w:rFonts w:ascii="Arial" w:eastAsia="Times New Roman" w:hAnsi="Arial" w:cs="Arial"/>
          <w:color w:val="2D2D2D"/>
          <w:spacing w:val="2"/>
          <w:sz w:val="21"/>
          <w:szCs w:val="21"/>
        </w:rPr>
        <w:t>21 июля 2008 года</w:t>
      </w:r>
      <w:r w:rsidRPr="004B669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N 351-4-ЗКО</w:t>
      </w:r>
    </w:p>
    <w:p w:rsidR="004A14FD" w:rsidRDefault="004A14FD"/>
    <w:sectPr w:rsidR="004A14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B6699"/>
    <w:rsid w:val="004A14FD"/>
    <w:rsid w:val="004B6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B66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4B669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669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4B6699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headertext">
    <w:name w:val="headertext"/>
    <w:basedOn w:val="a"/>
    <w:rsid w:val="004B66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4B66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4B669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3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28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docs.cntd.ru/document/412382005" TargetMode="External"/><Relationship Id="rId18" Type="http://schemas.openxmlformats.org/officeDocument/2006/relationships/hyperlink" Target="http://docs.cntd.ru/document/901744603" TargetMode="External"/><Relationship Id="rId26" Type="http://schemas.openxmlformats.org/officeDocument/2006/relationships/hyperlink" Target="http://docs.cntd.ru/document/895281057" TargetMode="External"/><Relationship Id="rId39" Type="http://schemas.openxmlformats.org/officeDocument/2006/relationships/hyperlink" Target="http://docs.cntd.ru/document/410805452" TargetMode="External"/><Relationship Id="rId21" Type="http://schemas.openxmlformats.org/officeDocument/2006/relationships/hyperlink" Target="http://docs.cntd.ru/document/895272472" TargetMode="External"/><Relationship Id="rId34" Type="http://schemas.openxmlformats.org/officeDocument/2006/relationships/hyperlink" Target="http://docs.cntd.ru/document/410805452" TargetMode="External"/><Relationship Id="rId42" Type="http://schemas.openxmlformats.org/officeDocument/2006/relationships/hyperlink" Target="http://docs.cntd.ru/document/819083298" TargetMode="External"/><Relationship Id="rId47" Type="http://schemas.openxmlformats.org/officeDocument/2006/relationships/hyperlink" Target="http://docs.cntd.ru/document/410805452" TargetMode="External"/><Relationship Id="rId50" Type="http://schemas.openxmlformats.org/officeDocument/2006/relationships/hyperlink" Target="http://docs.cntd.ru/document/895281057" TargetMode="External"/><Relationship Id="rId55" Type="http://schemas.openxmlformats.org/officeDocument/2006/relationships/theme" Target="theme/theme1.xml"/><Relationship Id="rId7" Type="http://schemas.openxmlformats.org/officeDocument/2006/relationships/hyperlink" Target="http://docs.cntd.ru/document/895283928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ocs.cntd.ru/document/9004937" TargetMode="External"/><Relationship Id="rId29" Type="http://schemas.openxmlformats.org/officeDocument/2006/relationships/hyperlink" Target="http://docs.cntd.ru/document/895283928" TargetMode="External"/><Relationship Id="rId11" Type="http://schemas.openxmlformats.org/officeDocument/2006/relationships/hyperlink" Target="http://docs.cntd.ru/document/453125973" TargetMode="External"/><Relationship Id="rId24" Type="http://schemas.openxmlformats.org/officeDocument/2006/relationships/hyperlink" Target="http://docs.cntd.ru/document/410805452" TargetMode="External"/><Relationship Id="rId32" Type="http://schemas.openxmlformats.org/officeDocument/2006/relationships/hyperlink" Target="http://docs.cntd.ru/document/895272472" TargetMode="External"/><Relationship Id="rId37" Type="http://schemas.openxmlformats.org/officeDocument/2006/relationships/hyperlink" Target="http://docs.cntd.ru/document/410805452" TargetMode="External"/><Relationship Id="rId40" Type="http://schemas.openxmlformats.org/officeDocument/2006/relationships/hyperlink" Target="http://docs.cntd.ru/document/819083298" TargetMode="External"/><Relationship Id="rId45" Type="http://schemas.openxmlformats.org/officeDocument/2006/relationships/hyperlink" Target="http://docs.cntd.ru/document/410805452" TargetMode="External"/><Relationship Id="rId53" Type="http://schemas.openxmlformats.org/officeDocument/2006/relationships/hyperlink" Target="http://docs.cntd.ru/document/446676157" TargetMode="External"/><Relationship Id="rId58" Type="http://schemas.openxmlformats.org/officeDocument/2006/relationships/customXml" Target="../customXml/item3.xml"/><Relationship Id="rId5" Type="http://schemas.openxmlformats.org/officeDocument/2006/relationships/hyperlink" Target="http://docs.cntd.ru/document/895272472" TargetMode="External"/><Relationship Id="rId19" Type="http://schemas.openxmlformats.org/officeDocument/2006/relationships/hyperlink" Target="http://docs.cntd.ru/document/819047247" TargetMode="External"/><Relationship Id="rId4" Type="http://schemas.openxmlformats.org/officeDocument/2006/relationships/hyperlink" Target="http://docs.cntd.ru/document/819083298" TargetMode="External"/><Relationship Id="rId9" Type="http://schemas.openxmlformats.org/officeDocument/2006/relationships/hyperlink" Target="http://docs.cntd.ru/document/453117402" TargetMode="External"/><Relationship Id="rId14" Type="http://schemas.openxmlformats.org/officeDocument/2006/relationships/hyperlink" Target="http://docs.cntd.ru/document/446676157" TargetMode="External"/><Relationship Id="rId22" Type="http://schemas.openxmlformats.org/officeDocument/2006/relationships/hyperlink" Target="http://docs.cntd.ru/document/453105471" TargetMode="External"/><Relationship Id="rId27" Type="http://schemas.openxmlformats.org/officeDocument/2006/relationships/hyperlink" Target="http://docs.cntd.ru/document/412382005" TargetMode="External"/><Relationship Id="rId30" Type="http://schemas.openxmlformats.org/officeDocument/2006/relationships/hyperlink" Target="http://docs.cntd.ru/document/895272472" TargetMode="External"/><Relationship Id="rId35" Type="http://schemas.openxmlformats.org/officeDocument/2006/relationships/hyperlink" Target="http://docs.cntd.ru/document/895281057" TargetMode="External"/><Relationship Id="rId43" Type="http://schemas.openxmlformats.org/officeDocument/2006/relationships/hyperlink" Target="http://docs.cntd.ru/document/410805452" TargetMode="External"/><Relationship Id="rId48" Type="http://schemas.openxmlformats.org/officeDocument/2006/relationships/hyperlink" Target="http://docs.cntd.ru/document/412382005" TargetMode="External"/><Relationship Id="rId56" Type="http://schemas.openxmlformats.org/officeDocument/2006/relationships/customXml" Target="../customXml/item1.xml"/><Relationship Id="rId8" Type="http://schemas.openxmlformats.org/officeDocument/2006/relationships/hyperlink" Target="http://docs.cntd.ru/document/453105471" TargetMode="External"/><Relationship Id="rId51" Type="http://schemas.openxmlformats.org/officeDocument/2006/relationships/hyperlink" Target="http://docs.cntd.ru/document/453125973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docs.cntd.ru/document/410805452" TargetMode="External"/><Relationship Id="rId17" Type="http://schemas.openxmlformats.org/officeDocument/2006/relationships/hyperlink" Target="http://docs.cntd.ru/document/9015517" TargetMode="External"/><Relationship Id="rId25" Type="http://schemas.openxmlformats.org/officeDocument/2006/relationships/hyperlink" Target="http://docs.cntd.ru/document/9015517" TargetMode="External"/><Relationship Id="rId33" Type="http://schemas.openxmlformats.org/officeDocument/2006/relationships/hyperlink" Target="http://docs.cntd.ru/document/895281057" TargetMode="External"/><Relationship Id="rId38" Type="http://schemas.openxmlformats.org/officeDocument/2006/relationships/hyperlink" Target="http://docs.cntd.ru/document/819083298" TargetMode="External"/><Relationship Id="rId46" Type="http://schemas.openxmlformats.org/officeDocument/2006/relationships/hyperlink" Target="http://docs.cntd.ru/document/453105471" TargetMode="External"/><Relationship Id="rId59" Type="http://schemas.openxmlformats.org/officeDocument/2006/relationships/customXml" Target="../customXml/item4.xml"/><Relationship Id="rId20" Type="http://schemas.openxmlformats.org/officeDocument/2006/relationships/hyperlink" Target="http://docs.cntd.ru/document/804921106" TargetMode="External"/><Relationship Id="rId41" Type="http://schemas.openxmlformats.org/officeDocument/2006/relationships/hyperlink" Target="http://docs.cntd.ru/document/410805452" TargetMode="External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895281057" TargetMode="External"/><Relationship Id="rId15" Type="http://schemas.openxmlformats.org/officeDocument/2006/relationships/hyperlink" Target="http://docs.cntd.ru/document/453105471" TargetMode="External"/><Relationship Id="rId23" Type="http://schemas.openxmlformats.org/officeDocument/2006/relationships/hyperlink" Target="http://docs.cntd.ru/document/453117402" TargetMode="External"/><Relationship Id="rId28" Type="http://schemas.openxmlformats.org/officeDocument/2006/relationships/hyperlink" Target="http://docs.cntd.ru/document/453120231" TargetMode="External"/><Relationship Id="rId36" Type="http://schemas.openxmlformats.org/officeDocument/2006/relationships/hyperlink" Target="http://docs.cntd.ru/document/895283928" TargetMode="External"/><Relationship Id="rId49" Type="http://schemas.openxmlformats.org/officeDocument/2006/relationships/hyperlink" Target="http://docs.cntd.ru/document/453105471" TargetMode="External"/><Relationship Id="rId57" Type="http://schemas.openxmlformats.org/officeDocument/2006/relationships/customXml" Target="../customXml/item2.xml"/><Relationship Id="rId10" Type="http://schemas.openxmlformats.org/officeDocument/2006/relationships/hyperlink" Target="http://docs.cntd.ru/document/453120231" TargetMode="External"/><Relationship Id="rId31" Type="http://schemas.openxmlformats.org/officeDocument/2006/relationships/hyperlink" Target="http://docs.cntd.ru/document/895281057" TargetMode="External"/><Relationship Id="rId44" Type="http://schemas.openxmlformats.org/officeDocument/2006/relationships/hyperlink" Target="http://docs.cntd.ru/document/819083298" TargetMode="External"/><Relationship Id="rId52" Type="http://schemas.openxmlformats.org/officeDocument/2006/relationships/hyperlink" Target="http://docs.cntd.ru/document/9017388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4E8ECF0C93D0949829124442338B68E" ma:contentTypeVersion="50" ma:contentTypeDescription="Создание документа." ma:contentTypeScope="" ma:versionID="5bc194ef0aba050218080603ba09a073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086a3ce9413b564d825693695f54a5f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38B666-E631-4B7D-B221-ECD5D00E3E2B}"/>
</file>

<file path=customXml/itemProps2.xml><?xml version="1.0" encoding="utf-8"?>
<ds:datastoreItem xmlns:ds="http://schemas.openxmlformats.org/officeDocument/2006/customXml" ds:itemID="{F6D3F4E6-B472-43E9-8002-7566BF289A68}"/>
</file>

<file path=customXml/itemProps3.xml><?xml version="1.0" encoding="utf-8"?>
<ds:datastoreItem xmlns:ds="http://schemas.openxmlformats.org/officeDocument/2006/customXml" ds:itemID="{AAA65E30-B76F-4059-A8EB-23CDDE4BAD05}"/>
</file>

<file path=customXml/itemProps4.xml><?xml version="1.0" encoding="utf-8"?>
<ds:datastoreItem xmlns:ds="http://schemas.openxmlformats.org/officeDocument/2006/customXml" ds:itemID="{1721333A-0D9C-4C24-BFB4-0E46F936C0A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1909</Words>
  <Characters>10882</Characters>
  <Application>Microsoft Office Word</Application>
  <DocSecurity>0</DocSecurity>
  <Lines>90</Lines>
  <Paragraphs>25</Paragraphs>
  <ScaleCrop>false</ScaleCrop>
  <Company/>
  <LinksUpToDate>false</LinksUpToDate>
  <CharactersWithSpaces>12766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2019-01-01T18:50:00Z</dcterms:created>
  <dcterms:modified xsi:type="dcterms:W3CDTF">2019-01-01T18:51:00Z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0x010100A4E8ECF0C93D0949829124442338B68E</vt:lpwstr>
  </property>
</Properties>
</file>