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224E" w:rsidP="00EE22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24E">
        <w:rPr>
          <w:rFonts w:ascii="Times New Roman" w:hAnsi="Times New Roman" w:cs="Times New Roman"/>
          <w:b/>
          <w:sz w:val="28"/>
          <w:szCs w:val="28"/>
        </w:rPr>
        <w:t>Справка о наличии учебно-методического обеспечения реализации основной образовательной программы дошкольного образования</w:t>
      </w:r>
    </w:p>
    <w:p w:rsidR="00EE224E" w:rsidRDefault="00EE224E" w:rsidP="00EE22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09.01.2019</w:t>
      </w:r>
    </w:p>
    <w:p w:rsidR="00AB7598" w:rsidRDefault="00AB7598" w:rsidP="00AB7598">
      <w:pPr>
        <w:jc w:val="center"/>
        <w:rPr>
          <w:rFonts w:ascii="Times New Roman" w:hAnsi="Times New Roman" w:cs="Times New Roman"/>
          <w:b/>
          <w:spacing w:val="-17"/>
          <w:sz w:val="24"/>
          <w:szCs w:val="24"/>
        </w:rPr>
      </w:pPr>
      <w:r w:rsidRPr="004A6310">
        <w:rPr>
          <w:rFonts w:ascii="Times New Roman" w:hAnsi="Times New Roman" w:cs="Times New Roman"/>
          <w:b/>
          <w:color w:val="000000"/>
          <w:sz w:val="24"/>
          <w:szCs w:val="24"/>
        </w:rPr>
        <w:t>Перечень</w:t>
      </w:r>
      <w:r w:rsidRPr="004A6310">
        <w:rPr>
          <w:rFonts w:ascii="Times New Roman" w:hAnsi="Times New Roman" w:cs="Times New Roman"/>
          <w:b/>
          <w:sz w:val="24"/>
          <w:szCs w:val="24"/>
        </w:rPr>
        <w:t xml:space="preserve"> учебно-методической литературы, </w:t>
      </w:r>
      <w:r w:rsidRPr="004A63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A6310">
        <w:rPr>
          <w:rFonts w:ascii="Times New Roman" w:hAnsi="Times New Roman" w:cs="Times New Roman"/>
          <w:b/>
          <w:sz w:val="24"/>
          <w:szCs w:val="24"/>
        </w:rPr>
        <w:t xml:space="preserve">используемой при реализации основной образовательной программы дошкольного образования </w:t>
      </w:r>
      <w:r w:rsidRPr="004A6310">
        <w:rPr>
          <w:rFonts w:ascii="Times New Roman" w:hAnsi="Times New Roman" w:cs="Times New Roman"/>
          <w:b/>
          <w:spacing w:val="-17"/>
          <w:sz w:val="24"/>
          <w:szCs w:val="24"/>
        </w:rPr>
        <w:t>муниципального бюджетного дошкольного образовательного учреждения города Костромы «Детский сад № 3»</w:t>
      </w:r>
    </w:p>
    <w:tbl>
      <w:tblPr>
        <w:tblStyle w:val="a5"/>
        <w:tblW w:w="5000" w:type="pct"/>
        <w:tblLook w:val="04A0"/>
      </w:tblPr>
      <w:tblGrid>
        <w:gridCol w:w="676"/>
        <w:gridCol w:w="6663"/>
        <w:gridCol w:w="2232"/>
      </w:tblGrid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етодической литературы, наглядных пособий, наглядно -дидактических материалов, дидактических игр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Вид издания</w:t>
            </w:r>
          </w:p>
        </w:tc>
      </w:tr>
      <w:tr w:rsidR="00AB7598" w:rsidRPr="009C0A38" w:rsidTr="00CE5E4A">
        <w:tc>
          <w:tcPr>
            <w:tcW w:w="5000" w:type="pct"/>
            <w:gridSpan w:val="3"/>
          </w:tcPr>
          <w:p w:rsidR="00AB7598" w:rsidRPr="004D2DCB" w:rsidRDefault="00AB7598" w:rsidP="00CE5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DCB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обязательной части основной образовательной программы «Детский сад № 3 города Костромы»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pct"/>
          </w:tcPr>
          <w:p w:rsidR="00AB7598" w:rsidRPr="004D2DCB" w:rsidRDefault="00AB7598" w:rsidP="00CE5E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Проект примерной основной образовательной программы дошкольного образования «Успех»</w:t>
            </w:r>
            <w:r w:rsidRPr="00296610">
              <w:rPr>
                <w:rFonts w:ascii="Times New Roman" w:hAnsi="Times New Roman" w:cs="Times New Roman"/>
                <w:sz w:val="24"/>
                <w:szCs w:val="24"/>
              </w:rPr>
              <w:t xml:space="preserve"> / Авторов: С.Н. </w:t>
            </w:r>
            <w:proofErr w:type="spellStart"/>
            <w:r w:rsidRPr="00296610">
              <w:rPr>
                <w:rFonts w:ascii="Times New Roman" w:hAnsi="Times New Roman" w:cs="Times New Roman"/>
                <w:sz w:val="24"/>
                <w:szCs w:val="24"/>
              </w:rPr>
              <w:t>Гамовой</w:t>
            </w:r>
            <w:proofErr w:type="spellEnd"/>
            <w:r w:rsidRPr="00296610">
              <w:rPr>
                <w:rFonts w:ascii="Times New Roman" w:hAnsi="Times New Roman" w:cs="Times New Roman"/>
                <w:sz w:val="24"/>
                <w:szCs w:val="24"/>
              </w:rPr>
              <w:t xml:space="preserve">, Е.Н. Герасимовой, В.А. </w:t>
            </w:r>
            <w:proofErr w:type="spellStart"/>
            <w:r w:rsidRPr="00296610">
              <w:rPr>
                <w:rFonts w:ascii="Times New Roman" w:hAnsi="Times New Roman" w:cs="Times New Roman"/>
                <w:sz w:val="24"/>
                <w:szCs w:val="24"/>
              </w:rPr>
              <w:t>Дергунской</w:t>
            </w:r>
            <w:proofErr w:type="spellEnd"/>
            <w:r w:rsidRPr="00296610">
              <w:rPr>
                <w:rFonts w:ascii="Times New Roman" w:hAnsi="Times New Roman" w:cs="Times New Roman"/>
                <w:sz w:val="24"/>
                <w:szCs w:val="24"/>
              </w:rPr>
              <w:t xml:space="preserve">, А.А. </w:t>
            </w:r>
            <w:proofErr w:type="spellStart"/>
            <w:r w:rsidRPr="00296610">
              <w:rPr>
                <w:rFonts w:ascii="Times New Roman" w:hAnsi="Times New Roman" w:cs="Times New Roman"/>
                <w:sz w:val="24"/>
                <w:szCs w:val="24"/>
              </w:rPr>
              <w:t>Дякиной</w:t>
            </w:r>
            <w:proofErr w:type="spellEnd"/>
            <w:r w:rsidRPr="00296610">
              <w:rPr>
                <w:rFonts w:ascii="Times New Roman" w:hAnsi="Times New Roman" w:cs="Times New Roman"/>
                <w:sz w:val="24"/>
                <w:szCs w:val="24"/>
              </w:rPr>
              <w:t xml:space="preserve">, Е.Д. Емельяновой, Ю.Л. </w:t>
            </w:r>
            <w:proofErr w:type="spellStart"/>
            <w:r w:rsidRPr="00296610">
              <w:rPr>
                <w:rFonts w:ascii="Times New Roman" w:hAnsi="Times New Roman" w:cs="Times New Roman"/>
                <w:sz w:val="24"/>
                <w:szCs w:val="24"/>
              </w:rPr>
              <w:t>Есиной</w:t>
            </w:r>
            <w:proofErr w:type="spellEnd"/>
            <w:r w:rsidRPr="00296610">
              <w:rPr>
                <w:rFonts w:ascii="Times New Roman" w:hAnsi="Times New Roman" w:cs="Times New Roman"/>
                <w:sz w:val="24"/>
                <w:szCs w:val="24"/>
              </w:rPr>
              <w:t>, Т.В. </w:t>
            </w:r>
            <w:proofErr w:type="spellStart"/>
            <w:r w:rsidRPr="00296610">
              <w:rPr>
                <w:rFonts w:ascii="Times New Roman" w:hAnsi="Times New Roman" w:cs="Times New Roman"/>
                <w:sz w:val="24"/>
                <w:szCs w:val="24"/>
              </w:rPr>
              <w:t>Красовой</w:t>
            </w:r>
            <w:proofErr w:type="spellEnd"/>
            <w:r w:rsidRPr="00296610">
              <w:rPr>
                <w:rFonts w:ascii="Times New Roman" w:hAnsi="Times New Roman" w:cs="Times New Roman"/>
                <w:sz w:val="24"/>
                <w:szCs w:val="24"/>
              </w:rPr>
              <w:t xml:space="preserve">, В.А. Мальцевой, С.В. Марковой, Л.Н. Мартыновой, И.В. Сушковой, Н.В. Фединой, И.В. </w:t>
            </w:r>
            <w:proofErr w:type="spellStart"/>
            <w:r w:rsidRPr="00296610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296610">
              <w:rPr>
                <w:rFonts w:ascii="Times New Roman" w:hAnsi="Times New Roman" w:cs="Times New Roman"/>
                <w:sz w:val="24"/>
                <w:szCs w:val="24"/>
              </w:rPr>
              <w:t>, Ж.В. Чуйковой, под руководством Н.В. Фединой М.: Просвещение, 2015.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Диагностические журналы «</w:t>
            </w: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Комплесная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оценка уровня развития ребёнка» (программа «Успех»)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E21FBF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1" w:type="pct"/>
          </w:tcPr>
          <w:p w:rsidR="00AB7598" w:rsidRPr="00E21FBF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BF">
              <w:rPr>
                <w:rFonts w:ascii="Times New Roman" w:hAnsi="Times New Roman" w:cs="Times New Roman"/>
                <w:sz w:val="24"/>
                <w:szCs w:val="24"/>
              </w:rPr>
              <w:t>Яковлева Н.Н. использование фольклора в развитии дошкольника</w:t>
            </w:r>
          </w:p>
        </w:tc>
        <w:tc>
          <w:tcPr>
            <w:tcW w:w="1166" w:type="pct"/>
          </w:tcPr>
          <w:p w:rsidR="00AB7598" w:rsidRPr="00E21FBF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BF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E21FBF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1" w:type="pct"/>
          </w:tcPr>
          <w:p w:rsidR="00AB7598" w:rsidRPr="00E21FBF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FBF">
              <w:rPr>
                <w:rFonts w:ascii="Times New Roman" w:hAnsi="Times New Roman" w:cs="Times New Roman"/>
                <w:sz w:val="24"/>
                <w:szCs w:val="24"/>
              </w:rPr>
              <w:t>Шайрудова</w:t>
            </w:r>
            <w:proofErr w:type="spellEnd"/>
            <w:r w:rsidRPr="00E21FBF">
              <w:rPr>
                <w:rFonts w:ascii="Times New Roman" w:hAnsi="Times New Roman" w:cs="Times New Roman"/>
                <w:sz w:val="24"/>
                <w:szCs w:val="24"/>
              </w:rPr>
              <w:t xml:space="preserve"> Н.Н. Традиционная тряпичная кукла. Учебно-методическое пособие</w:t>
            </w:r>
          </w:p>
        </w:tc>
        <w:tc>
          <w:tcPr>
            <w:tcW w:w="1166" w:type="pct"/>
          </w:tcPr>
          <w:p w:rsidR="00AB7598" w:rsidRPr="00E21FBF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BF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Зеленцова-Пешкова Н.В. Элементы песочной терапии в развитии детей раннего возраста.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Шульгина Е.В. Развитие речевой активности дошкольников в процессе работы над загадками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Тимофеева Л.Л. Проектный метод в детском саду «Мультфильм своими руками»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О.В. Познавательное развитие детей в дошкольной образовательной организации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Горбатенко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О.Ф. Комплексные занятия с детьми 4-7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Ушакова О.С. Ознакомление дошкольников с литературой и развитие речи. Занятия, игры, методические рекомендации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Вострухина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Т.Н. Знакомим с окружающим миром детей 3-5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занятий по формированию у дошкольников </w:t>
            </w:r>
            <w:proofErr w:type="spellStart"/>
            <w:proofErr w:type="gram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в разных возрастных группах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О.В. Неизведанное рядом. Опыты и эксперименты для дошкольников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Гаршышева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Т.П. Как научить детей ПДД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Коломеец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Н.В. Формирование культуры безопасного поведения у детей 3-7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Коновалова Н.Г. Зрительная гимнастика для занятий с детьми дошкольного и младшего школьного возраста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Высокова Сенсомоторное развитие детей раннего возраста. Планирование, конспекты занятий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А.А. Речевое развитие детей средствами загадки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Краснушкин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Е.В. Изобразительное искусство для дошкольников: натюрморт, пейзаж, портрет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  <w:proofErr w:type="gram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и конструирование. Сценарии занятий с детьми 3-4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  <w:proofErr w:type="gram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и конструирование. Сценарии занятий с детьми 4-5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Н.А. Формирование </w:t>
            </w: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гендерной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идентичности. Методическое пособие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Рыжикова Д.С. Развитие временных представлений у младших школьников. Методическое пособие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О.В. Приобщение к миру взрослых. Игры-занятия по кулинарии для детей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Полевая Комплекс музыкально-коррекционных занятий «Дружная семейка»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Весенние детские праздники. Сценарии с нотами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Т.Б. Стихи к осенним детским праздникам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Мерзлякова С.И. Музыкальные шедевры. Учим детей петь. 4-5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Мерзлякова С.И. Музыкальные шедевры. Учим детей петь. 5-6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Мерзлякова С.И. Музыкальные шедевры. Учим детей петь. 3-4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Нифонтова О.В. Учим детей </w:t>
            </w:r>
            <w:proofErr w:type="gram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разрешать</w:t>
            </w:r>
            <w:proofErr w:type="gram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конфликты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Ю.А. Мониторинг профессиональной деятельности воспитателя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О.В. Моделирование развивающей предметно-пространственной среды в детском саду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С. Рабочая тетрадь </w:t>
            </w: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Россиночка</w:t>
            </w:r>
            <w:proofErr w:type="spellEnd"/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Колесникова Е.В. Математика для детей 4-5 лет. Демонстрационный материал с методическими рекомендациями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Колесникова Е.В. Математика для детей 3-4 лет. Демонстрационный материал с методическими рекомендациями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Ушакова О.С Демонстрационный материал по развитию речи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Арушанова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А.Г. Истоки диалога. Книга для воспитателей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Н.С. Обучение дошкольников грамоте. Для занятий с детьми 3-7</w:t>
            </w:r>
          </w:p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Н.Е. Зарубежные психологи о развитии ребенка-дошкольника.</w:t>
            </w:r>
          </w:p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Пособие для педагогов дошкольных учреждений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Н.Е. Познавательно-исследовательская деятельность</w:t>
            </w:r>
          </w:p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дошкольников. Для работы с детьми 4-7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Н.Е. Проектная деятельность дошкольников. Пособие для педагогов дошкольных учреждений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Н.Е. Развитие ребенка в дошкольном детстве. Пособие </w:t>
            </w:r>
            <w:proofErr w:type="gram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педагогов дошкольных учреждений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Павлова Л.Ю. Сборник дидактических игр по ознакомлению с окружающим</w:t>
            </w:r>
          </w:p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миром. Для работы с детьми 4-7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С.Н. Занятия на прогулке с малышами. Пособие для педагогов</w:t>
            </w:r>
          </w:p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дошкольных учреждений. Для работы с детьми 2-4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Ривина Е.К. Знакомим дошкольников с семьей и родословной. Пособие</w:t>
            </w:r>
          </w:p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для педагогов и родителей. Для работы с детьми 2-7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Комарова Т.С. Изобразительная деятельность в детском саду. Программа и</w:t>
            </w:r>
          </w:p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рекомендации. Для занятий с детьми 2-7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М.Б. </w:t>
            </w: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Интерграция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воспитательно-образовательной</w:t>
            </w:r>
          </w:p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работы в детском саду. Пособие для педагогов дошкольных</w:t>
            </w:r>
          </w:p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Л.В. Конструирование и ручной труд в детском саду. Программа и</w:t>
            </w:r>
          </w:p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рекомендации. Для детей 2-7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Л.В. Нравственно-трудовое воспитание в детском саду. Для</w:t>
            </w:r>
          </w:p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работы с детьми 3-7 лет. Пособие для педагогов</w:t>
            </w:r>
          </w:p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дошкольных учреждений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A7">
              <w:rPr>
                <w:rFonts w:ascii="Times New Roman" w:hAnsi="Times New Roman" w:cs="Times New Roman"/>
                <w:sz w:val="24"/>
                <w:szCs w:val="24"/>
              </w:rPr>
              <w:t>Литвинова М.Ф. Русские народные подвижные игры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Борисова М.М. Малоподвижные игры и игровые упражнения для детей 3-7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лет. Сборник игр и упражнений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Э.Я. Методика проведения подвижных игр. Пособие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педагогов дошкольных учреждений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Т.Д. Нравственное воспитание в детском саду. Программа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рекомендации. Для детей 2-7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Смирнова Е.О.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дошкольников с взрослыми и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сверстниками.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Л.И. Оздоровительная гимнастика для детей 3-7 лет. Комплексы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оздоровительной гимнастики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Т.Ф. Ознакомление дошкольников с правилами дорожного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движения. Для работы с детьми 3-7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О.В. Ребенок и окружающий мир. Программа и методические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рекомендации. Для работы с детьми 2-7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Дегтева В.Н. Оригами с детьми 3-7 лет. Методическое пособие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К.Ю. Формирование основ безопасности у дошкольников.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Пособие для педагогов дошкольных учреждений и родителей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Ульева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Е.А. Пальчиковые игры для детей 4-7 лет. Пособие для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и родителей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О.В. Педагогическая диагностика компетентностей</w:t>
            </w:r>
          </w:p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дошкольников. Пособие для воспитателей и учителей</w:t>
            </w:r>
          </w:p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начальных классов. Для работы с детьми 5-7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Л.В. Творим и мастерим. Ручной труд в детском саду и дома.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занятий с детьми 4-7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Э.Я. Сборник подвижных игр. Для работы с детьми 2-7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Додокина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Н.В. Семейный театр в детском саду. Совместная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педагогов, родителей и детей. Для работы с детьми 3-7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Буре Р.С. Социально-нравственное воспитание дошкольников.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Тихомирова О.Ю. Пластилиновая картина. Для работы с детьми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и младшего школьного возраста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Буре Р.С. Дошкольник и труд. Теория и методика </w:t>
            </w:r>
            <w:proofErr w:type="gram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proofErr w:type="gramEnd"/>
          </w:p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воспитания. Пособие для педагогов дошкольных</w:t>
            </w:r>
          </w:p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Павлова Л.Ю. Трудовое воспитание в детском саду. Программа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рекомендации. Для занятий с детьми 2-7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Харченко Т.Е. Утренняя гимнастика в детском саду. Упражнения для детей</w:t>
            </w:r>
          </w:p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Э.Я. Физическое воспитание в детском саду. Программа и методические рекомендации. Для занятий с детьми 2-7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Комарова Т.Е. Детское художественное творчество. Для работы с детьми 2-7 лет. Методическое пособие для воспитателей и педагогов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Коллектив авторов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Школа эстетического воспитания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в детском саду. Программа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FBF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E21FBF">
              <w:rPr>
                <w:rFonts w:ascii="Times New Roman" w:hAnsi="Times New Roman" w:cs="Times New Roman"/>
                <w:sz w:val="24"/>
                <w:szCs w:val="24"/>
              </w:rPr>
              <w:t xml:space="preserve"> Т.Д. Этические беседы с детьми 4–7 лет: Нравственное воспитание в детском саду. Пособие для педагогов и методистов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Комарова Т.С. Воспитание и обучение в подготовительной к школе группе детского сада. Программа и методические рекомендации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 Занятия по изобразительной деятельности </w:t>
            </w:r>
            <w:proofErr w:type="gram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подготовительной к школе группе детского сада. Конспекты</w:t>
            </w:r>
          </w:p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Колесникова О.Е. Запоминаю буквы. Рабочая тетрадь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Горбатова Е.В. Графические игры и упражнения для детей старшего дошкольного возраста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Комарова Т.С. Занятия по изобразительной деятельности в старшей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детского сада. Конспекты занятий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Колесникова О.Е.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для детей 6-7 лет.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Колесникова О.Е. Математические прописи для детей 5-7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Колесникова О.Е. Предмет, слово, схема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Колесникова О.Е. Я решаю арифметические задачи. Рабочая тетрадь для детей 5-7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Л.В. Занятия по конструированию из строительного материала в подготовительной к школе группе детского сада. Конспекты занятий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Л.В Занятия по конструированию из строительного материала в старшей группе детского сада. Конспекты занятий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Д.Н. Лепка с детьми 5-6 лет. Конспекты занятий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</w:t>
            </w:r>
            <w:proofErr w:type="gram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элементарных</w:t>
            </w:r>
            <w:proofErr w:type="gram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</w:t>
            </w:r>
          </w:p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представлений. Система работы </w:t>
            </w:r>
            <w:proofErr w:type="gram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к</w:t>
            </w:r>
          </w:p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школе группе детского сада</w:t>
            </w:r>
          </w:p>
        </w:tc>
        <w:tc>
          <w:tcPr>
            <w:tcW w:w="1166" w:type="pct"/>
          </w:tcPr>
          <w:p w:rsidR="00AB759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В.А. Занятия по формированию элементарных математических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представлений в старшей группе детского сада. Планы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Новикова В.П. Геометрическая мозаика в интегрированных занятиях.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Конспекты занятий с детьми 5-9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FBF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E21FBF">
              <w:rPr>
                <w:rFonts w:ascii="Times New Roman" w:hAnsi="Times New Roman" w:cs="Times New Roman"/>
                <w:sz w:val="24"/>
                <w:szCs w:val="24"/>
              </w:rPr>
              <w:t xml:space="preserve"> О.А. Радость творчества. Ознакомление детей с народным искусством. Для занятий с детьми 5-7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О.В. Занятия по ознакомлению с окружающим миром в старшей группе детского сада. Конспекты занятий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О.В. Занятия по ознакомлению с окружающим миром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подготовительной к школе группе детского сада. Конспекты занятий</w:t>
            </w:r>
          </w:p>
        </w:tc>
        <w:tc>
          <w:tcPr>
            <w:tcW w:w="1166" w:type="pct"/>
          </w:tcPr>
          <w:p w:rsidR="00AB759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Л.И. Физическая культура в детском саду. Система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подготовительной к школе группе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Л.И. Физическая культура в детском саду. Система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старшей группе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С.Н. Воспитание и обучение в первой младшей группе 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сада. Программа и методические рекомендации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Мещерякова С.Ю. Приобщение детей к художественно-эстетической деятельности. Игры и занятия с детьми 1-3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С.Н. Дети раннего возраста в детском саду. Программа и методические рекомендации. Для работы с детьми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рождения до 2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Губанова Н.Ф. Развитие игровой деятельности. Система работы в первой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младшей группе детского сада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Павлова Л.Н. Развивающие игры-занятия с детьми от рождения до трех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лет. Пособие для воспитателей и родителей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В.В. Занятия по развитию речи в первой младшей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детского сада. Планы занятий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Коллектив авторов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Ребенок третьего года жизни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О.А. Занятия по формированию элементарных экологических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представлений в первой младшей группе детского сада. Конспекты занятий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Губанова Н.Ф. Развитие игровой деятельности. Система работы во второй младшей группе детского сада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Комарова Т.С. Занятия по изобразительной деятельности во второй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младшей группе детского сада. Конспекты занятий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Д.Н. Аппликация с детьми 3-4 лет. Конспекты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Электронное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Д.Н Лепка с детьми 3-4 лет. Конспекты занятий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ПозинаЗанятия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элементарных математических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представлений во второй младшей группе детского сада. Планы занятий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О.В. Занятия по ознакомлению с окружающим миром во второй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младшей группе детского сада. Конспекты занятий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В.В. Занятия по развитию речи во второй младшей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детского сада. Планы занятий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Д.Н. Рисование с детьми 3-4 лет. Конспекты занятий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Л.И Физкультурные занятия в детском саду. Вторая младшая группа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О.А. Занятия по формированию элементарных экологических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представлений во второй младшей группе детского сада.</w:t>
            </w:r>
          </w:p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Конспекты занятий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4A7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DD44A7">
              <w:rPr>
                <w:rFonts w:ascii="Times New Roman" w:hAnsi="Times New Roman" w:cs="Times New Roman"/>
                <w:sz w:val="24"/>
                <w:szCs w:val="24"/>
              </w:rPr>
              <w:t xml:space="preserve"> М.Б. Дни воинской славы. Патриотическое воспитание дошкольников. Пособие для педагогов дошкольных учреждений. Для работы с детьми 5-7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М.Б. </w:t>
            </w: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детском саду.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 методические рекомендации. Для работы </w:t>
            </w:r>
            <w:proofErr w:type="gram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детьми 2-7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М.Б Музыкальное воспитание в детском саду. Программа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рекомендации. Для работы с детьми 2-7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М.Б Народные праздники в детском саду. Методическое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для педагогов и музыкальных руководителей. Для работы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детьми 5-7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М.Б Праздники и развлечения в детском саду. Методическое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пособие для педагогов и музыкальных руководителей.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работы с детьми 3-7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Педагогика. Конспекты лекций. Сост. </w:t>
            </w: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Кановская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М.Б. 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Новоторцева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Н.В. Развитие речи дошкольников и коррекция её недостатков в детском саду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Козырева Л.М. Логопедическая тетрадь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481" w:type="pct"/>
          </w:tcPr>
          <w:p w:rsidR="00AB7598" w:rsidRPr="00890F8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88">
              <w:rPr>
                <w:rFonts w:ascii="Times New Roman" w:hAnsi="Times New Roman" w:cs="Times New Roman"/>
                <w:sz w:val="24"/>
                <w:szCs w:val="24"/>
              </w:rPr>
              <w:t>Художественный альбом Импрессионисты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481" w:type="pct"/>
          </w:tcPr>
          <w:p w:rsidR="00AB7598" w:rsidRPr="00890F8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88">
              <w:rPr>
                <w:rFonts w:ascii="Times New Roman" w:hAnsi="Times New Roman" w:cs="Times New Roman"/>
                <w:sz w:val="24"/>
                <w:szCs w:val="24"/>
              </w:rPr>
              <w:t>Маслова Н.В. Лепим из солёного теста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. Математика для детей 4-5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Герасимова А.С. Умные клеточки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В.А. Конспекты занятий по формированию элементарных математических представлений в средней группе детского сада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Губанова Н.Ф. Развитие игровой деятельности. Система работы в средней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Комарова Т.С. Занятия по изобразительной деятельности в средней группе детского сада. Конспекты занятий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Колесникова Е.В. Математические прописи для детей 4-5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Колесникова Е.В. Я запоминаю цифры. Рабочая тетрадь для детей 4-6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Л.В. Занятия по конструированию из строительного материала в средней группе детского сада. Конспекты занятий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О.В. Занятия по ознакомлению с окружающим миром в средней группе детского сада. Конспекты занятий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Л.И. Физическая культура в детском саду. Система работы в средней группе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О.А. Занятия по формированию элементарных экологических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представлений в средней группе детского сада. Конспекты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комплексно-тематическое планирование подготовительная к школе группа ред. Н.Е. </w:t>
            </w: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комплексно-тематическое планирование старшая группа ред. Н.Е. </w:t>
            </w: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комплексно-тематическое планирование средняя группа ред. Н.Е. </w:t>
            </w: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138 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комплексно-тематическое планирование младшая группа ред. Н.Е. </w:t>
            </w: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481" w:type="pct"/>
          </w:tcPr>
          <w:p w:rsidR="00AB7598" w:rsidRPr="00890F88" w:rsidRDefault="00AB7598" w:rsidP="00CE5E4A">
            <w:pPr>
              <w:pStyle w:val="1"/>
              <w:spacing w:before="0" w:after="0"/>
              <w:outlineLvl w:val="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Теплюк</w:t>
            </w:r>
            <w:proofErr w:type="spellEnd"/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С.Н. Актуальные проблемы развития и воспитания детей от рождения до трех лет. Пособие для педагогов дошкольных учреждений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pStyle w:val="1"/>
              <w:spacing w:before="0" w:after="0"/>
              <w:outlineLvl w:val="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890F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Попова Т.А. </w:t>
            </w:r>
            <w:r w:rsidRPr="00890F8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Интегрированные циклы занятий по приобщению к русской народной культуре. Для занятий с детьми 4</w:t>
            </w:r>
            <w:r w:rsidRPr="00890F8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noBreakHyphen/>
              <w:t>5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pStyle w:val="1"/>
              <w:spacing w:before="0" w:after="0"/>
              <w:outlineLvl w:val="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Арапова</w:t>
            </w:r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noBreakHyphen/>
              <w:t>Пискарева</w:t>
            </w:r>
            <w:proofErr w:type="spellEnd"/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Н.А. </w:t>
            </w:r>
          </w:p>
          <w:p w:rsidR="00AB7598" w:rsidRPr="009C0A38" w:rsidRDefault="00AB7598" w:rsidP="00CE5E4A">
            <w:pPr>
              <w:pStyle w:val="1"/>
              <w:spacing w:before="0" w:after="0"/>
              <w:outlineLvl w:val="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Формирование элементарных математических представлений в детском саду. Программа и методические рекомендации. Для занятий с детьми 2</w:t>
            </w:r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noBreakHyphen/>
              <w:t>7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Емельянова Е.Э Расскажите детям о космонавтике. Демонстрационный материал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Е.Э Расскажите детям о лесных </w:t>
            </w: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gram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емонстрационный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pStyle w:val="1"/>
              <w:spacing w:before="0" w:after="0"/>
              <w:outlineLvl w:val="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В. Мороз Расскажите детям о деревьях. Демонстрационный материал.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pStyle w:val="1"/>
              <w:spacing w:before="0" w:after="0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В. Мороз Расскажите детям о </w:t>
            </w:r>
            <w:proofErr w:type="spellStart"/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космосе</w:t>
            </w:r>
            <w:proofErr w:type="gramStart"/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.Д</w:t>
            </w:r>
            <w:proofErr w:type="gramEnd"/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емонстрационный</w:t>
            </w:r>
            <w:proofErr w:type="spellEnd"/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материал.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pStyle w:val="1"/>
              <w:spacing w:before="0" w:after="0"/>
              <w:outlineLvl w:val="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b w:val="0"/>
                <w:sz w:val="24"/>
                <w:szCs w:val="24"/>
              </w:rPr>
              <w:t>Галигузова</w:t>
            </w:r>
            <w:proofErr w:type="spellEnd"/>
            <w:r w:rsidRPr="009C0A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Л.Н. </w:t>
            </w:r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Физическое развитие. Игры и занятия с детьми раннего возраста. 1</w:t>
            </w:r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noBreakHyphen/>
              <w:t>3 года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pStyle w:val="1"/>
              <w:spacing w:before="0" w:after="0"/>
              <w:outlineLvl w:val="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b w:val="0"/>
                <w:sz w:val="24"/>
                <w:szCs w:val="24"/>
              </w:rPr>
              <w:t>Галигузова</w:t>
            </w:r>
            <w:proofErr w:type="spellEnd"/>
            <w:r w:rsidRPr="009C0A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Л.Н. </w:t>
            </w:r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Развитие игровой деятельности. Игры и занятия с детьми раннего возраста. 1</w:t>
            </w:r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noBreakHyphen/>
              <w:t>3 года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pStyle w:val="1"/>
              <w:spacing w:before="0" w:after="0"/>
              <w:outlineLvl w:val="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В.В. Чеха </w:t>
            </w:r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Правила оказания платных образовательных услуг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предметно-пространственной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среды ДОУ в соответствии с ФГОС </w:t>
            </w:r>
            <w:proofErr w:type="gram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. Часть 2: Детский сад – территория успеха.  –  2015. Сборник практических материалов  по организации развивающей </w:t>
            </w:r>
          </w:p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предметно-пространственной  среды  (из  опыта  работы  МБДОУ  «Детский 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№53»  ЗАТО  </w:t>
            </w:r>
            <w:proofErr w:type="spellStart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Северск</w:t>
            </w:r>
            <w:proofErr w:type="spellEnd"/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Щетинина А.М. Формирование умственных действий у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Электронное </w:t>
            </w:r>
            <w:r w:rsidRPr="009C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pStyle w:val="1"/>
              <w:spacing w:before="0" w:after="0"/>
              <w:outlineLvl w:val="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Емельянова Е.Э </w:t>
            </w:r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Расскажите детям об Отечественной войне 1812 года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Е.Э </w:t>
            </w:r>
            <w:r w:rsidRPr="009C0A38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Расскажите детям о транспорте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pStyle w:val="1"/>
              <w:spacing w:before="0" w:after="0"/>
              <w:outlineLvl w:val="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Дурова Н.В. </w:t>
            </w:r>
            <w:proofErr w:type="spellStart"/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Фонематика</w:t>
            </w:r>
            <w:proofErr w:type="spellEnd"/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. Как научить детей слышать и правильно произносить звуки. Методическое пособие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pStyle w:val="1"/>
              <w:spacing w:before="0" w:after="0"/>
              <w:outlineLvl w:val="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Зацепина</w:t>
            </w:r>
            <w:proofErr w:type="spellEnd"/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М.Б. Музыкальное воспитание в детском саду. Программа и методические рекомендации. Для работы с детьми 2</w:t>
            </w:r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noBreakHyphen/>
              <w:t>7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pStyle w:val="1"/>
              <w:spacing w:before="0" w:after="0"/>
              <w:outlineLvl w:val="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Колдина</w:t>
            </w:r>
            <w:proofErr w:type="spellEnd"/>
            <w:r w:rsidRPr="009C0A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Д.Н. </w:t>
            </w:r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Лепка</w:t>
            </w: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и аппликация с детьми 6</w:t>
            </w: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noBreakHyphen/>
              <w:t xml:space="preserve">7 лет. </w:t>
            </w:r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Конспекты занятий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481" w:type="pct"/>
          </w:tcPr>
          <w:p w:rsidR="00AB7598" w:rsidRPr="00890F88" w:rsidRDefault="00AB7598" w:rsidP="00CE5E4A">
            <w:pPr>
              <w:pStyle w:val="1"/>
              <w:spacing w:before="0" w:after="0"/>
              <w:outlineLvl w:val="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Коллектив авторов</w:t>
            </w: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. </w:t>
            </w:r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Педагогическая диагностика развития детей перед поступлением в школу. Пособие для педагогов дошкольных учреждений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pStyle w:val="1"/>
              <w:spacing w:before="0" w:after="0"/>
              <w:outlineLvl w:val="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С.Ю. Мещерякова Развитие предметной деятельности и познавательных способностей. Игры и занятия с детьми раннего возраста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pStyle w:val="1"/>
              <w:spacing w:before="0" w:after="0"/>
              <w:outlineLvl w:val="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И.И. Комарова Информационно-коммуникативные технологии в дошкольном образовании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pStyle w:val="1"/>
              <w:spacing w:before="0" w:after="0"/>
              <w:outlineLvl w:val="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Щёткин</w:t>
            </w:r>
            <w:proofErr w:type="spellEnd"/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А.В. Театральная деятельность в детском саду. Для занятий с детьми 5</w:t>
            </w:r>
            <w:r w:rsidRPr="009C0A3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noBreakHyphen/>
              <w:t>6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pStyle w:val="1"/>
              <w:spacing w:before="0" w:after="0"/>
              <w:jc w:val="center"/>
              <w:outlineLvl w:val="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proofErr w:type="spellStart"/>
            <w:r w:rsidRPr="009C0A3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Колдина</w:t>
            </w:r>
            <w:proofErr w:type="spellEnd"/>
            <w:r w:rsidRPr="009C0A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Д.Н. Рисование с детьми 6</w:t>
            </w:r>
            <w:r w:rsidRPr="009C0A38">
              <w:rPr>
                <w:rFonts w:ascii="Times New Roman" w:hAnsi="Times New Roman" w:cs="Times New Roman"/>
                <w:b w:val="0"/>
                <w:sz w:val="24"/>
                <w:szCs w:val="24"/>
              </w:rPr>
              <w:noBreakHyphen/>
              <w:t>7 лет. Конспекты занятий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481" w:type="pct"/>
          </w:tcPr>
          <w:p w:rsidR="00AB7598" w:rsidRPr="00214832" w:rsidRDefault="00AB7598" w:rsidP="00CE5E4A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4832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 Колесникова 6-7 методические и наглядно-дидактические материалы.</w:t>
            </w:r>
          </w:p>
        </w:tc>
        <w:tc>
          <w:tcPr>
            <w:tcW w:w="1166" w:type="pct"/>
          </w:tcPr>
          <w:p w:rsidR="00AB7598" w:rsidRDefault="00AB7598" w:rsidP="00CE5E4A">
            <w:r w:rsidRPr="003E79E1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481" w:type="pct"/>
          </w:tcPr>
          <w:p w:rsidR="00AB7598" w:rsidRPr="00214832" w:rsidRDefault="00AB7598" w:rsidP="00CE5E4A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483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Наглядно-дидактический комплект. Конструирование 6-7 лет</w:t>
            </w:r>
          </w:p>
        </w:tc>
        <w:tc>
          <w:tcPr>
            <w:tcW w:w="1166" w:type="pct"/>
          </w:tcPr>
          <w:p w:rsidR="00AB7598" w:rsidRDefault="00AB7598" w:rsidP="00CE5E4A">
            <w:r w:rsidRPr="003E79E1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481" w:type="pct"/>
          </w:tcPr>
          <w:p w:rsidR="00AB7598" w:rsidRPr="00214832" w:rsidRDefault="00AB7598" w:rsidP="00CE5E4A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4832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Сенсорное развитие детей 6-7 лет. Дидактические карты</w:t>
            </w:r>
          </w:p>
        </w:tc>
        <w:tc>
          <w:tcPr>
            <w:tcW w:w="1166" w:type="pct"/>
          </w:tcPr>
          <w:p w:rsidR="00AB7598" w:rsidRDefault="00AB7598" w:rsidP="00CE5E4A">
            <w:r w:rsidRPr="003E79E1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481" w:type="pct"/>
          </w:tcPr>
          <w:p w:rsidR="00AB7598" w:rsidRPr="00214832" w:rsidRDefault="00AB7598" w:rsidP="00CE5E4A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483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Познавательно-исследовательская деятельность детей. Опыты и эксперименты. Младшая группа</w:t>
            </w:r>
          </w:p>
        </w:tc>
        <w:tc>
          <w:tcPr>
            <w:tcW w:w="1166" w:type="pct"/>
          </w:tcPr>
          <w:p w:rsidR="00AB7598" w:rsidRDefault="00AB7598" w:rsidP="00CE5E4A">
            <w:r w:rsidRPr="003E79E1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481" w:type="pct"/>
          </w:tcPr>
          <w:p w:rsidR="00AB7598" w:rsidRPr="00214832" w:rsidRDefault="00AB7598" w:rsidP="00CE5E4A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4832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Изобразительная деятельность: рисование, лепка, аппликация. Игры – занятия для детей 6-7 лет</w:t>
            </w:r>
          </w:p>
        </w:tc>
        <w:tc>
          <w:tcPr>
            <w:tcW w:w="1166" w:type="pct"/>
          </w:tcPr>
          <w:p w:rsidR="00AB7598" w:rsidRDefault="00AB7598" w:rsidP="00CE5E4A">
            <w:r w:rsidRPr="003E79E1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481" w:type="pct"/>
          </w:tcPr>
          <w:p w:rsidR="00AB7598" w:rsidRPr="00214832" w:rsidRDefault="00AB7598" w:rsidP="00CE5E4A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483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Познавательно-исследовательская деятельность детей. Опыты и эксперименты. Средняя группа.</w:t>
            </w:r>
          </w:p>
        </w:tc>
        <w:tc>
          <w:tcPr>
            <w:tcW w:w="1166" w:type="pct"/>
          </w:tcPr>
          <w:p w:rsidR="00AB7598" w:rsidRDefault="00AB7598" w:rsidP="00CE5E4A">
            <w:r w:rsidRPr="003E79E1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481" w:type="pct"/>
          </w:tcPr>
          <w:p w:rsidR="00AB7598" w:rsidRPr="00214832" w:rsidRDefault="00AB7598" w:rsidP="00CE5E4A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4832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Изобразительная деятельность: рисование, лепка, аппликация. Игры – занятия для детей 4-5 лет</w:t>
            </w:r>
          </w:p>
        </w:tc>
        <w:tc>
          <w:tcPr>
            <w:tcW w:w="1166" w:type="pct"/>
          </w:tcPr>
          <w:p w:rsidR="00AB7598" w:rsidRDefault="00AB7598" w:rsidP="00CE5E4A">
            <w:r w:rsidRPr="003E79E1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481" w:type="pct"/>
          </w:tcPr>
          <w:p w:rsidR="00AB7598" w:rsidRPr="00214832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832">
              <w:rPr>
                <w:rFonts w:ascii="Times New Roman" w:hAnsi="Times New Roman" w:cs="Times New Roman"/>
                <w:sz w:val="24"/>
                <w:szCs w:val="24"/>
              </w:rPr>
              <w:t>Шорыгина Беседы о хорошем и плохом поведении. Методическое пособие</w:t>
            </w:r>
          </w:p>
        </w:tc>
        <w:tc>
          <w:tcPr>
            <w:tcW w:w="1166" w:type="pct"/>
          </w:tcPr>
          <w:p w:rsidR="00AB7598" w:rsidRDefault="00AB7598" w:rsidP="00CE5E4A">
            <w:r w:rsidRPr="003E79E1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481" w:type="pct"/>
          </w:tcPr>
          <w:p w:rsidR="00AB7598" w:rsidRPr="00214832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832">
              <w:rPr>
                <w:rFonts w:ascii="Times New Roman" w:hAnsi="Times New Roman" w:cs="Times New Roman"/>
                <w:sz w:val="24"/>
                <w:szCs w:val="24"/>
              </w:rPr>
              <w:t>Шорыгина Беседы о поведении ребёнка за столом. Методическое пособие</w:t>
            </w:r>
          </w:p>
        </w:tc>
        <w:tc>
          <w:tcPr>
            <w:tcW w:w="1166" w:type="pct"/>
          </w:tcPr>
          <w:p w:rsidR="00AB7598" w:rsidRDefault="00AB7598" w:rsidP="00CE5E4A">
            <w:r w:rsidRPr="003E79E1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481" w:type="pct"/>
          </w:tcPr>
          <w:p w:rsidR="00AB7598" w:rsidRPr="00214832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832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 рисование, лепка, аппликация. Игры – занятия для детей 3-4 лет</w:t>
            </w:r>
          </w:p>
        </w:tc>
        <w:tc>
          <w:tcPr>
            <w:tcW w:w="1166" w:type="pct"/>
          </w:tcPr>
          <w:p w:rsidR="00AB7598" w:rsidRDefault="00AB7598" w:rsidP="00CE5E4A">
            <w:r w:rsidRPr="003E79E1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5000" w:type="pct"/>
            <w:gridSpan w:val="3"/>
          </w:tcPr>
          <w:p w:rsidR="00AB7598" w:rsidRPr="00890F88" w:rsidRDefault="00AB7598" w:rsidP="00CE5E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F88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части, формируемой участниками образовательных отношений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481" w:type="pct"/>
          </w:tcPr>
          <w:p w:rsidR="00AB7598" w:rsidRPr="00890F88" w:rsidRDefault="00AB7598" w:rsidP="00CE5E4A">
            <w:pPr>
              <w:pStyle w:val="1"/>
              <w:spacing w:before="0" w:after="0"/>
              <w:outlineLvl w:val="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890F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Попова Т.А. </w:t>
            </w:r>
            <w:r w:rsidRPr="00890F8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Интегрированные циклы занятий по приобщению к русской народной культуре. Для занятий с детьми 4</w:t>
            </w:r>
            <w:r w:rsidRPr="00890F8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noBreakHyphen/>
              <w:t>5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481" w:type="pct"/>
          </w:tcPr>
          <w:p w:rsidR="00AB7598" w:rsidRPr="00890F8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88">
              <w:rPr>
                <w:rFonts w:ascii="Times New Roman" w:hAnsi="Times New Roman" w:cs="Times New Roman"/>
                <w:sz w:val="24"/>
                <w:szCs w:val="24"/>
              </w:rPr>
              <w:t>Художественный альбом Импрессионисты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481" w:type="pct"/>
          </w:tcPr>
          <w:p w:rsidR="00AB7598" w:rsidRPr="00890F8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88">
              <w:rPr>
                <w:rFonts w:ascii="Times New Roman" w:hAnsi="Times New Roman" w:cs="Times New Roman"/>
                <w:sz w:val="24"/>
                <w:szCs w:val="24"/>
              </w:rPr>
              <w:t>Маслова Н.В. Лепим из солёного теста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4A7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DD44A7">
              <w:rPr>
                <w:rFonts w:ascii="Times New Roman" w:hAnsi="Times New Roman" w:cs="Times New Roman"/>
                <w:sz w:val="24"/>
                <w:szCs w:val="24"/>
              </w:rPr>
              <w:t xml:space="preserve"> М.Б. Дни воинской славы. Патриотическое воспитание дошкольников. Пособие для педагогов дошкольных учреждений. Для работы с детьми 5-7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4A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DD44A7">
              <w:rPr>
                <w:rFonts w:ascii="Times New Roman" w:hAnsi="Times New Roman" w:cs="Times New Roman"/>
                <w:sz w:val="24"/>
                <w:szCs w:val="24"/>
              </w:rPr>
              <w:t xml:space="preserve"> О.А. Радость творчества. Ознакомление детей с народным искусством. Для занятий с детьми 5-7 лет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481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A7">
              <w:rPr>
                <w:rFonts w:ascii="Times New Roman" w:hAnsi="Times New Roman" w:cs="Times New Roman"/>
                <w:sz w:val="24"/>
                <w:szCs w:val="24"/>
              </w:rPr>
              <w:t>Литвинова М.Ф. Русские народные подвижные игры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481" w:type="pct"/>
          </w:tcPr>
          <w:p w:rsidR="00AB7598" w:rsidRPr="00E21FBF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FBF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E21FBF">
              <w:rPr>
                <w:rFonts w:ascii="Times New Roman" w:hAnsi="Times New Roman" w:cs="Times New Roman"/>
                <w:sz w:val="24"/>
                <w:szCs w:val="24"/>
              </w:rPr>
              <w:t xml:space="preserve"> Т.Д. Этические беседы с детьми 4–7 лет: Нравственное воспитание в детском саду. Пособие для педагогов и методистов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Электронное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481" w:type="pct"/>
          </w:tcPr>
          <w:p w:rsidR="00AB7598" w:rsidRPr="00E21FBF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BF">
              <w:rPr>
                <w:rFonts w:ascii="Times New Roman" w:hAnsi="Times New Roman" w:cs="Times New Roman"/>
                <w:sz w:val="24"/>
                <w:szCs w:val="24"/>
              </w:rPr>
              <w:t>Яковлева Н.Н. использование фольклора в развитии дошкольника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481" w:type="pct"/>
          </w:tcPr>
          <w:p w:rsidR="00AB7598" w:rsidRPr="00E21FBF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FBF">
              <w:rPr>
                <w:rFonts w:ascii="Times New Roman" w:hAnsi="Times New Roman" w:cs="Times New Roman"/>
                <w:sz w:val="24"/>
                <w:szCs w:val="24"/>
              </w:rPr>
              <w:t>Шайрудова</w:t>
            </w:r>
            <w:proofErr w:type="spellEnd"/>
            <w:r w:rsidRPr="00E21FBF">
              <w:rPr>
                <w:rFonts w:ascii="Times New Roman" w:hAnsi="Times New Roman" w:cs="Times New Roman"/>
                <w:sz w:val="24"/>
                <w:szCs w:val="24"/>
              </w:rPr>
              <w:t xml:space="preserve"> Н.Н. Традиционная тряпичная кукла. Учебно-методическое пособие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  <w:tr w:rsidR="00AB7598" w:rsidRPr="009C0A38" w:rsidTr="00CE5E4A">
        <w:tc>
          <w:tcPr>
            <w:tcW w:w="353" w:type="pct"/>
          </w:tcPr>
          <w:p w:rsidR="00AB7598" w:rsidRPr="00214832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83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481" w:type="pct"/>
          </w:tcPr>
          <w:p w:rsidR="00AB7598" w:rsidRPr="00214832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832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Наглядно-дидактические карточки. День космонавтики. Праздничные даты.</w:t>
            </w:r>
          </w:p>
        </w:tc>
        <w:tc>
          <w:tcPr>
            <w:tcW w:w="1166" w:type="pct"/>
          </w:tcPr>
          <w:p w:rsidR="00AB7598" w:rsidRPr="009C0A38" w:rsidRDefault="00AB7598" w:rsidP="00CE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38">
              <w:rPr>
                <w:rFonts w:ascii="Times New Roman" w:hAnsi="Times New Roman" w:cs="Times New Roman"/>
                <w:sz w:val="24"/>
                <w:szCs w:val="24"/>
              </w:rPr>
              <w:t>Печатное издание</w:t>
            </w:r>
          </w:p>
        </w:tc>
      </w:tr>
    </w:tbl>
    <w:p w:rsidR="00AB7598" w:rsidRDefault="00AB7598" w:rsidP="00AB7598">
      <w:pPr>
        <w:jc w:val="center"/>
        <w:rPr>
          <w:rFonts w:ascii="Times New Roman" w:hAnsi="Times New Roman" w:cs="Times New Roman"/>
          <w:b/>
        </w:rPr>
      </w:pPr>
    </w:p>
    <w:p w:rsidR="00EE224E" w:rsidRPr="00E7441D" w:rsidRDefault="00E7441D" w:rsidP="00E7441D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41D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Pr="00E7441D">
        <w:rPr>
          <w:rFonts w:ascii="Times New Roman" w:hAnsi="Times New Roman" w:cs="Times New Roman"/>
          <w:sz w:val="28"/>
          <w:szCs w:val="28"/>
        </w:rPr>
        <w:tab/>
        <w:t>Ю.А. Некрасова</w:t>
      </w:r>
    </w:p>
    <w:p w:rsidR="00E7441D" w:rsidRPr="00E7441D" w:rsidRDefault="00E7441D" w:rsidP="00E7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41D">
        <w:rPr>
          <w:rFonts w:ascii="Times New Roman" w:hAnsi="Times New Roman" w:cs="Times New Roman"/>
          <w:sz w:val="28"/>
          <w:szCs w:val="28"/>
        </w:rPr>
        <w:t>Детским садом № 3 города Костромы</w:t>
      </w:r>
    </w:p>
    <w:sectPr w:rsidR="00E7441D" w:rsidRPr="00E7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7F4DB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726983"/>
    <w:multiLevelType w:val="multilevel"/>
    <w:tmpl w:val="0FE6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D4668"/>
    <w:multiLevelType w:val="hybridMultilevel"/>
    <w:tmpl w:val="867A955E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08ED1950"/>
    <w:multiLevelType w:val="hybridMultilevel"/>
    <w:tmpl w:val="75B62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1D52B5"/>
    <w:multiLevelType w:val="multilevel"/>
    <w:tmpl w:val="4F7CAB4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11EF2A85"/>
    <w:multiLevelType w:val="hybridMultilevel"/>
    <w:tmpl w:val="0220BFE8"/>
    <w:lvl w:ilvl="0" w:tplc="94BEC312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>
    <w:nsid w:val="14A24DC8"/>
    <w:multiLevelType w:val="hybridMultilevel"/>
    <w:tmpl w:val="535C8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8840FC"/>
    <w:multiLevelType w:val="hybridMultilevel"/>
    <w:tmpl w:val="06880F9A"/>
    <w:lvl w:ilvl="0" w:tplc="A82652EE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5824A5"/>
    <w:multiLevelType w:val="multilevel"/>
    <w:tmpl w:val="EEB4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12D80"/>
    <w:multiLevelType w:val="hybridMultilevel"/>
    <w:tmpl w:val="74765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F0DC3"/>
    <w:multiLevelType w:val="hybridMultilevel"/>
    <w:tmpl w:val="27229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3129E"/>
    <w:multiLevelType w:val="singleLevel"/>
    <w:tmpl w:val="CD2EFF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7E6BB9"/>
    <w:multiLevelType w:val="hybridMultilevel"/>
    <w:tmpl w:val="06345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50E25"/>
    <w:multiLevelType w:val="multilevel"/>
    <w:tmpl w:val="C0D2AC8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5">
    <w:nsid w:val="32B57C46"/>
    <w:multiLevelType w:val="hybridMultilevel"/>
    <w:tmpl w:val="D114970A"/>
    <w:lvl w:ilvl="0" w:tplc="94BEC31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80431CD"/>
    <w:multiLevelType w:val="multilevel"/>
    <w:tmpl w:val="67FE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F91862"/>
    <w:multiLevelType w:val="hybridMultilevel"/>
    <w:tmpl w:val="2884D0B0"/>
    <w:lvl w:ilvl="0" w:tplc="94BEC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D441D6"/>
    <w:multiLevelType w:val="hybridMultilevel"/>
    <w:tmpl w:val="1EA296FC"/>
    <w:lvl w:ilvl="0" w:tplc="3F2E55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C3F0F"/>
    <w:multiLevelType w:val="hybridMultilevel"/>
    <w:tmpl w:val="3208E394"/>
    <w:lvl w:ilvl="0" w:tplc="8E361DB0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0">
    <w:nsid w:val="45A1671F"/>
    <w:multiLevelType w:val="hybridMultilevel"/>
    <w:tmpl w:val="DBDC1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BB3E85"/>
    <w:multiLevelType w:val="hybridMultilevel"/>
    <w:tmpl w:val="8586E6DE"/>
    <w:lvl w:ilvl="0" w:tplc="DEBC4C90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2">
    <w:nsid w:val="49BA21E2"/>
    <w:multiLevelType w:val="hybridMultilevel"/>
    <w:tmpl w:val="9ADC5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501D46"/>
    <w:multiLevelType w:val="multilevel"/>
    <w:tmpl w:val="667410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C470C41"/>
    <w:multiLevelType w:val="hybridMultilevel"/>
    <w:tmpl w:val="B3D4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E600CC"/>
    <w:multiLevelType w:val="hybridMultilevel"/>
    <w:tmpl w:val="D2383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B064B"/>
    <w:multiLevelType w:val="hybridMultilevel"/>
    <w:tmpl w:val="F09A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A35A3A"/>
    <w:multiLevelType w:val="multilevel"/>
    <w:tmpl w:val="5A4A25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57C30B0"/>
    <w:multiLevelType w:val="hybridMultilevel"/>
    <w:tmpl w:val="53F2D7A8"/>
    <w:lvl w:ilvl="0" w:tplc="DF72C66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6C872AA"/>
    <w:multiLevelType w:val="hybridMultilevel"/>
    <w:tmpl w:val="62DC00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EC1BDF"/>
    <w:multiLevelType w:val="multilevel"/>
    <w:tmpl w:val="89F05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D92660B"/>
    <w:multiLevelType w:val="hybridMultilevel"/>
    <w:tmpl w:val="9EBAD14C"/>
    <w:lvl w:ilvl="0" w:tplc="734211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544645"/>
    <w:multiLevelType w:val="hybridMultilevel"/>
    <w:tmpl w:val="E2CC4CF2"/>
    <w:lvl w:ilvl="0" w:tplc="E4089126">
      <w:start w:val="5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5154BC"/>
    <w:multiLevelType w:val="hybridMultilevel"/>
    <w:tmpl w:val="ABD8F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65B06"/>
    <w:multiLevelType w:val="hybridMultilevel"/>
    <w:tmpl w:val="F94EA854"/>
    <w:lvl w:ilvl="0" w:tplc="8F506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0D58E0"/>
    <w:multiLevelType w:val="hybridMultilevel"/>
    <w:tmpl w:val="B0F65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1C5DE0"/>
    <w:multiLevelType w:val="multilevel"/>
    <w:tmpl w:val="0D605B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270055D"/>
    <w:multiLevelType w:val="hybridMultilevel"/>
    <w:tmpl w:val="0602C56E"/>
    <w:lvl w:ilvl="0" w:tplc="94E483AC">
      <w:start w:val="2"/>
      <w:numFmt w:val="decimal"/>
      <w:lvlText w:val="%1"/>
      <w:lvlJc w:val="left"/>
      <w:pPr>
        <w:ind w:left="17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915AEC"/>
    <w:multiLevelType w:val="hybridMultilevel"/>
    <w:tmpl w:val="9CDA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5E1FBF"/>
    <w:multiLevelType w:val="hybridMultilevel"/>
    <w:tmpl w:val="1E482EDC"/>
    <w:lvl w:ilvl="0" w:tplc="1C680F8E">
      <w:start w:val="3"/>
      <w:numFmt w:val="decimal"/>
      <w:lvlText w:val="%1."/>
      <w:lvlJc w:val="left"/>
      <w:pPr>
        <w:ind w:left="17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1" w:hanging="360"/>
      </w:pPr>
    </w:lvl>
    <w:lvl w:ilvl="2" w:tplc="0419001B" w:tentative="1">
      <w:start w:val="1"/>
      <w:numFmt w:val="lowerRoman"/>
      <w:lvlText w:val="%3."/>
      <w:lvlJc w:val="right"/>
      <w:pPr>
        <w:ind w:left="3186" w:hanging="180"/>
      </w:pPr>
    </w:lvl>
    <w:lvl w:ilvl="3" w:tplc="0419000F" w:tentative="1">
      <w:start w:val="1"/>
      <w:numFmt w:val="decimal"/>
      <w:lvlText w:val="%4."/>
      <w:lvlJc w:val="left"/>
      <w:pPr>
        <w:ind w:left="3906" w:hanging="360"/>
      </w:pPr>
    </w:lvl>
    <w:lvl w:ilvl="4" w:tplc="04190019" w:tentative="1">
      <w:start w:val="1"/>
      <w:numFmt w:val="lowerLetter"/>
      <w:lvlText w:val="%5."/>
      <w:lvlJc w:val="left"/>
      <w:pPr>
        <w:ind w:left="4626" w:hanging="360"/>
      </w:pPr>
    </w:lvl>
    <w:lvl w:ilvl="5" w:tplc="0419001B" w:tentative="1">
      <w:start w:val="1"/>
      <w:numFmt w:val="lowerRoman"/>
      <w:lvlText w:val="%6."/>
      <w:lvlJc w:val="right"/>
      <w:pPr>
        <w:ind w:left="5346" w:hanging="180"/>
      </w:pPr>
    </w:lvl>
    <w:lvl w:ilvl="6" w:tplc="0419000F" w:tentative="1">
      <w:start w:val="1"/>
      <w:numFmt w:val="decimal"/>
      <w:lvlText w:val="%7."/>
      <w:lvlJc w:val="left"/>
      <w:pPr>
        <w:ind w:left="6066" w:hanging="360"/>
      </w:pPr>
    </w:lvl>
    <w:lvl w:ilvl="7" w:tplc="04190019" w:tentative="1">
      <w:start w:val="1"/>
      <w:numFmt w:val="lowerLetter"/>
      <w:lvlText w:val="%8."/>
      <w:lvlJc w:val="left"/>
      <w:pPr>
        <w:ind w:left="6786" w:hanging="360"/>
      </w:pPr>
    </w:lvl>
    <w:lvl w:ilvl="8" w:tplc="041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40">
    <w:nsid w:val="7BA12633"/>
    <w:multiLevelType w:val="hybridMultilevel"/>
    <w:tmpl w:val="46385460"/>
    <w:lvl w:ilvl="0" w:tplc="82B84F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E0F4B6D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B85D42"/>
    <w:multiLevelType w:val="hybridMultilevel"/>
    <w:tmpl w:val="D03885CA"/>
    <w:lvl w:ilvl="0" w:tplc="94BEC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146FDA"/>
    <w:multiLevelType w:val="hybridMultilevel"/>
    <w:tmpl w:val="5B70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843D09"/>
    <w:multiLevelType w:val="hybridMultilevel"/>
    <w:tmpl w:val="67D6149C"/>
    <w:lvl w:ilvl="0" w:tplc="FFFFFFFF"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15"/>
  </w:num>
  <w:num w:numId="14">
    <w:abstractNumId w:val="40"/>
  </w:num>
  <w:num w:numId="15">
    <w:abstractNumId w:val="1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0"/>
  </w:num>
  <w:num w:numId="19">
    <w:abstractNumId w:val="43"/>
  </w:num>
  <w:num w:numId="20">
    <w:abstractNumId w:val="30"/>
  </w:num>
  <w:num w:numId="21">
    <w:abstractNumId w:val="19"/>
  </w:num>
  <w:num w:numId="22">
    <w:abstractNumId w:val="24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6"/>
  </w:num>
  <w:num w:numId="27">
    <w:abstractNumId w:val="4"/>
  </w:num>
  <w:num w:numId="28">
    <w:abstractNumId w:val="41"/>
  </w:num>
  <w:num w:numId="29">
    <w:abstractNumId w:val="21"/>
  </w:num>
  <w:num w:numId="30">
    <w:abstractNumId w:val="42"/>
  </w:num>
  <w:num w:numId="31">
    <w:abstractNumId w:val="33"/>
  </w:num>
  <w:num w:numId="32">
    <w:abstractNumId w:val="8"/>
  </w:num>
  <w:num w:numId="33">
    <w:abstractNumId w:val="31"/>
  </w:num>
  <w:num w:numId="34">
    <w:abstractNumId w:val="18"/>
  </w:num>
  <w:num w:numId="35">
    <w:abstractNumId w:val="32"/>
  </w:num>
  <w:num w:numId="36">
    <w:abstractNumId w:val="25"/>
  </w:num>
  <w:num w:numId="37">
    <w:abstractNumId w:val="13"/>
  </w:num>
  <w:num w:numId="38">
    <w:abstractNumId w:val="17"/>
  </w:num>
  <w:num w:numId="39">
    <w:abstractNumId w:val="6"/>
  </w:num>
  <w:num w:numId="40">
    <w:abstractNumId w:val="3"/>
  </w:num>
  <w:num w:numId="41">
    <w:abstractNumId w:val="29"/>
  </w:num>
  <w:num w:numId="42">
    <w:abstractNumId w:val="39"/>
  </w:num>
  <w:num w:numId="43">
    <w:abstractNumId w:val="23"/>
  </w:num>
  <w:num w:numId="44">
    <w:abstractNumId w:val="27"/>
  </w:num>
  <w:num w:numId="45">
    <w:abstractNumId w:val="11"/>
  </w:num>
  <w:num w:numId="46">
    <w:abstractNumId w:val="28"/>
  </w:num>
  <w:num w:numId="4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224E"/>
    <w:rsid w:val="00AB7598"/>
    <w:rsid w:val="00E7441D"/>
    <w:rsid w:val="00EE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AB7598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nhideWhenUsed/>
    <w:qFormat/>
    <w:rsid w:val="00AB75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AB759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5">
    <w:name w:val="heading 5"/>
    <w:basedOn w:val="a0"/>
    <w:next w:val="a0"/>
    <w:link w:val="50"/>
    <w:unhideWhenUsed/>
    <w:qFormat/>
    <w:rsid w:val="00AB759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nhideWhenUsed/>
    <w:qFormat/>
    <w:rsid w:val="00AB759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B759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rsid w:val="00AB759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AB7598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50">
    <w:name w:val="Заголовок 5 Знак"/>
    <w:basedOn w:val="a1"/>
    <w:link w:val="5"/>
    <w:rsid w:val="00AB759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AB759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0"/>
    <w:unhideWhenUsed/>
    <w:rsid w:val="00AB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0"/>
    <w:rsid w:val="00AB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2">
    <w:name w:val="t12"/>
    <w:basedOn w:val="a1"/>
    <w:rsid w:val="00AB7598"/>
  </w:style>
  <w:style w:type="character" w:customStyle="1" w:styleId="t21">
    <w:name w:val="t21"/>
    <w:basedOn w:val="a1"/>
    <w:rsid w:val="00AB7598"/>
  </w:style>
  <w:style w:type="table" w:styleId="a5">
    <w:name w:val="Table Grid"/>
    <w:basedOn w:val="a2"/>
    <w:uiPriority w:val="59"/>
    <w:rsid w:val="00AB75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0"/>
    <w:link w:val="32"/>
    <w:uiPriority w:val="99"/>
    <w:unhideWhenUsed/>
    <w:rsid w:val="00AB759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AB7598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header"/>
    <w:basedOn w:val="a0"/>
    <w:link w:val="a7"/>
    <w:unhideWhenUsed/>
    <w:rsid w:val="00AB759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1"/>
    <w:link w:val="a6"/>
    <w:rsid w:val="00AB7598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0"/>
    <w:link w:val="11"/>
    <w:uiPriority w:val="99"/>
    <w:unhideWhenUsed/>
    <w:rsid w:val="00AB759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rsid w:val="00AB7598"/>
  </w:style>
  <w:style w:type="character" w:customStyle="1" w:styleId="11">
    <w:name w:val="Нижний колонтитул Знак1"/>
    <w:basedOn w:val="a1"/>
    <w:link w:val="a8"/>
    <w:uiPriority w:val="99"/>
    <w:locked/>
    <w:rsid w:val="00AB7598"/>
    <w:rPr>
      <w:rFonts w:ascii="Times New Roman" w:eastAsia="Times New Roman" w:hAnsi="Times New Roman" w:cs="Times New Roman"/>
      <w:sz w:val="20"/>
      <w:szCs w:val="20"/>
    </w:rPr>
  </w:style>
  <w:style w:type="paragraph" w:styleId="a">
    <w:name w:val="List Bullet"/>
    <w:basedOn w:val="a0"/>
    <w:unhideWhenUsed/>
    <w:rsid w:val="00AB7598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0"/>
    <w:link w:val="ab"/>
    <w:uiPriority w:val="99"/>
    <w:qFormat/>
    <w:rsid w:val="00AB759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азвание Знак"/>
    <w:basedOn w:val="a1"/>
    <w:link w:val="aa"/>
    <w:uiPriority w:val="99"/>
    <w:rsid w:val="00AB7598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"/>
    <w:basedOn w:val="a0"/>
    <w:link w:val="ad"/>
    <w:unhideWhenUsed/>
    <w:rsid w:val="00AB7598"/>
    <w:pPr>
      <w:overflowPunct w:val="0"/>
      <w:autoSpaceDE w:val="0"/>
      <w:autoSpaceDN w:val="0"/>
      <w:adjustRightInd w:val="0"/>
      <w:spacing w:after="0" w:line="240" w:lineRule="auto"/>
      <w:ind w:right="-34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1"/>
    <w:link w:val="ac"/>
    <w:rsid w:val="00AB7598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Subtitle"/>
    <w:basedOn w:val="a0"/>
    <w:next w:val="a0"/>
    <w:link w:val="af"/>
    <w:uiPriority w:val="11"/>
    <w:qFormat/>
    <w:rsid w:val="00AB7598"/>
    <w:pPr>
      <w:overflowPunct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AB7598"/>
    <w:rPr>
      <w:rFonts w:ascii="Cambria" w:eastAsia="Times New Roman" w:hAnsi="Cambria" w:cs="Times New Roman"/>
      <w:sz w:val="24"/>
      <w:szCs w:val="24"/>
    </w:rPr>
  </w:style>
  <w:style w:type="paragraph" w:styleId="2">
    <w:name w:val="Body Text 2"/>
    <w:basedOn w:val="a0"/>
    <w:link w:val="21"/>
    <w:unhideWhenUsed/>
    <w:rsid w:val="00AB75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rsid w:val="00AB7598"/>
  </w:style>
  <w:style w:type="character" w:customStyle="1" w:styleId="21">
    <w:name w:val="Основной текст 2 Знак1"/>
    <w:basedOn w:val="a1"/>
    <w:link w:val="2"/>
    <w:locked/>
    <w:rsid w:val="00AB759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0"/>
    <w:link w:val="12"/>
    <w:unhideWhenUsed/>
    <w:rsid w:val="00AB7598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AB7598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0"/>
    <w:locked/>
    <w:rsid w:val="00AB7598"/>
    <w:rPr>
      <w:rFonts w:ascii="Tahoma" w:eastAsia="Times New Roman" w:hAnsi="Tahoma" w:cs="Tahoma"/>
      <w:sz w:val="16"/>
      <w:szCs w:val="16"/>
    </w:rPr>
  </w:style>
  <w:style w:type="character" w:customStyle="1" w:styleId="af2">
    <w:name w:val="Без интервала Знак"/>
    <w:basedOn w:val="a1"/>
    <w:link w:val="af3"/>
    <w:uiPriority w:val="1"/>
    <w:locked/>
    <w:rsid w:val="00AB7598"/>
    <w:rPr>
      <w:rFonts w:ascii="Calibri" w:eastAsia="Times New Roman" w:hAnsi="Calibri" w:cs="Times New Roman"/>
    </w:rPr>
  </w:style>
  <w:style w:type="paragraph" w:styleId="af3">
    <w:name w:val="No Spacing"/>
    <w:link w:val="af2"/>
    <w:uiPriority w:val="1"/>
    <w:qFormat/>
    <w:rsid w:val="00AB7598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List Paragraph"/>
    <w:basedOn w:val="a0"/>
    <w:uiPriority w:val="99"/>
    <w:qFormat/>
    <w:rsid w:val="00AB7598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10">
    <w:name w:val="c10"/>
    <w:basedOn w:val="a1"/>
    <w:rsid w:val="00AB7598"/>
  </w:style>
  <w:style w:type="character" w:customStyle="1" w:styleId="c0">
    <w:name w:val="c0"/>
    <w:basedOn w:val="a1"/>
    <w:rsid w:val="00AB7598"/>
  </w:style>
  <w:style w:type="character" w:customStyle="1" w:styleId="apple-converted-space">
    <w:name w:val="apple-converted-space"/>
    <w:basedOn w:val="a1"/>
    <w:rsid w:val="00AB7598"/>
  </w:style>
  <w:style w:type="character" w:customStyle="1" w:styleId="FontStyle207">
    <w:name w:val="Font Style207"/>
    <w:basedOn w:val="a1"/>
    <w:rsid w:val="00AB7598"/>
    <w:rPr>
      <w:rFonts w:ascii="Century Schoolbook" w:hAnsi="Century Schoolbook" w:cs="Century Schoolbook" w:hint="default"/>
      <w:sz w:val="18"/>
      <w:szCs w:val="18"/>
    </w:rPr>
  </w:style>
  <w:style w:type="character" w:customStyle="1" w:styleId="33">
    <w:name w:val="Знак Знак3"/>
    <w:basedOn w:val="a1"/>
    <w:rsid w:val="00AB7598"/>
    <w:rPr>
      <w:rFonts w:ascii="Tahoma" w:eastAsia="Calibri" w:hAnsi="Tahoma" w:cs="Tahoma" w:hint="default"/>
      <w:sz w:val="16"/>
      <w:szCs w:val="16"/>
      <w:lang w:val="ru-RU" w:eastAsia="ar-SA" w:bidi="ar-SA"/>
    </w:rPr>
  </w:style>
  <w:style w:type="character" w:customStyle="1" w:styleId="FontStyle227">
    <w:name w:val="Font Style227"/>
    <w:basedOn w:val="a1"/>
    <w:rsid w:val="00AB7598"/>
    <w:rPr>
      <w:rFonts w:ascii="Microsoft Sans Serif" w:hAnsi="Microsoft Sans Serif" w:cs="Microsoft Sans Serif" w:hint="default"/>
      <w:b/>
      <w:bCs/>
      <w:sz w:val="20"/>
      <w:szCs w:val="20"/>
    </w:rPr>
  </w:style>
  <w:style w:type="character" w:styleId="af5">
    <w:name w:val="Strong"/>
    <w:basedOn w:val="a1"/>
    <w:uiPriority w:val="22"/>
    <w:qFormat/>
    <w:rsid w:val="00AB7598"/>
    <w:rPr>
      <w:b/>
      <w:bCs/>
    </w:rPr>
  </w:style>
  <w:style w:type="paragraph" w:styleId="af6">
    <w:name w:val="Block Text"/>
    <w:basedOn w:val="a0"/>
    <w:rsid w:val="00AB7598"/>
    <w:pPr>
      <w:overflowPunct w:val="0"/>
      <w:autoSpaceDE w:val="0"/>
      <w:autoSpaceDN w:val="0"/>
      <w:adjustRightInd w:val="0"/>
      <w:spacing w:after="0" w:line="240" w:lineRule="auto"/>
      <w:ind w:left="-142" w:right="-341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E8ECF0C93D0949829124442338B68E" ma:contentTypeVersion="50" ma:contentTypeDescription="Создание документа." ma:contentTypeScope="" ma:versionID="5bc194ef0aba050218080603ba09a07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086a3ce9413b564d825693695f54a5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3110B7-AFFC-4BE0-B2D9-3F38C912CFF1}"/>
</file>

<file path=customXml/itemProps2.xml><?xml version="1.0" encoding="utf-8"?>
<ds:datastoreItem xmlns:ds="http://schemas.openxmlformats.org/officeDocument/2006/customXml" ds:itemID="{6CBACADC-E6C1-4A77-873B-418E2B65C354}"/>
</file>

<file path=customXml/itemProps3.xml><?xml version="1.0" encoding="utf-8"?>
<ds:datastoreItem xmlns:ds="http://schemas.openxmlformats.org/officeDocument/2006/customXml" ds:itemID="{8ECC5C50-726E-412F-A5D6-50DB123FBC10}"/>
</file>

<file path=customXml/itemProps4.xml><?xml version="1.0" encoding="utf-8"?>
<ds:datastoreItem xmlns:ds="http://schemas.openxmlformats.org/officeDocument/2006/customXml" ds:itemID="{DF0F1DC3-29FB-493F-8437-0CC10B4D6D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3216</Words>
  <Characters>18337</Characters>
  <Application>Microsoft Office Word</Application>
  <DocSecurity>0</DocSecurity>
  <Lines>152</Lines>
  <Paragraphs>43</Paragraphs>
  <ScaleCrop>false</ScaleCrop>
  <Company/>
  <LinksUpToDate>false</LinksUpToDate>
  <CharactersWithSpaces>21510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2019-01-14T18:45:00Z</dcterms:created>
  <dcterms:modified xsi:type="dcterms:W3CDTF">2019-01-14T18:49:00Z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0x010100A4E8ECF0C93D0949829124442338B68E</vt:lpwstr>
  </property>
</Properties>
</file>