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A8" w:rsidRPr="00A815B2" w:rsidRDefault="006E4CA8" w:rsidP="00A815B2">
      <w:pPr>
        <w:pStyle w:val="a3"/>
        <w:spacing w:beforeAutospacing="0" w:after="0" w:afterAutospacing="0"/>
        <w:ind w:left="851" w:hanging="567"/>
        <w:jc w:val="center"/>
        <w:rPr>
          <w:sz w:val="32"/>
          <w:szCs w:val="32"/>
        </w:rPr>
      </w:pPr>
      <w:r w:rsidRPr="00A815B2">
        <w:rPr>
          <w:rStyle w:val="a4"/>
          <w:b/>
          <w:sz w:val="32"/>
          <w:szCs w:val="32"/>
          <w:u w:val="single"/>
        </w:rPr>
        <w:t xml:space="preserve">Пятнадцать </w:t>
      </w:r>
      <w:r w:rsidRPr="00A815B2">
        <w:rPr>
          <w:rStyle w:val="a4"/>
          <w:b/>
          <w:sz w:val="30"/>
          <w:szCs w:val="30"/>
          <w:u w:val="single"/>
        </w:rPr>
        <w:t>оснований</w:t>
      </w:r>
      <w:r w:rsidR="00A815B2">
        <w:rPr>
          <w:rStyle w:val="a4"/>
          <w:b/>
          <w:sz w:val="30"/>
          <w:szCs w:val="30"/>
          <w:u w:val="single"/>
        </w:rPr>
        <w:t xml:space="preserve"> </w:t>
      </w:r>
      <w:r w:rsidRPr="00A815B2">
        <w:rPr>
          <w:rStyle w:val="a4"/>
          <w:b/>
          <w:sz w:val="30"/>
          <w:szCs w:val="30"/>
          <w:u w:val="single"/>
        </w:rPr>
        <w:t>быть</w:t>
      </w:r>
      <w:r w:rsidRPr="00A815B2">
        <w:rPr>
          <w:rStyle w:val="a4"/>
          <w:b/>
          <w:sz w:val="32"/>
          <w:szCs w:val="32"/>
          <w:u w:val="single"/>
        </w:rPr>
        <w:t xml:space="preserve"> членом профсоюза:</w:t>
      </w:r>
    </w:p>
    <w:p w:rsidR="006E4CA8" w:rsidRDefault="006E4CA8" w:rsidP="007F4743">
      <w:pPr>
        <w:pStyle w:val="a3"/>
        <w:spacing w:before="0" w:beforeAutospacing="0" w:after="0" w:afterAutospacing="0"/>
        <w:ind w:left="284" w:right="-11"/>
        <w:jc w:val="both"/>
        <w:rPr>
          <w:sz w:val="28"/>
          <w:szCs w:val="28"/>
        </w:rPr>
      </w:pPr>
    </w:p>
    <w:p w:rsidR="00001530" w:rsidRPr="00A815B2" w:rsidRDefault="00001530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1. Организованное взаимодействие работников </w:t>
      </w:r>
      <w:r w:rsidR="006E4CA8" w:rsidRPr="00A815B2">
        <w:rPr>
          <w:sz w:val="30"/>
          <w:szCs w:val="30"/>
        </w:rPr>
        <w:t>является гарантией их защищенности.</w:t>
      </w:r>
    </w:p>
    <w:p w:rsidR="00001530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2. Вы можете </w:t>
      </w:r>
      <w:r w:rsidR="00001530" w:rsidRPr="00A815B2">
        <w:rPr>
          <w:sz w:val="30"/>
          <w:szCs w:val="30"/>
        </w:rPr>
        <w:t xml:space="preserve">оказывать влияние на свои собственные трудовые </w:t>
      </w:r>
      <w:r w:rsidRPr="00A815B2">
        <w:rPr>
          <w:sz w:val="30"/>
          <w:szCs w:val="30"/>
        </w:rPr>
        <w:t>о</w:t>
      </w:r>
      <w:r w:rsidR="00001530" w:rsidRPr="00A815B2">
        <w:rPr>
          <w:sz w:val="30"/>
          <w:szCs w:val="30"/>
        </w:rPr>
        <w:t>тно</w:t>
      </w:r>
      <w:r w:rsidRPr="00A815B2">
        <w:rPr>
          <w:sz w:val="30"/>
          <w:szCs w:val="30"/>
        </w:rPr>
        <w:t>шен</w:t>
      </w:r>
      <w:r w:rsidR="00001530" w:rsidRPr="00A815B2">
        <w:rPr>
          <w:sz w:val="30"/>
          <w:szCs w:val="30"/>
        </w:rPr>
        <w:t xml:space="preserve">ия, уровень труда и </w:t>
      </w:r>
      <w:r w:rsidR="001916D9" w:rsidRPr="00A815B2">
        <w:rPr>
          <w:sz w:val="30"/>
          <w:szCs w:val="30"/>
        </w:rPr>
        <w:t xml:space="preserve">уровень </w:t>
      </w:r>
      <w:r w:rsidRPr="00A815B2">
        <w:rPr>
          <w:sz w:val="30"/>
          <w:szCs w:val="30"/>
        </w:rPr>
        <w:t>зарплаты.</w:t>
      </w:r>
    </w:p>
    <w:p w:rsidR="00001530" w:rsidRPr="00A815B2" w:rsidRDefault="00001530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3. Бесплатная юридическая помощь по вопросам </w:t>
      </w:r>
      <w:r w:rsidR="006E4CA8" w:rsidRPr="00A815B2">
        <w:rPr>
          <w:sz w:val="30"/>
          <w:szCs w:val="30"/>
        </w:rPr>
        <w:t>социально-т</w:t>
      </w:r>
      <w:r w:rsidRPr="00A815B2">
        <w:rPr>
          <w:sz w:val="30"/>
          <w:szCs w:val="30"/>
        </w:rPr>
        <w:t xml:space="preserve">рудовых отношений, а также при </w:t>
      </w:r>
      <w:r w:rsidR="006E4CA8" w:rsidRPr="00A815B2">
        <w:rPr>
          <w:sz w:val="30"/>
          <w:szCs w:val="30"/>
        </w:rPr>
        <w:t xml:space="preserve">необходимости </w:t>
      </w:r>
      <w:r w:rsidRPr="00A815B2">
        <w:rPr>
          <w:sz w:val="30"/>
          <w:szCs w:val="30"/>
        </w:rPr>
        <w:t xml:space="preserve">представительство ваших интересов </w:t>
      </w:r>
      <w:r w:rsidR="006E4CA8" w:rsidRPr="00A815B2">
        <w:rPr>
          <w:sz w:val="30"/>
          <w:szCs w:val="30"/>
        </w:rPr>
        <w:t>в</w:t>
      </w:r>
      <w:r w:rsidRPr="00A815B2">
        <w:rPr>
          <w:sz w:val="30"/>
          <w:szCs w:val="30"/>
        </w:rPr>
        <w:t xml:space="preserve"> </w:t>
      </w:r>
      <w:r w:rsidR="006E4CA8" w:rsidRPr="00A815B2">
        <w:rPr>
          <w:sz w:val="30"/>
          <w:szCs w:val="30"/>
        </w:rPr>
        <w:t>суде.</w:t>
      </w:r>
    </w:p>
    <w:p w:rsidR="00001530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4. Вы можете рассчитывать на предоставление</w:t>
      </w:r>
      <w:r w:rsidR="00001530" w:rsidRPr="00A815B2">
        <w:rPr>
          <w:sz w:val="30"/>
          <w:szCs w:val="30"/>
        </w:rPr>
        <w:t xml:space="preserve"> информации и помощь в вопросах, </w:t>
      </w:r>
      <w:r w:rsidRPr="00A815B2">
        <w:rPr>
          <w:sz w:val="30"/>
          <w:szCs w:val="30"/>
        </w:rPr>
        <w:t>касающих</w:t>
      </w:r>
      <w:r w:rsidR="00001530" w:rsidRPr="00A815B2">
        <w:rPr>
          <w:sz w:val="30"/>
          <w:szCs w:val="30"/>
        </w:rPr>
        <w:t xml:space="preserve">ся заработной платы и условий </w:t>
      </w:r>
      <w:r w:rsidRPr="00A815B2">
        <w:rPr>
          <w:sz w:val="30"/>
          <w:szCs w:val="30"/>
        </w:rPr>
        <w:t>труда,</w:t>
      </w:r>
      <w:r w:rsidR="00001530" w:rsidRPr="00A815B2">
        <w:rPr>
          <w:sz w:val="30"/>
          <w:szCs w:val="30"/>
        </w:rPr>
        <w:t xml:space="preserve"> производственных травм, заключении коллективных договоров, социального обеспечения, незаконного перевода</w:t>
      </w:r>
      <w:r w:rsidRPr="00A815B2">
        <w:rPr>
          <w:sz w:val="30"/>
          <w:szCs w:val="30"/>
        </w:rPr>
        <w:t xml:space="preserve"> и </w:t>
      </w:r>
      <w:r w:rsidR="00001530" w:rsidRPr="00A815B2">
        <w:rPr>
          <w:sz w:val="30"/>
          <w:szCs w:val="30"/>
        </w:rPr>
        <w:t xml:space="preserve">увольнения, трудовых споров, </w:t>
      </w:r>
      <w:r w:rsidRPr="00A815B2">
        <w:rPr>
          <w:sz w:val="30"/>
          <w:szCs w:val="30"/>
        </w:rPr>
        <w:t>коллективных дей</w:t>
      </w:r>
      <w:r w:rsidR="00001530" w:rsidRPr="00A815B2">
        <w:rPr>
          <w:sz w:val="30"/>
          <w:szCs w:val="30"/>
        </w:rPr>
        <w:t>ствий</w:t>
      </w:r>
      <w:r w:rsidRPr="00A815B2">
        <w:rPr>
          <w:sz w:val="30"/>
          <w:szCs w:val="30"/>
        </w:rPr>
        <w:t xml:space="preserve"> работников.</w:t>
      </w:r>
    </w:p>
    <w:p w:rsidR="00001530" w:rsidRPr="00A815B2" w:rsidRDefault="00001530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5. Возможность на равных вести переговоры</w:t>
      </w:r>
      <w:r w:rsidR="006E4CA8" w:rsidRPr="00A815B2">
        <w:rPr>
          <w:sz w:val="30"/>
          <w:szCs w:val="30"/>
        </w:rPr>
        <w:t xml:space="preserve"> и заключать соглашения, коллективные договоры с работодателем</w:t>
      </w:r>
      <w:r w:rsidRPr="00A815B2">
        <w:rPr>
          <w:sz w:val="30"/>
          <w:szCs w:val="30"/>
        </w:rPr>
        <w:t>.</w:t>
      </w:r>
    </w:p>
    <w:p w:rsidR="00001530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6. Коллективные договоры на практике обеспечивают </w:t>
      </w:r>
      <w:r w:rsidR="00001530" w:rsidRPr="00A815B2">
        <w:rPr>
          <w:sz w:val="30"/>
          <w:szCs w:val="30"/>
        </w:rPr>
        <w:t xml:space="preserve">более высокий уровень гарантий для работников </w:t>
      </w:r>
      <w:r w:rsidRPr="00A815B2">
        <w:rPr>
          <w:sz w:val="30"/>
          <w:szCs w:val="30"/>
        </w:rPr>
        <w:t>п</w:t>
      </w:r>
      <w:r w:rsidR="00001530" w:rsidRPr="00A815B2">
        <w:rPr>
          <w:sz w:val="30"/>
          <w:szCs w:val="30"/>
        </w:rPr>
        <w:t>о</w:t>
      </w:r>
      <w:r w:rsidRPr="00A815B2">
        <w:rPr>
          <w:sz w:val="30"/>
          <w:szCs w:val="30"/>
        </w:rPr>
        <w:t xml:space="preserve"> сравнению с действующим </w:t>
      </w:r>
      <w:r w:rsidR="003B4BB2" w:rsidRPr="00A815B2">
        <w:rPr>
          <w:sz w:val="30"/>
          <w:szCs w:val="30"/>
        </w:rPr>
        <w:t>законодательством.</w:t>
      </w:r>
    </w:p>
    <w:p w:rsidR="000F5725" w:rsidRPr="00A815B2" w:rsidRDefault="003B4BB2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7. Профсоюзная</w:t>
      </w:r>
      <w:r w:rsidR="006E4CA8" w:rsidRPr="00A815B2">
        <w:rPr>
          <w:sz w:val="30"/>
          <w:szCs w:val="30"/>
        </w:rPr>
        <w:t xml:space="preserve">, правовая  и технические инспекции труда осуществляют контроль за соблюдением трудового законодательства, требований охраны </w:t>
      </w:r>
      <w:r w:rsidR="00001530" w:rsidRPr="00A815B2">
        <w:rPr>
          <w:sz w:val="30"/>
          <w:szCs w:val="30"/>
        </w:rPr>
        <w:t>т</w:t>
      </w:r>
      <w:r w:rsidR="006E4CA8" w:rsidRPr="00A815B2">
        <w:rPr>
          <w:sz w:val="30"/>
          <w:szCs w:val="30"/>
        </w:rPr>
        <w:t>руда, восстанавливают нарушенные права членов профсоюзов.</w:t>
      </w:r>
    </w:p>
    <w:p w:rsidR="000F5725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lastRenderedPageBreak/>
        <w:t xml:space="preserve">8. Система профсоюзных уполномоченных по охране труда поможет </w:t>
      </w:r>
      <w:r w:rsidR="000F5725" w:rsidRPr="00A815B2">
        <w:rPr>
          <w:sz w:val="30"/>
          <w:szCs w:val="30"/>
        </w:rPr>
        <w:t>обеспечить безопасность и</w:t>
      </w:r>
      <w:r w:rsidRPr="00A815B2">
        <w:rPr>
          <w:sz w:val="30"/>
          <w:szCs w:val="30"/>
        </w:rPr>
        <w:t xml:space="preserve"> улучшить условия труда работников.</w:t>
      </w:r>
    </w:p>
    <w:p w:rsidR="000F5725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9. Возможность отдыха и лечения на льготных условиях в санаторно-курортных учреждениях профсоюзов.</w:t>
      </w:r>
    </w:p>
    <w:p w:rsidR="000F5725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10. Вы можете участвовать в спортивных, культурных и других мероприятиях, организуемых профсоюзами.</w:t>
      </w:r>
    </w:p>
    <w:p w:rsidR="000F5725" w:rsidRPr="00A815B2" w:rsidRDefault="000F5725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11. Бесплатное </w:t>
      </w:r>
      <w:r w:rsidR="006E4CA8" w:rsidRPr="00A815B2">
        <w:rPr>
          <w:sz w:val="30"/>
          <w:szCs w:val="30"/>
        </w:rPr>
        <w:t>обучение проф</w:t>
      </w:r>
      <w:r w:rsidR="003B4BB2" w:rsidRPr="00A815B2">
        <w:rPr>
          <w:sz w:val="30"/>
          <w:szCs w:val="30"/>
        </w:rPr>
        <w:t xml:space="preserve">союзных </w:t>
      </w:r>
      <w:r w:rsidRPr="00A815B2">
        <w:rPr>
          <w:sz w:val="30"/>
          <w:szCs w:val="30"/>
        </w:rPr>
        <w:t xml:space="preserve">активистов </w:t>
      </w:r>
      <w:r w:rsidR="006E4CA8" w:rsidRPr="00A815B2">
        <w:rPr>
          <w:sz w:val="30"/>
          <w:szCs w:val="30"/>
        </w:rPr>
        <w:t>по вопросам социально-трудовых отношений, охраны труда.</w:t>
      </w:r>
    </w:p>
    <w:p w:rsidR="00001530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>12. Право  законодательной инициативы позволяет профсоюзам области разрабатывать проекты областных законов, улучшающих положение работников.</w:t>
      </w:r>
    </w:p>
    <w:p w:rsidR="006E4CA8" w:rsidRPr="00A815B2" w:rsidRDefault="006E4CA8" w:rsidP="007F4743">
      <w:pPr>
        <w:pStyle w:val="a3"/>
        <w:spacing w:before="0" w:beforeAutospacing="0" w:after="0" w:afterAutospacing="0"/>
        <w:ind w:left="284" w:right="130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13. Возможность проведения солидарных действий, забастовок </w:t>
      </w:r>
      <w:r w:rsidR="000F5725" w:rsidRPr="00A815B2">
        <w:rPr>
          <w:sz w:val="30"/>
          <w:szCs w:val="30"/>
        </w:rPr>
        <w:t xml:space="preserve">и </w:t>
      </w:r>
      <w:r w:rsidRPr="00A815B2">
        <w:rPr>
          <w:sz w:val="30"/>
          <w:szCs w:val="30"/>
        </w:rPr>
        <w:t xml:space="preserve">других акций в поддержку ваших прав </w:t>
      </w:r>
      <w:r w:rsidR="000F5725" w:rsidRPr="00A815B2">
        <w:rPr>
          <w:sz w:val="30"/>
          <w:szCs w:val="30"/>
        </w:rPr>
        <w:t xml:space="preserve">и </w:t>
      </w:r>
      <w:r w:rsidRPr="00A815B2">
        <w:rPr>
          <w:sz w:val="30"/>
          <w:szCs w:val="30"/>
        </w:rPr>
        <w:t>интересов.</w:t>
      </w:r>
    </w:p>
    <w:p w:rsidR="00001530" w:rsidRPr="00A815B2" w:rsidRDefault="000F5725" w:rsidP="007F4743">
      <w:pPr>
        <w:pStyle w:val="a3"/>
        <w:spacing w:before="0" w:beforeAutospacing="0" w:after="0" w:afterAutospacing="0"/>
        <w:ind w:left="284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14. Законодательство предоставляет работнику целый ряд прав, </w:t>
      </w:r>
      <w:r w:rsidR="006E4CA8" w:rsidRPr="00A815B2">
        <w:rPr>
          <w:sz w:val="30"/>
          <w:szCs w:val="30"/>
        </w:rPr>
        <w:t xml:space="preserve">а членам профсоюзов </w:t>
      </w:r>
      <w:r w:rsidRPr="00A815B2">
        <w:rPr>
          <w:sz w:val="30"/>
          <w:szCs w:val="30"/>
        </w:rPr>
        <w:t xml:space="preserve">немало других </w:t>
      </w:r>
      <w:r w:rsidR="00001530" w:rsidRPr="00A815B2">
        <w:rPr>
          <w:sz w:val="30"/>
          <w:szCs w:val="30"/>
        </w:rPr>
        <w:t xml:space="preserve">дополнительных </w:t>
      </w:r>
      <w:r w:rsidR="006E4CA8" w:rsidRPr="00A815B2">
        <w:rPr>
          <w:sz w:val="30"/>
          <w:szCs w:val="30"/>
        </w:rPr>
        <w:t>преимуществ.</w:t>
      </w:r>
    </w:p>
    <w:p w:rsidR="006E4CA8" w:rsidRPr="00A815B2" w:rsidRDefault="000F5725" w:rsidP="007F4743">
      <w:pPr>
        <w:pStyle w:val="a3"/>
        <w:spacing w:before="0" w:beforeAutospacing="0" w:after="0" w:afterAutospacing="0"/>
        <w:ind w:left="284"/>
        <w:jc w:val="both"/>
        <w:rPr>
          <w:sz w:val="30"/>
          <w:szCs w:val="30"/>
        </w:rPr>
      </w:pPr>
      <w:r w:rsidRPr="00A815B2">
        <w:rPr>
          <w:sz w:val="30"/>
          <w:szCs w:val="30"/>
        </w:rPr>
        <w:t xml:space="preserve">15. И, наконец: у </w:t>
      </w:r>
      <w:r w:rsidR="006E4CA8" w:rsidRPr="00A815B2">
        <w:rPr>
          <w:sz w:val="30"/>
          <w:szCs w:val="30"/>
        </w:rPr>
        <w:t xml:space="preserve">вас всегда есть поддержка </w:t>
      </w:r>
      <w:r w:rsidR="003B4BB2" w:rsidRPr="00A815B2">
        <w:rPr>
          <w:sz w:val="30"/>
          <w:szCs w:val="30"/>
        </w:rPr>
        <w:t>Костром</w:t>
      </w:r>
      <w:r w:rsidR="006E4CA8" w:rsidRPr="00A815B2">
        <w:rPr>
          <w:sz w:val="30"/>
          <w:szCs w:val="30"/>
        </w:rPr>
        <w:t xml:space="preserve">ской городской </w:t>
      </w:r>
      <w:r w:rsidR="003B4BB2" w:rsidRPr="00A815B2">
        <w:rPr>
          <w:sz w:val="30"/>
          <w:szCs w:val="30"/>
        </w:rPr>
        <w:t xml:space="preserve">профсоюзной </w:t>
      </w:r>
      <w:r w:rsidR="006E4CA8" w:rsidRPr="00A815B2">
        <w:rPr>
          <w:sz w:val="30"/>
          <w:szCs w:val="30"/>
        </w:rPr>
        <w:t xml:space="preserve">организации </w:t>
      </w:r>
      <w:r w:rsidRPr="00A815B2">
        <w:rPr>
          <w:sz w:val="30"/>
          <w:szCs w:val="30"/>
        </w:rPr>
        <w:t xml:space="preserve">работников народного образования и </w:t>
      </w:r>
      <w:r w:rsidR="00A815B2">
        <w:rPr>
          <w:sz w:val="30"/>
          <w:szCs w:val="30"/>
        </w:rPr>
        <w:t>науки</w:t>
      </w:r>
      <w:r w:rsidR="006E4CA8" w:rsidRPr="00A815B2">
        <w:rPr>
          <w:sz w:val="30"/>
          <w:szCs w:val="30"/>
        </w:rPr>
        <w:t>.</w:t>
      </w:r>
    </w:p>
    <w:p w:rsidR="006E4CA8" w:rsidRPr="00A815B2" w:rsidRDefault="006E4CA8" w:rsidP="007F4743">
      <w:pPr>
        <w:spacing w:after="0"/>
        <w:ind w:left="284"/>
        <w:jc w:val="both"/>
        <w:rPr>
          <w:sz w:val="30"/>
          <w:szCs w:val="30"/>
        </w:rPr>
      </w:pPr>
    </w:p>
    <w:p w:rsidR="007F4743" w:rsidRDefault="006E4CA8" w:rsidP="007F4743">
      <w:pPr>
        <w:jc w:val="center"/>
        <w:rPr>
          <w:rFonts w:ascii="Bookman Old Style" w:hAnsi="Bookman Old Style"/>
          <w:b/>
          <w:bCs w:val="0"/>
          <w:color w:val="0000FF"/>
          <w:sz w:val="40"/>
          <w:szCs w:val="40"/>
        </w:rPr>
      </w:pPr>
      <w:r>
        <w:rPr>
          <w:rFonts w:ascii="Bookman Old Style" w:hAnsi="Bookman Old Style"/>
          <w:b/>
          <w:bCs w:val="0"/>
          <w:color w:val="0000FF"/>
          <w:sz w:val="40"/>
          <w:szCs w:val="40"/>
        </w:rPr>
        <w:t>БУДЬ С НАМИ,</w:t>
      </w:r>
    </w:p>
    <w:p w:rsidR="003536DC" w:rsidRDefault="006E4CA8" w:rsidP="007F4743">
      <w:pPr>
        <w:jc w:val="center"/>
        <w:rPr>
          <w:rFonts w:ascii="Bookman Old Style" w:hAnsi="Bookman Old Style"/>
          <w:b/>
          <w:bCs w:val="0"/>
          <w:color w:val="0000FF"/>
          <w:sz w:val="40"/>
          <w:szCs w:val="40"/>
        </w:rPr>
      </w:pPr>
      <w:r>
        <w:rPr>
          <w:rFonts w:ascii="Bookman Old Style" w:hAnsi="Bookman Old Style"/>
          <w:b/>
          <w:bCs w:val="0"/>
          <w:color w:val="0000FF"/>
          <w:sz w:val="40"/>
          <w:szCs w:val="40"/>
        </w:rPr>
        <w:t>ВСТУПАЙ В ПРОФСОЮЗ!</w:t>
      </w:r>
    </w:p>
    <w:p w:rsidR="008C6957" w:rsidRDefault="008C6957" w:rsidP="007F4743">
      <w:pPr>
        <w:jc w:val="center"/>
        <w:rPr>
          <w:rFonts w:ascii="Bookman Old Style" w:hAnsi="Bookman Old Style"/>
          <w:b/>
          <w:bCs w:val="0"/>
          <w:color w:val="0000FF"/>
          <w:sz w:val="40"/>
          <w:szCs w:val="40"/>
        </w:rPr>
      </w:pPr>
    </w:p>
    <w:p w:rsidR="008C6957" w:rsidRDefault="008C6957" w:rsidP="007F4743">
      <w:pPr>
        <w:jc w:val="center"/>
        <w:rPr>
          <w:rFonts w:ascii="Bookman Old Style" w:hAnsi="Bookman Old Style"/>
          <w:b/>
          <w:bCs w:val="0"/>
          <w:color w:val="0000FF"/>
          <w:sz w:val="40"/>
          <w:szCs w:val="40"/>
        </w:rPr>
      </w:pPr>
    </w:p>
    <w:p w:rsidR="008C6957" w:rsidRDefault="008C6957" w:rsidP="007F4743">
      <w:pPr>
        <w:jc w:val="center"/>
        <w:rPr>
          <w:rFonts w:ascii="Bookman Old Style" w:hAnsi="Bookman Old Style"/>
          <w:b/>
          <w:bCs w:val="0"/>
          <w:color w:val="0000FF"/>
          <w:sz w:val="40"/>
          <w:szCs w:val="40"/>
        </w:rPr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A815B2" w:rsidRDefault="00A815B2" w:rsidP="007F4743">
      <w:pPr>
        <w:jc w:val="center"/>
      </w:pPr>
    </w:p>
    <w:p w:rsidR="00A815B2" w:rsidRDefault="00A815B2" w:rsidP="007F4743">
      <w:pPr>
        <w:jc w:val="center"/>
      </w:pPr>
    </w:p>
    <w:p w:rsidR="00A815B2" w:rsidRDefault="00A815B2" w:rsidP="007F4743">
      <w:pPr>
        <w:jc w:val="center"/>
      </w:pPr>
    </w:p>
    <w:p w:rsidR="00A815B2" w:rsidRDefault="00A815B2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A815B2"/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</w:pPr>
    </w:p>
    <w:p w:rsidR="008C6957" w:rsidRDefault="008C6957" w:rsidP="007F4743">
      <w:pPr>
        <w:jc w:val="center"/>
        <w:rPr>
          <w:b/>
          <w:sz w:val="36"/>
          <w:szCs w:val="36"/>
        </w:rPr>
      </w:pPr>
    </w:p>
    <w:p w:rsidR="008C6957" w:rsidRDefault="00A815B2" w:rsidP="007F47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24025" cy="1933575"/>
            <wp:effectExtent l="19050" t="0" r="9525" b="0"/>
            <wp:docPr id="1" name="Рисунок 1" descr="C:\Users\Профсоюз\Desktop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Desktop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B2" w:rsidRDefault="00A815B2" w:rsidP="007F4743">
      <w:pPr>
        <w:jc w:val="center"/>
        <w:rPr>
          <w:b/>
          <w:sz w:val="36"/>
          <w:szCs w:val="36"/>
        </w:rPr>
      </w:pPr>
    </w:p>
    <w:p w:rsidR="00A815B2" w:rsidRDefault="00A815B2" w:rsidP="007F4743">
      <w:pPr>
        <w:jc w:val="center"/>
        <w:rPr>
          <w:b/>
          <w:sz w:val="36"/>
          <w:szCs w:val="36"/>
        </w:rPr>
      </w:pPr>
    </w:p>
    <w:p w:rsidR="008C6957" w:rsidRPr="00A815B2" w:rsidRDefault="008C6957" w:rsidP="007F4743">
      <w:pPr>
        <w:jc w:val="center"/>
        <w:rPr>
          <w:rFonts w:ascii="Arial Black" w:hAnsi="Arial Black"/>
          <w:b/>
          <w:sz w:val="32"/>
          <w:szCs w:val="32"/>
        </w:rPr>
      </w:pPr>
      <w:r w:rsidRPr="00A815B2">
        <w:rPr>
          <w:rFonts w:ascii="Arial Black" w:hAnsi="Arial Black"/>
          <w:b/>
          <w:sz w:val="32"/>
          <w:szCs w:val="32"/>
        </w:rPr>
        <w:t>КОСТРОМСКАЯ ГОРОДСКАЯ ПРОФСОЮЗНАЯ ОРГАНИЗАЦИЯ РАБОТНИКОВ НАРОДНОГО ОБРАЗОВАНИЯ И НАУКИ</w:t>
      </w:r>
    </w:p>
    <w:sectPr w:rsidR="008C6957" w:rsidRPr="00A815B2" w:rsidSect="00A815B2">
      <w:pgSz w:w="16838" w:h="11906" w:orient="landscape"/>
      <w:pgMar w:top="720" w:right="737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CA8"/>
    <w:rsid w:val="00001530"/>
    <w:rsid w:val="000F5725"/>
    <w:rsid w:val="001916D9"/>
    <w:rsid w:val="002C4BE2"/>
    <w:rsid w:val="003536DC"/>
    <w:rsid w:val="003775B3"/>
    <w:rsid w:val="003A7105"/>
    <w:rsid w:val="003B4BB2"/>
    <w:rsid w:val="005B450D"/>
    <w:rsid w:val="006250FC"/>
    <w:rsid w:val="006E4CA8"/>
    <w:rsid w:val="007F4743"/>
    <w:rsid w:val="008C6957"/>
    <w:rsid w:val="00960F39"/>
    <w:rsid w:val="00A815B2"/>
    <w:rsid w:val="00AB1DC6"/>
    <w:rsid w:val="00D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A8"/>
    <w:pPr>
      <w:spacing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A8"/>
    <w:pPr>
      <w:spacing w:before="100" w:beforeAutospacing="1" w:after="100" w:afterAutospacing="1"/>
    </w:pPr>
    <w:rPr>
      <w:rFonts w:eastAsia="Times New Roman"/>
      <w:bCs w:val="0"/>
      <w:lang w:eastAsia="ru-RU"/>
    </w:rPr>
  </w:style>
  <w:style w:type="paragraph" w:customStyle="1" w:styleId="u">
    <w:name w:val="u"/>
    <w:basedOn w:val="a"/>
    <w:uiPriority w:val="99"/>
    <w:rsid w:val="006E4CA8"/>
    <w:pPr>
      <w:spacing w:after="0"/>
      <w:ind w:firstLine="539"/>
      <w:jc w:val="both"/>
    </w:pPr>
    <w:rPr>
      <w:rFonts w:eastAsia="Times New Roman"/>
      <w:bCs w:val="0"/>
      <w:color w:val="000000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6E4C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4C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A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009A02C1F4D140B8A2253DC65ACEE0" ma:contentTypeVersion="49" ma:contentTypeDescription="Создание документа." ma:contentTypeScope="" ma:versionID="ec5634a8210449b63bb49739ab4f47d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AWJJH2MPE6E2-42908082-1</_dlc_DocId>
    <_dlc_DocIdUrl xmlns="4a252ca3-5a62-4c1c-90a6-29f4710e47f8">
      <Url>http://edu-sps.koiro.local/Kostroma_EDU/detsad_43/_layouts/15/DocIdRedir.aspx?ID=AWJJH2MPE6E2-42908082-1</Url>
      <Description>AWJJH2MPE6E2-42908082-1</Description>
    </_dlc_DocIdUrl>
  </documentManagement>
</p:properties>
</file>

<file path=customXml/itemProps1.xml><?xml version="1.0" encoding="utf-8"?>
<ds:datastoreItem xmlns:ds="http://schemas.openxmlformats.org/officeDocument/2006/customXml" ds:itemID="{AFD27431-03D9-4D47-A89E-8DE26617D9A9}"/>
</file>

<file path=customXml/itemProps2.xml><?xml version="1.0" encoding="utf-8"?>
<ds:datastoreItem xmlns:ds="http://schemas.openxmlformats.org/officeDocument/2006/customXml" ds:itemID="{09879FFD-0B79-4958-A29A-863A042FB338}"/>
</file>

<file path=customXml/itemProps3.xml><?xml version="1.0" encoding="utf-8"?>
<ds:datastoreItem xmlns:ds="http://schemas.openxmlformats.org/officeDocument/2006/customXml" ds:itemID="{F52602A3-225B-400E-A769-76B7AA223679}"/>
</file>

<file path=customXml/itemProps4.xml><?xml version="1.0" encoding="utf-8"?>
<ds:datastoreItem xmlns:ds="http://schemas.openxmlformats.org/officeDocument/2006/customXml" ds:itemID="{34EAF16E-93A8-4B40-87D3-E6F0853BE4B4}"/>
</file>

<file path=customXml/itemProps5.xml><?xml version="1.0" encoding="utf-8"?>
<ds:datastoreItem xmlns:ds="http://schemas.openxmlformats.org/officeDocument/2006/customXml" ds:itemID="{3139B445-6881-4431-BE35-4BDCB1ABF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Профсоюз</cp:lastModifiedBy>
  <cp:revision>10</cp:revision>
  <cp:lastPrinted>2013-09-25T06:23:00Z</cp:lastPrinted>
  <dcterms:created xsi:type="dcterms:W3CDTF">2010-11-28T16:11:00Z</dcterms:created>
  <dcterms:modified xsi:type="dcterms:W3CDTF">2013-09-25T06:27:00Z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0x01010079009A02C1F4D140B8A2253DC65ACEE0</vt:lpwstr>
  </property>
  <property fmtid="{D5CDD505-2E9C-101B-9397-08002B2CF9AE}" pid="3" name="_dlc_DocIdItemGuid">
    <vt:lpwstr>c4aa9d3a-7983-4558-b056-e361bc78101e</vt:lpwstr>
  </property>
</Properties>
</file>