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FD" w:rsidRPr="00BC3BAD" w:rsidRDefault="00FC48FD" w:rsidP="00FC48FD">
      <w:pPr>
        <w:pStyle w:val="3"/>
        <w:jc w:val="center"/>
        <w:rPr>
          <w:rFonts w:ascii="Times New Roman" w:hAnsi="Times New Roman"/>
        </w:rPr>
      </w:pPr>
      <w:r w:rsidRPr="00BC3BAD">
        <w:rPr>
          <w:rFonts w:ascii="Times New Roman" w:hAnsi="Times New Roman"/>
        </w:rPr>
        <w:t>Требования к аттестации учебных кабинетов</w:t>
      </w:r>
    </w:p>
    <w:p w:rsidR="00FC48FD" w:rsidRPr="005C6A1C" w:rsidRDefault="00FC48FD" w:rsidP="00FC48FD">
      <w:pPr>
        <w:pStyle w:val="3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5C6A1C">
        <w:rPr>
          <w:rFonts w:ascii="Times New Roman" w:hAnsi="Times New Roman"/>
          <w:sz w:val="24"/>
          <w:szCs w:val="24"/>
        </w:rPr>
        <w:t>Нормативно-правовая база (5 баллов)</w:t>
      </w:r>
    </w:p>
    <w:p w:rsidR="00FC48FD" w:rsidRPr="005C6A1C" w:rsidRDefault="00FC48FD" w:rsidP="00FC48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C6A1C">
        <w:rPr>
          <w:rFonts w:ascii="Times New Roman" w:hAnsi="Times New Roman"/>
        </w:rPr>
        <w:t>Нормативные документы.</w:t>
      </w:r>
    </w:p>
    <w:p w:rsidR="00FC48FD" w:rsidRPr="005C6A1C" w:rsidRDefault="00FC48FD" w:rsidP="00FC48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C6A1C">
        <w:rPr>
          <w:rFonts w:ascii="Times New Roman" w:hAnsi="Times New Roman"/>
        </w:rPr>
        <w:t>Наличие паспорта, его содержание и оформление.</w:t>
      </w:r>
    </w:p>
    <w:p w:rsidR="00FC48FD" w:rsidRPr="005C6A1C" w:rsidRDefault="00FC48FD" w:rsidP="00FC48FD">
      <w:pPr>
        <w:spacing w:after="0" w:line="240" w:lineRule="auto"/>
        <w:jc w:val="both"/>
        <w:rPr>
          <w:rFonts w:ascii="Times New Roman" w:hAnsi="Times New Roman"/>
          <w:b/>
        </w:rPr>
      </w:pPr>
      <w:r w:rsidRPr="005C6A1C">
        <w:rPr>
          <w:rFonts w:ascii="Times New Roman" w:hAnsi="Times New Roman"/>
          <w:b/>
        </w:rPr>
        <w:t>Оборудование (10 баллов)</w:t>
      </w:r>
    </w:p>
    <w:p w:rsidR="00FC48FD" w:rsidRPr="005C6A1C" w:rsidRDefault="00FC48FD" w:rsidP="00FC48F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C48FD" w:rsidRPr="005C6A1C" w:rsidRDefault="00FC48FD" w:rsidP="00FC48F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pacing w:val="-15"/>
        </w:rPr>
      </w:pPr>
      <w:r w:rsidRPr="005C6A1C">
        <w:rPr>
          <w:rFonts w:ascii="Times New Roman" w:hAnsi="Times New Roman"/>
          <w:color w:val="000000"/>
          <w:spacing w:val="6"/>
        </w:rPr>
        <w:t>1. Уровень комплектования кабинета необходимым в соответствии с «Пе</w:t>
      </w:r>
      <w:r w:rsidRPr="005C6A1C">
        <w:rPr>
          <w:rFonts w:ascii="Times New Roman" w:hAnsi="Times New Roman"/>
          <w:color w:val="000000"/>
          <w:spacing w:val="3"/>
        </w:rPr>
        <w:t>речнем...» учебным оборудованием; учет оборудования, уровень соответ</w:t>
      </w:r>
      <w:r w:rsidRPr="005C6A1C">
        <w:rPr>
          <w:rFonts w:ascii="Times New Roman" w:hAnsi="Times New Roman"/>
          <w:color w:val="000000"/>
          <w:spacing w:val="3"/>
        </w:rPr>
        <w:softHyphen/>
      </w:r>
      <w:r w:rsidRPr="005C6A1C">
        <w:rPr>
          <w:rFonts w:ascii="Times New Roman" w:hAnsi="Times New Roman"/>
          <w:color w:val="000000"/>
          <w:spacing w:val="4"/>
        </w:rPr>
        <w:t>ствия хранения оборудования разделам программы, классам и предъяв</w:t>
      </w:r>
      <w:r w:rsidRPr="005C6A1C">
        <w:rPr>
          <w:rFonts w:ascii="Times New Roman" w:hAnsi="Times New Roman"/>
          <w:color w:val="000000"/>
          <w:spacing w:val="4"/>
        </w:rPr>
        <w:softHyphen/>
      </w:r>
      <w:r w:rsidRPr="005C6A1C">
        <w:rPr>
          <w:rFonts w:ascii="Times New Roman" w:hAnsi="Times New Roman"/>
          <w:color w:val="000000"/>
          <w:spacing w:val="-1"/>
        </w:rPr>
        <w:t>ляемым требованиям. (4 балла)</w:t>
      </w:r>
    </w:p>
    <w:p w:rsidR="00FC48FD" w:rsidRPr="005C6A1C" w:rsidRDefault="00FC48FD" w:rsidP="00FC48F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pacing w:val="-10"/>
        </w:rPr>
      </w:pPr>
      <w:r w:rsidRPr="005C6A1C">
        <w:rPr>
          <w:rFonts w:ascii="Times New Roman" w:hAnsi="Times New Roman"/>
          <w:color w:val="000000"/>
          <w:spacing w:val="2"/>
        </w:rPr>
        <w:t>2.Динамика пополнения и обновления кабинета учебным оборудованием (по</w:t>
      </w:r>
      <w:r w:rsidRPr="005C6A1C">
        <w:rPr>
          <w:rFonts w:ascii="Times New Roman" w:hAnsi="Times New Roman"/>
          <w:color w:val="000000"/>
          <w:spacing w:val="2"/>
        </w:rPr>
        <w:br/>
      </w:r>
      <w:r w:rsidRPr="005C6A1C">
        <w:rPr>
          <w:rFonts w:ascii="Times New Roman" w:hAnsi="Times New Roman"/>
          <w:color w:val="000000"/>
        </w:rPr>
        <w:t>сравнению с прошлым годом). (2 балла)</w:t>
      </w:r>
    </w:p>
    <w:p w:rsidR="00FC48FD" w:rsidRPr="005C6A1C" w:rsidRDefault="00FC48FD" w:rsidP="00FC48F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pacing w:val="-9"/>
        </w:rPr>
      </w:pPr>
      <w:r w:rsidRPr="005C6A1C">
        <w:rPr>
          <w:rFonts w:ascii="Times New Roman" w:hAnsi="Times New Roman"/>
          <w:color w:val="000000"/>
          <w:spacing w:val="5"/>
        </w:rPr>
        <w:t>3.Наличие и состояние ТСО, наличие условий для их использования в ка</w:t>
      </w:r>
      <w:r w:rsidRPr="005C6A1C">
        <w:rPr>
          <w:rFonts w:ascii="Times New Roman" w:hAnsi="Times New Roman"/>
          <w:color w:val="000000"/>
          <w:spacing w:val="5"/>
        </w:rPr>
        <w:softHyphen/>
      </w:r>
      <w:r w:rsidRPr="005C6A1C">
        <w:rPr>
          <w:rFonts w:ascii="Times New Roman" w:hAnsi="Times New Roman"/>
          <w:color w:val="000000"/>
          <w:spacing w:val="2"/>
        </w:rPr>
        <w:t>бинете, рациональное (согласно возможностям использования) определе</w:t>
      </w:r>
      <w:r w:rsidRPr="005C6A1C">
        <w:rPr>
          <w:rFonts w:ascii="Times New Roman" w:hAnsi="Times New Roman"/>
          <w:color w:val="000000"/>
        </w:rPr>
        <w:t>ние места ТСО в кабинетах. (2 балла)</w:t>
      </w:r>
    </w:p>
    <w:p w:rsidR="00FC48FD" w:rsidRPr="005C6A1C" w:rsidRDefault="00FC48FD" w:rsidP="00FC48FD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pacing w:val="-1"/>
        </w:rPr>
      </w:pPr>
      <w:r w:rsidRPr="005C6A1C">
        <w:rPr>
          <w:rFonts w:ascii="Times New Roman" w:hAnsi="Times New Roman"/>
          <w:color w:val="000000"/>
          <w:spacing w:val="2"/>
        </w:rPr>
        <w:t>4. Наличие в кабинете специальных приспособлений для хранения демонст</w:t>
      </w:r>
      <w:r w:rsidRPr="005C6A1C">
        <w:rPr>
          <w:rFonts w:ascii="Times New Roman" w:hAnsi="Times New Roman"/>
          <w:color w:val="000000"/>
          <w:spacing w:val="2"/>
        </w:rPr>
        <w:softHyphen/>
        <w:t>рационного и лабораторного оборудования, печатных и экранных пособий.</w:t>
      </w:r>
      <w:r w:rsidRPr="005C6A1C">
        <w:rPr>
          <w:rFonts w:ascii="Times New Roman" w:hAnsi="Times New Roman"/>
          <w:color w:val="000000"/>
          <w:spacing w:val="2"/>
        </w:rPr>
        <w:br/>
      </w:r>
      <w:r w:rsidRPr="005C6A1C">
        <w:rPr>
          <w:rFonts w:ascii="Times New Roman" w:hAnsi="Times New Roman"/>
          <w:color w:val="000000"/>
          <w:spacing w:val="-1"/>
        </w:rPr>
        <w:t>(2 балла)</w:t>
      </w:r>
    </w:p>
    <w:p w:rsidR="00FC48FD" w:rsidRPr="005C6A1C" w:rsidRDefault="00FC48FD" w:rsidP="00FC48FD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pacing w:val="-1"/>
        </w:rPr>
      </w:pPr>
    </w:p>
    <w:p w:rsidR="00FC48FD" w:rsidRPr="005C6A1C" w:rsidRDefault="00FC48FD" w:rsidP="00FC48FD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</w:rPr>
      </w:pPr>
      <w:r w:rsidRPr="005C6A1C">
        <w:rPr>
          <w:rFonts w:ascii="Times New Roman" w:hAnsi="Times New Roman"/>
          <w:b/>
          <w:color w:val="000000"/>
          <w:spacing w:val="-1"/>
        </w:rPr>
        <w:t>Методическая оснащенность (15 баллов)</w:t>
      </w:r>
    </w:p>
    <w:p w:rsidR="00FC48FD" w:rsidRPr="005C6A1C" w:rsidRDefault="00FC48FD" w:rsidP="00FC48FD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</w:rPr>
      </w:pPr>
    </w:p>
    <w:p w:rsidR="00FC48FD" w:rsidRPr="005C6A1C" w:rsidRDefault="00FC48FD" w:rsidP="00FC48FD">
      <w:pPr>
        <w:widowControl w:val="0"/>
        <w:numPr>
          <w:ilvl w:val="0"/>
          <w:numId w:val="2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left="527" w:hanging="232"/>
        <w:jc w:val="both"/>
        <w:rPr>
          <w:rFonts w:ascii="Times New Roman" w:hAnsi="Times New Roman"/>
          <w:color w:val="000000"/>
          <w:spacing w:val="-13"/>
        </w:rPr>
      </w:pPr>
      <w:r w:rsidRPr="005C6A1C">
        <w:rPr>
          <w:rFonts w:ascii="Times New Roman" w:hAnsi="Times New Roman"/>
          <w:color w:val="000000"/>
        </w:rPr>
        <w:t xml:space="preserve">Наличие комплекта научно-методических пособий для учителя и учащихся, уровень его соответствия содержанию применяемой учителем программы. </w:t>
      </w:r>
      <w:r w:rsidRPr="005C6A1C">
        <w:rPr>
          <w:rFonts w:ascii="Times New Roman" w:hAnsi="Times New Roman"/>
          <w:color w:val="000000"/>
          <w:spacing w:val="1"/>
        </w:rPr>
        <w:t xml:space="preserve">Качество оформления дидактического материала. </w:t>
      </w:r>
      <w:proofErr w:type="gramStart"/>
      <w:r w:rsidRPr="005C6A1C">
        <w:rPr>
          <w:rFonts w:ascii="Times New Roman" w:hAnsi="Times New Roman"/>
          <w:color w:val="000000"/>
          <w:spacing w:val="1"/>
        </w:rPr>
        <w:t xml:space="preserve">( </w:t>
      </w:r>
      <w:proofErr w:type="gramEnd"/>
      <w:r w:rsidRPr="005C6A1C">
        <w:rPr>
          <w:rFonts w:ascii="Times New Roman" w:hAnsi="Times New Roman"/>
          <w:color w:val="000000"/>
          <w:spacing w:val="1"/>
        </w:rPr>
        <w:t>5 баллов)</w:t>
      </w:r>
    </w:p>
    <w:p w:rsidR="00FC48FD" w:rsidRPr="005C6A1C" w:rsidRDefault="00FC48FD" w:rsidP="00FC48FD">
      <w:pPr>
        <w:widowControl w:val="0"/>
        <w:numPr>
          <w:ilvl w:val="0"/>
          <w:numId w:val="2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left="527" w:hanging="232"/>
        <w:jc w:val="both"/>
        <w:rPr>
          <w:rFonts w:ascii="Times New Roman" w:hAnsi="Times New Roman"/>
          <w:color w:val="000000"/>
          <w:spacing w:val="-8"/>
        </w:rPr>
      </w:pPr>
      <w:r w:rsidRPr="005C6A1C">
        <w:rPr>
          <w:rFonts w:ascii="Times New Roman" w:hAnsi="Times New Roman"/>
          <w:color w:val="000000"/>
          <w:spacing w:val="2"/>
        </w:rPr>
        <w:t>Динамика пополнения и обновления кабинета дидактическими материала</w:t>
      </w:r>
      <w:r w:rsidRPr="005C6A1C">
        <w:rPr>
          <w:rFonts w:ascii="Times New Roman" w:hAnsi="Times New Roman"/>
          <w:color w:val="000000"/>
          <w:spacing w:val="2"/>
        </w:rPr>
        <w:softHyphen/>
      </w:r>
      <w:r w:rsidRPr="005C6A1C">
        <w:rPr>
          <w:rFonts w:ascii="Times New Roman" w:hAnsi="Times New Roman"/>
          <w:color w:val="000000"/>
        </w:rPr>
        <w:t>ми (по сравнению с прошлым годом). (5 баллов)</w:t>
      </w:r>
    </w:p>
    <w:p w:rsidR="00FC48FD" w:rsidRPr="005C6A1C" w:rsidRDefault="00FC48FD" w:rsidP="00FC48FD">
      <w:pPr>
        <w:widowControl w:val="0"/>
        <w:numPr>
          <w:ilvl w:val="0"/>
          <w:numId w:val="2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left="527" w:hanging="232"/>
        <w:jc w:val="both"/>
        <w:rPr>
          <w:rFonts w:ascii="Times New Roman" w:hAnsi="Times New Roman"/>
          <w:color w:val="000000"/>
          <w:spacing w:val="-8"/>
        </w:rPr>
      </w:pPr>
      <w:r w:rsidRPr="005C6A1C">
        <w:rPr>
          <w:rFonts w:ascii="Times New Roman" w:hAnsi="Times New Roman"/>
          <w:color w:val="000000"/>
          <w:spacing w:val="4"/>
        </w:rPr>
        <w:t xml:space="preserve">Систематизация    в хранении дидактического материала. Наличие папок </w:t>
      </w:r>
      <w:r w:rsidRPr="005C6A1C">
        <w:rPr>
          <w:rFonts w:ascii="Times New Roman" w:hAnsi="Times New Roman"/>
          <w:color w:val="000000"/>
          <w:spacing w:val="1"/>
        </w:rPr>
        <w:t>(иных хранилищ) с раздаточным дидактическим материалом (3 балла)</w:t>
      </w:r>
    </w:p>
    <w:p w:rsidR="00FC48FD" w:rsidRPr="005C6A1C" w:rsidRDefault="00FC48FD" w:rsidP="00FC48FD">
      <w:pPr>
        <w:widowControl w:val="0"/>
        <w:numPr>
          <w:ilvl w:val="0"/>
          <w:numId w:val="2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left="527" w:hanging="232"/>
        <w:jc w:val="both"/>
        <w:rPr>
          <w:rFonts w:ascii="Times New Roman" w:hAnsi="Times New Roman"/>
          <w:i/>
          <w:iCs/>
          <w:color w:val="000000"/>
          <w:spacing w:val="-7"/>
        </w:rPr>
      </w:pPr>
      <w:r w:rsidRPr="005C6A1C">
        <w:rPr>
          <w:rFonts w:ascii="Times New Roman" w:hAnsi="Times New Roman"/>
          <w:color w:val="000000"/>
          <w:spacing w:val="1"/>
        </w:rPr>
        <w:t xml:space="preserve">Наличие картотеки с </w:t>
      </w:r>
      <w:proofErr w:type="spellStart"/>
      <w:r w:rsidRPr="005C6A1C">
        <w:rPr>
          <w:rFonts w:ascii="Times New Roman" w:hAnsi="Times New Roman"/>
          <w:color w:val="000000"/>
          <w:spacing w:val="1"/>
        </w:rPr>
        <w:t>разноуровневыми</w:t>
      </w:r>
      <w:proofErr w:type="spellEnd"/>
      <w:r w:rsidRPr="005C6A1C">
        <w:rPr>
          <w:rFonts w:ascii="Times New Roman" w:hAnsi="Times New Roman"/>
          <w:color w:val="000000"/>
          <w:spacing w:val="1"/>
        </w:rPr>
        <w:t xml:space="preserve"> дифференцированными заданиями </w:t>
      </w:r>
      <w:r w:rsidRPr="005C6A1C">
        <w:rPr>
          <w:rFonts w:ascii="Times New Roman" w:hAnsi="Times New Roman"/>
          <w:color w:val="000000"/>
          <w:spacing w:val="6"/>
        </w:rPr>
        <w:t>для учащихся, культура систематизации и хранения, соответствие про</w:t>
      </w:r>
      <w:r w:rsidRPr="005C6A1C">
        <w:rPr>
          <w:rFonts w:ascii="Times New Roman" w:hAnsi="Times New Roman"/>
          <w:color w:val="000000"/>
        </w:rPr>
        <w:t>граммам. (2 балла)</w:t>
      </w:r>
    </w:p>
    <w:p w:rsidR="00FC48FD" w:rsidRPr="005C6A1C" w:rsidRDefault="00FC48FD" w:rsidP="00FC48FD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left="295"/>
        <w:jc w:val="both"/>
        <w:rPr>
          <w:rFonts w:ascii="Times New Roman" w:hAnsi="Times New Roman"/>
          <w:i/>
          <w:iCs/>
          <w:color w:val="000000"/>
          <w:spacing w:val="-7"/>
        </w:rPr>
      </w:pPr>
    </w:p>
    <w:p w:rsidR="00FC48FD" w:rsidRPr="005C6A1C" w:rsidRDefault="00FC48FD" w:rsidP="00FC48FD">
      <w:pPr>
        <w:spacing w:after="0" w:line="240" w:lineRule="auto"/>
        <w:jc w:val="both"/>
        <w:rPr>
          <w:rFonts w:ascii="Times New Roman" w:hAnsi="Times New Roman"/>
          <w:b/>
        </w:rPr>
      </w:pPr>
      <w:r w:rsidRPr="005C6A1C">
        <w:rPr>
          <w:rFonts w:ascii="Times New Roman" w:hAnsi="Times New Roman"/>
          <w:b/>
        </w:rPr>
        <w:t>Эстетика оформления (5 баллов)</w:t>
      </w:r>
    </w:p>
    <w:p w:rsidR="00FC48FD" w:rsidRPr="005C6A1C" w:rsidRDefault="00FC48FD" w:rsidP="00FC48F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C48FD" w:rsidRPr="005C6A1C" w:rsidRDefault="00FC48FD" w:rsidP="00FC48FD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2"/>
        <w:jc w:val="both"/>
        <w:rPr>
          <w:rFonts w:ascii="Times New Roman" w:hAnsi="Times New Roman"/>
          <w:color w:val="000000"/>
          <w:spacing w:val="-12"/>
        </w:rPr>
      </w:pPr>
      <w:r w:rsidRPr="005C6A1C">
        <w:rPr>
          <w:rFonts w:ascii="Times New Roman" w:hAnsi="Times New Roman"/>
          <w:color w:val="000000"/>
        </w:rPr>
        <w:t>Окраска кабинета с учетом степени солнечного освещения и цвета мебели.</w:t>
      </w:r>
    </w:p>
    <w:p w:rsidR="00FC48FD" w:rsidRPr="005C6A1C" w:rsidRDefault="00FC48FD" w:rsidP="00FC48FD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590" w:hanging="228"/>
        <w:jc w:val="both"/>
        <w:rPr>
          <w:rFonts w:ascii="Times New Roman" w:hAnsi="Times New Roman"/>
        </w:rPr>
      </w:pPr>
      <w:r w:rsidRPr="005C6A1C">
        <w:rPr>
          <w:rFonts w:ascii="Times New Roman" w:hAnsi="Times New Roman"/>
          <w:color w:val="000000"/>
          <w:spacing w:val="3"/>
        </w:rPr>
        <w:t>Соблюдение определенного (единого) стиля в оформлении кабинета; вы</w:t>
      </w:r>
      <w:r w:rsidRPr="005C6A1C">
        <w:rPr>
          <w:rFonts w:ascii="Times New Roman" w:hAnsi="Times New Roman"/>
          <w:color w:val="000000"/>
          <w:spacing w:val="5"/>
        </w:rPr>
        <w:t xml:space="preserve">держанность стиля при оформлении стендов с временной и постоянной </w:t>
      </w:r>
      <w:r w:rsidRPr="005C6A1C">
        <w:rPr>
          <w:rFonts w:ascii="Times New Roman" w:hAnsi="Times New Roman"/>
          <w:color w:val="000000"/>
          <w:spacing w:val="1"/>
        </w:rPr>
        <w:t>экспозицией.</w:t>
      </w:r>
    </w:p>
    <w:p w:rsidR="00FC48FD" w:rsidRPr="005C6A1C" w:rsidRDefault="00FC48FD" w:rsidP="00FC48FD">
      <w:pPr>
        <w:widowControl w:val="0"/>
        <w:numPr>
          <w:ilvl w:val="0"/>
          <w:numId w:val="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pacing w:val="-9"/>
        </w:rPr>
      </w:pPr>
      <w:r w:rsidRPr="005C6A1C">
        <w:rPr>
          <w:rFonts w:ascii="Times New Roman" w:hAnsi="Times New Roman"/>
          <w:color w:val="000000"/>
          <w:spacing w:val="3"/>
        </w:rPr>
        <w:t>Привлекательность содержания материалов стендов и культура их разме</w:t>
      </w:r>
      <w:r w:rsidRPr="005C6A1C">
        <w:rPr>
          <w:rFonts w:ascii="Times New Roman" w:hAnsi="Times New Roman"/>
          <w:color w:val="000000"/>
          <w:spacing w:val="-1"/>
        </w:rPr>
        <w:t>щения.</w:t>
      </w:r>
    </w:p>
    <w:p w:rsidR="00FC48FD" w:rsidRPr="005C6A1C" w:rsidRDefault="00FC48FD" w:rsidP="00FC48FD">
      <w:pPr>
        <w:widowControl w:val="0"/>
        <w:numPr>
          <w:ilvl w:val="0"/>
          <w:numId w:val="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pacing w:val="-5"/>
        </w:rPr>
      </w:pPr>
      <w:r w:rsidRPr="005C6A1C">
        <w:rPr>
          <w:rFonts w:ascii="Times New Roman" w:hAnsi="Times New Roman"/>
          <w:color w:val="000000"/>
          <w:spacing w:val="3"/>
        </w:rPr>
        <w:t>Наличие в оформлении кабинета деталей, положительно воздействующих н</w:t>
      </w:r>
      <w:r w:rsidRPr="005C6A1C">
        <w:rPr>
          <w:rFonts w:ascii="Times New Roman" w:hAnsi="Times New Roman"/>
          <w:color w:val="000000"/>
          <w:spacing w:val="1"/>
        </w:rPr>
        <w:t>а эмоциональное состояние детей и преподавателей.</w:t>
      </w:r>
    </w:p>
    <w:p w:rsidR="00FC48FD" w:rsidRPr="005C6A1C" w:rsidRDefault="00FC48FD" w:rsidP="00FC48FD">
      <w:pPr>
        <w:widowControl w:val="0"/>
        <w:numPr>
          <w:ilvl w:val="0"/>
          <w:numId w:val="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pacing w:val="-9"/>
        </w:rPr>
      </w:pPr>
      <w:r w:rsidRPr="005C6A1C">
        <w:rPr>
          <w:rFonts w:ascii="Times New Roman" w:hAnsi="Times New Roman"/>
          <w:color w:val="000000"/>
          <w:spacing w:val="1"/>
        </w:rPr>
        <w:t>Культура оформления рабочего места учителя.</w:t>
      </w:r>
    </w:p>
    <w:p w:rsidR="00FC48FD" w:rsidRPr="005C6A1C" w:rsidRDefault="00FC48FD" w:rsidP="00FC48FD">
      <w:pPr>
        <w:spacing w:after="0" w:line="240" w:lineRule="auto"/>
        <w:jc w:val="both"/>
        <w:rPr>
          <w:rFonts w:ascii="Times New Roman" w:hAnsi="Times New Roman"/>
          <w:color w:val="000000"/>
          <w:spacing w:val="-10"/>
        </w:rPr>
      </w:pPr>
    </w:p>
    <w:p w:rsidR="00FC48FD" w:rsidRPr="005C6A1C" w:rsidRDefault="00FC48FD" w:rsidP="00FC48FD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10"/>
        </w:rPr>
      </w:pPr>
      <w:r w:rsidRPr="005C6A1C">
        <w:rPr>
          <w:rFonts w:ascii="Times New Roman" w:hAnsi="Times New Roman"/>
          <w:b/>
          <w:color w:val="000000"/>
          <w:spacing w:val="-10"/>
        </w:rPr>
        <w:t>Соблюдение правил техники безопасности и санитарно-гигиенических требований (5 баллов)</w:t>
      </w:r>
    </w:p>
    <w:p w:rsidR="00FC48FD" w:rsidRPr="005C6A1C" w:rsidRDefault="00FC48FD" w:rsidP="00FC48FD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10"/>
        </w:rPr>
      </w:pPr>
    </w:p>
    <w:p w:rsidR="00FC48FD" w:rsidRPr="005C6A1C" w:rsidRDefault="00FC48FD" w:rsidP="00FC48F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490"/>
        <w:jc w:val="both"/>
        <w:rPr>
          <w:rFonts w:ascii="Times New Roman" w:hAnsi="Times New Roman"/>
          <w:color w:val="000000"/>
          <w:spacing w:val="-13"/>
        </w:rPr>
      </w:pPr>
      <w:r w:rsidRPr="005C6A1C">
        <w:rPr>
          <w:rFonts w:ascii="Times New Roman" w:hAnsi="Times New Roman"/>
          <w:color w:val="000000"/>
          <w:spacing w:val="-10"/>
        </w:rPr>
        <w:t xml:space="preserve">1. </w:t>
      </w:r>
      <w:r w:rsidRPr="005C6A1C">
        <w:rPr>
          <w:rFonts w:ascii="Times New Roman" w:hAnsi="Times New Roman"/>
          <w:color w:val="000000"/>
          <w:spacing w:val="1"/>
        </w:rPr>
        <w:t>Чистота помещения и мебели, ее сохранность.</w:t>
      </w:r>
    </w:p>
    <w:p w:rsidR="00FC48FD" w:rsidRPr="005C6A1C" w:rsidRDefault="00FC48FD" w:rsidP="00FC48FD">
      <w:pPr>
        <w:spacing w:after="0" w:line="240" w:lineRule="auto"/>
        <w:ind w:left="490"/>
        <w:jc w:val="both"/>
        <w:rPr>
          <w:rFonts w:ascii="Times New Roman" w:hAnsi="Times New Roman"/>
          <w:color w:val="000000"/>
          <w:spacing w:val="-10"/>
        </w:rPr>
      </w:pPr>
      <w:r w:rsidRPr="005C6A1C">
        <w:rPr>
          <w:rFonts w:ascii="Times New Roman" w:hAnsi="Times New Roman"/>
          <w:color w:val="000000"/>
          <w:spacing w:val="-10"/>
        </w:rPr>
        <w:t>2. Соответствие мебели росту учащихся, обучаемых в этих классах.</w:t>
      </w:r>
    </w:p>
    <w:p w:rsidR="00FC48FD" w:rsidRPr="005C6A1C" w:rsidRDefault="00FC48FD" w:rsidP="00FC48FD">
      <w:pPr>
        <w:spacing w:after="0" w:line="240" w:lineRule="auto"/>
        <w:ind w:left="490"/>
        <w:jc w:val="both"/>
        <w:rPr>
          <w:rFonts w:ascii="Times New Roman" w:hAnsi="Times New Roman"/>
          <w:color w:val="000000"/>
          <w:spacing w:val="-10"/>
        </w:rPr>
      </w:pPr>
      <w:r w:rsidRPr="005C6A1C">
        <w:rPr>
          <w:rFonts w:ascii="Times New Roman" w:hAnsi="Times New Roman"/>
          <w:color w:val="000000"/>
          <w:spacing w:val="-10"/>
        </w:rPr>
        <w:t>3. Выполнение норм освещенности в кабинете.</w:t>
      </w:r>
    </w:p>
    <w:p w:rsidR="00FC48FD" w:rsidRPr="005C6A1C" w:rsidRDefault="00FC48FD" w:rsidP="00FC48FD">
      <w:pPr>
        <w:spacing w:after="0" w:line="240" w:lineRule="auto"/>
        <w:ind w:left="490"/>
        <w:jc w:val="both"/>
        <w:rPr>
          <w:rFonts w:ascii="Times New Roman" w:hAnsi="Times New Roman"/>
          <w:color w:val="000000"/>
          <w:spacing w:val="-10"/>
        </w:rPr>
      </w:pPr>
      <w:r w:rsidRPr="005C6A1C">
        <w:rPr>
          <w:rFonts w:ascii="Times New Roman" w:hAnsi="Times New Roman"/>
          <w:color w:val="000000"/>
          <w:spacing w:val="-10"/>
        </w:rPr>
        <w:t>4. Наличие аптечки (по спецификации) и противопожарного инвентаря (для учебных мастерских, лабораторий и кабинетов, в которых оно необходимо).</w:t>
      </w:r>
    </w:p>
    <w:p w:rsidR="00FC48FD" w:rsidRPr="005C6A1C" w:rsidRDefault="00FC48FD" w:rsidP="00FC48FD">
      <w:pPr>
        <w:spacing w:after="0" w:line="240" w:lineRule="auto"/>
        <w:ind w:left="490"/>
        <w:jc w:val="both"/>
        <w:rPr>
          <w:rFonts w:ascii="Times New Roman" w:hAnsi="Times New Roman"/>
          <w:color w:val="000000"/>
          <w:spacing w:val="-10"/>
        </w:rPr>
      </w:pPr>
      <w:r w:rsidRPr="005C6A1C">
        <w:rPr>
          <w:rFonts w:ascii="Times New Roman" w:hAnsi="Times New Roman"/>
          <w:color w:val="000000"/>
          <w:spacing w:val="-10"/>
        </w:rPr>
        <w:t xml:space="preserve">5. Размещение комнатных растений в соответствии с  </w:t>
      </w:r>
      <w:r w:rsidRPr="005C6A1C">
        <w:rPr>
          <w:rFonts w:ascii="Times New Roman" w:hAnsi="Times New Roman"/>
          <w:color w:val="000000"/>
        </w:rPr>
        <w:t xml:space="preserve">Сан </w:t>
      </w:r>
      <w:proofErr w:type="spellStart"/>
      <w:r w:rsidRPr="005C6A1C">
        <w:rPr>
          <w:rFonts w:ascii="Times New Roman" w:hAnsi="Times New Roman"/>
          <w:color w:val="000000"/>
        </w:rPr>
        <w:t>ПиН</w:t>
      </w:r>
      <w:proofErr w:type="spellEnd"/>
      <w:r w:rsidRPr="005C6A1C">
        <w:rPr>
          <w:rFonts w:ascii="Times New Roman" w:hAnsi="Times New Roman"/>
          <w:color w:val="000000"/>
        </w:rPr>
        <w:t xml:space="preserve"> </w:t>
      </w:r>
      <w:r w:rsidRPr="00F809F2">
        <w:rPr>
          <w:rFonts w:ascii="Times New Roman" w:hAnsi="Times New Roman"/>
          <w:sz w:val="24"/>
          <w:szCs w:val="24"/>
        </w:rPr>
        <w:t>2.4.2.2821-10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6A1C">
        <w:rPr>
          <w:rFonts w:ascii="Times New Roman" w:hAnsi="Times New Roman"/>
          <w:color w:val="000000"/>
          <w:spacing w:val="-1"/>
        </w:rPr>
        <w:t>и  качество ухода за ними.</w:t>
      </w:r>
    </w:p>
    <w:p w:rsidR="00FC48FD" w:rsidRPr="00D9320C" w:rsidRDefault="00B976B5" w:rsidP="00D9320C">
      <w:pPr>
        <w:rPr>
          <w:rFonts w:ascii="Times New Roman" w:hAnsi="Times New Roman"/>
          <w:b/>
        </w:rPr>
      </w:pPr>
      <w:r w:rsidRPr="00D9320C">
        <w:rPr>
          <w:rFonts w:ascii="Times New Roman" w:hAnsi="Times New Roman"/>
          <w:b/>
        </w:rPr>
        <w:t>Соответствие  наличия в кабинете материалов  требованиям к оснащению  образовательного процесса</w:t>
      </w:r>
      <w:r w:rsidR="00D9320C" w:rsidRPr="00D9320C">
        <w:rPr>
          <w:rFonts w:ascii="Times New Roman" w:hAnsi="Times New Roman"/>
          <w:b/>
        </w:rPr>
        <w:t xml:space="preserve"> в соответствии с соответствии с содержательным наполнением учебных предметов федерального компонента Государственного образовательного стандарта общего образовани</w:t>
      </w:r>
      <w:proofErr w:type="gramStart"/>
      <w:r w:rsidR="00D9320C" w:rsidRPr="00D9320C">
        <w:rPr>
          <w:rFonts w:ascii="Times New Roman" w:hAnsi="Times New Roman"/>
          <w:b/>
        </w:rPr>
        <w:t>я</w:t>
      </w:r>
      <w:r w:rsidR="00D9320C">
        <w:rPr>
          <w:rFonts w:ascii="Times New Roman" w:hAnsi="Times New Roman"/>
          <w:b/>
        </w:rPr>
        <w:t>(</w:t>
      </w:r>
      <w:proofErr w:type="gramEnd"/>
      <w:r w:rsidR="00D9320C">
        <w:rPr>
          <w:rFonts w:ascii="Times New Roman" w:hAnsi="Times New Roman"/>
          <w:b/>
        </w:rPr>
        <w:t>В%)_____________</w:t>
      </w:r>
    </w:p>
    <w:p w:rsidR="00F87077" w:rsidRDefault="00F87077"/>
    <w:sectPr w:rsidR="00F87077" w:rsidSect="00F87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25CB"/>
    <w:multiLevelType w:val="singleLevel"/>
    <w:tmpl w:val="5CCC6A4A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  <w:i w:val="0"/>
      </w:rPr>
    </w:lvl>
  </w:abstractNum>
  <w:abstractNum w:abstractNumId="1">
    <w:nsid w:val="28087CB1"/>
    <w:multiLevelType w:val="hybridMultilevel"/>
    <w:tmpl w:val="DCB4A022"/>
    <w:lvl w:ilvl="0" w:tplc="CBD2BFBE">
      <w:start w:val="1"/>
      <w:numFmt w:val="bullet"/>
      <w:lvlText w:val=""/>
      <w:lvlJc w:val="left"/>
      <w:pPr>
        <w:tabs>
          <w:tab w:val="num" w:pos="367"/>
        </w:tabs>
        <w:ind w:left="3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7"/>
        </w:tabs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7"/>
        </w:tabs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</w:abstractNum>
  <w:abstractNum w:abstractNumId="2">
    <w:nsid w:val="48837F1F"/>
    <w:multiLevelType w:val="singleLevel"/>
    <w:tmpl w:val="43A8FF64"/>
    <w:lvl w:ilvl="0">
      <w:start w:val="3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66A46D48"/>
    <w:multiLevelType w:val="hybridMultilevel"/>
    <w:tmpl w:val="3858D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2423A7"/>
    <w:multiLevelType w:val="singleLevel"/>
    <w:tmpl w:val="E63290CE"/>
    <w:lvl w:ilvl="0">
      <w:start w:val="1"/>
      <w:numFmt w:val="decimal"/>
      <w:lvlText w:val="%1."/>
      <w:legacy w:legacy="1" w:legacySpace="0" w:legacyIndent="228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C48FD"/>
    <w:rsid w:val="0058492F"/>
    <w:rsid w:val="00B976B5"/>
    <w:rsid w:val="00D9320C"/>
    <w:rsid w:val="00F87077"/>
    <w:rsid w:val="00FC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FD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8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C48FD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Муниципалитет xmlns="4a252ca3-5a62-4c1c-90a6-29f4710e47f8" xsi:nil="true"/>
    <_dlc_DocId xmlns="4a252ca3-5a62-4c1c-90a6-29f4710e47f8">AWJJH2MPE6E2-1497580238-11</_dlc_DocId>
    <_dlc_DocIdUrl xmlns="4a252ca3-5a62-4c1c-90a6-29f4710e47f8">
      <Url>http://edu-sps.koiro.local/Kostroma_EDU/School_35/_layouts/15/DocIdRedir.aspx?ID=AWJJH2MPE6E2-1497580238-11</Url>
      <Description>AWJJH2MPE6E2-1497580238-11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3988DF482956479E3CF470498224E1" ma:contentTypeVersion="49" ma:contentTypeDescription="Создание документа." ma:contentTypeScope="" ma:versionID="9150ae5beefc48241903d5e9cc448e4e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e0543cb00616bf6865b25eef16142a79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Муниципалитет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Муниципалитет" ma:index="8" nillable="true" ma:displayName="Муниципалитет" ma:list="{583966a8-86ba-4b4b-b2db-c7518df76d9e}" ma:internalName="_x041c__x0443__x043d__x0438__x0446__x0438__x043f__x0430__x043b__x0438__x0442__x0435__x0442_" ma:showField="Title" ma:web="4a252ca3-5a62-4c1c-90a6-29f4710e47f8">
      <xsd:simpleType>
        <xsd:restriction base="dms:Lookup"/>
      </xsd:simple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29D5AC-9AC9-4F17-B596-77C45A62D257}"/>
</file>

<file path=customXml/itemProps2.xml><?xml version="1.0" encoding="utf-8"?>
<ds:datastoreItem xmlns:ds="http://schemas.openxmlformats.org/officeDocument/2006/customXml" ds:itemID="{BA6686CF-CB22-4514-97F5-7CAD7DE91EE7}"/>
</file>

<file path=customXml/itemProps3.xml><?xml version="1.0" encoding="utf-8"?>
<ds:datastoreItem xmlns:ds="http://schemas.openxmlformats.org/officeDocument/2006/customXml" ds:itemID="{E7BE9140-2161-4887-9190-B8BD2324EBF7}"/>
</file>

<file path=customXml/itemProps4.xml><?xml version="1.0" encoding="utf-8"?>
<ds:datastoreItem xmlns:ds="http://schemas.openxmlformats.org/officeDocument/2006/customXml" ds:itemID="{3000A197-120D-4863-A6ED-8D1728D71349}"/>
</file>

<file path=customXml/itemProps5.xml><?xml version="1.0" encoding="utf-8"?>
<ds:datastoreItem xmlns:ds="http://schemas.openxmlformats.org/officeDocument/2006/customXml" ds:itemID="{BF1A3BA7-7EF7-4E63-9040-49512A747C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cp:lastPrinted>2012-10-17T08:37:00Z</cp:lastPrinted>
  <dcterms:created xsi:type="dcterms:W3CDTF">2012-10-17T08:01:00Z</dcterms:created>
  <dcterms:modified xsi:type="dcterms:W3CDTF">2012-10-17T08:43:00Z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0x0101005A3988DF482956479E3CF470498224E1</vt:lpwstr>
  </property>
  <property fmtid="{D5CDD505-2E9C-101B-9397-08002B2CF9AE}" pid="3" name="_dlc_DocIdItemGuid">
    <vt:lpwstr>b8ec26b9-c5d6-45dd-93ec-fbae96b3fcc4</vt:lpwstr>
  </property>
</Properties>
</file>